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B487" w14:textId="3329920B" w:rsidR="00757611" w:rsidRPr="007164B5" w:rsidRDefault="00FC31AE" w:rsidP="00FD4EE3">
      <w:pPr>
        <w:jc w:val="both"/>
        <w:rPr>
          <w:rFonts w:ascii="Aptos" w:hAnsi="Aptos" w:cstheme="majorHAnsi"/>
        </w:rPr>
      </w:pPr>
      <w:bookmarkStart w:id="0" w:name="_Hlk63684744"/>
      <w:r>
        <w:rPr>
          <w:noProof/>
        </w:rPr>
        <w:drawing>
          <wp:anchor distT="0" distB="0" distL="114300" distR="114300" simplePos="0" relativeHeight="251660288" behindDoc="0" locked="0" layoutInCell="1" allowOverlap="1" wp14:anchorId="0A059779" wp14:editId="48FB1865">
            <wp:simplePos x="0" y="0"/>
            <wp:positionH relativeFrom="margin">
              <wp:posOffset>5318933</wp:posOffset>
            </wp:positionH>
            <wp:positionV relativeFrom="margin">
              <wp:posOffset>-198409</wp:posOffset>
            </wp:positionV>
            <wp:extent cx="1219200" cy="450850"/>
            <wp:effectExtent l="0" t="0" r="0" b="6350"/>
            <wp:wrapSquare wrapText="bothSides"/>
            <wp:docPr id="19201834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83439" name="draw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611" w:rsidRPr="007164B5">
        <w:rPr>
          <w:rFonts w:ascii="Aptos" w:hAnsi="Aptos" w:cstheme="majorHAnsi"/>
        </w:rPr>
        <w:t>Per il prossimo anno scolastico propongo l’adozione del testo:</w:t>
      </w:r>
    </w:p>
    <w:p w14:paraId="067588B2" w14:textId="452950A5" w:rsidR="00757611" w:rsidRPr="007164B5" w:rsidRDefault="00757611" w:rsidP="00FD4EE3">
      <w:pPr>
        <w:jc w:val="both"/>
        <w:rPr>
          <w:rFonts w:ascii="Aptos" w:hAnsi="Aptos" w:cstheme="majorHAnsi"/>
        </w:rPr>
      </w:pPr>
    </w:p>
    <w:p w14:paraId="1640F8EA" w14:textId="67FEA190" w:rsidR="003B2D12" w:rsidRPr="00B82FD7" w:rsidRDefault="00B82FD7" w:rsidP="00FD4EE3">
      <w:pPr>
        <w:autoSpaceDE w:val="0"/>
        <w:autoSpaceDN w:val="0"/>
        <w:adjustRightInd w:val="0"/>
        <w:jc w:val="both"/>
        <w:rPr>
          <w:rFonts w:ascii="Aptos" w:hAnsi="Aptos" w:cstheme="majorHAnsi"/>
          <w:color w:val="000000"/>
          <w:shd w:val="clear" w:color="auto" w:fill="FFFFFF"/>
          <w:lang w:val="sv-S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A1EC17" wp14:editId="01E783BC">
            <wp:simplePos x="0" y="0"/>
            <wp:positionH relativeFrom="margin">
              <wp:align>left</wp:align>
            </wp:positionH>
            <wp:positionV relativeFrom="margin">
              <wp:posOffset>314325</wp:posOffset>
            </wp:positionV>
            <wp:extent cx="1070610" cy="1348105"/>
            <wp:effectExtent l="0" t="0" r="0" b="4445"/>
            <wp:wrapSquare wrapText="bothSides"/>
            <wp:docPr id="19038480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848079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68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2FD7">
        <w:rPr>
          <w:rFonts w:ascii="Aptos" w:hAnsi="Aptos" w:cstheme="majorHAnsi"/>
          <w:color w:val="000000"/>
          <w:shd w:val="clear" w:color="auto" w:fill="FFFFFF"/>
          <w:lang w:val="sv-SE"/>
        </w:rPr>
        <w:t xml:space="preserve">T. </w:t>
      </w:r>
      <w:proofErr w:type="spellStart"/>
      <w:r w:rsidRPr="00B82FD7">
        <w:rPr>
          <w:rFonts w:ascii="Aptos" w:hAnsi="Aptos" w:cstheme="majorHAnsi"/>
          <w:color w:val="000000"/>
          <w:shd w:val="clear" w:color="auto" w:fill="FFFFFF"/>
          <w:lang w:val="sv-SE"/>
        </w:rPr>
        <w:t>Lochowski</w:t>
      </w:r>
      <w:proofErr w:type="spellEnd"/>
      <w:r w:rsidR="00F91A17">
        <w:rPr>
          <w:rFonts w:ascii="Aptos" w:hAnsi="Aptos" w:cstheme="majorHAnsi"/>
          <w:color w:val="000000"/>
          <w:shd w:val="clear" w:color="auto" w:fill="FFFFFF"/>
          <w:lang w:val="sv-SE"/>
        </w:rPr>
        <w:t>,</w:t>
      </w:r>
      <w:r w:rsidRPr="00B82FD7">
        <w:rPr>
          <w:rFonts w:ascii="Aptos" w:hAnsi="Aptos" w:cstheme="majorHAnsi"/>
          <w:color w:val="000000"/>
          <w:shd w:val="clear" w:color="auto" w:fill="FFFFFF"/>
          <w:lang w:val="sv-SE"/>
        </w:rPr>
        <w:t xml:space="preserve"> V. Lambert</w:t>
      </w:r>
      <w:r w:rsidR="00F91A17">
        <w:rPr>
          <w:rFonts w:ascii="Aptos" w:hAnsi="Aptos" w:cstheme="majorHAnsi"/>
          <w:color w:val="000000"/>
          <w:shd w:val="clear" w:color="auto" w:fill="FFFFFF"/>
          <w:lang w:val="sv-SE"/>
        </w:rPr>
        <w:t xml:space="preserve">, </w:t>
      </w:r>
      <w:r w:rsidRPr="00B82FD7">
        <w:rPr>
          <w:rFonts w:ascii="Aptos" w:hAnsi="Aptos" w:cstheme="majorHAnsi"/>
          <w:color w:val="000000"/>
          <w:shd w:val="clear" w:color="auto" w:fill="FFFFFF"/>
          <w:lang w:val="sv-SE"/>
        </w:rPr>
        <w:t xml:space="preserve">C. </w:t>
      </w:r>
      <w:proofErr w:type="spellStart"/>
      <w:r w:rsidRPr="00B82FD7">
        <w:rPr>
          <w:rFonts w:ascii="Aptos" w:hAnsi="Aptos" w:cstheme="majorHAnsi"/>
          <w:color w:val="000000"/>
          <w:shd w:val="clear" w:color="auto" w:fill="FFFFFF"/>
          <w:lang w:val="sv-SE"/>
        </w:rPr>
        <w:t>Pelteret</w:t>
      </w:r>
      <w:proofErr w:type="spellEnd"/>
      <w:r w:rsidR="00F91A17">
        <w:rPr>
          <w:rFonts w:ascii="Aptos" w:hAnsi="Aptos" w:cstheme="majorHAnsi"/>
          <w:color w:val="000000"/>
          <w:shd w:val="clear" w:color="auto" w:fill="FFFFFF"/>
          <w:lang w:val="sv-SE"/>
        </w:rPr>
        <w:t xml:space="preserve">, </w:t>
      </w:r>
      <w:r w:rsidRPr="00B82FD7">
        <w:rPr>
          <w:rFonts w:ascii="Aptos" w:hAnsi="Aptos" w:cstheme="majorHAnsi"/>
          <w:color w:val="000000"/>
          <w:shd w:val="clear" w:color="auto" w:fill="FFFFFF"/>
          <w:lang w:val="sv-SE"/>
        </w:rPr>
        <w:t>A. Osborn</w:t>
      </w:r>
      <w:r w:rsidR="00F91A17">
        <w:rPr>
          <w:rFonts w:ascii="Aptos" w:hAnsi="Aptos" w:cstheme="majorHAnsi"/>
          <w:color w:val="000000"/>
          <w:shd w:val="clear" w:color="auto" w:fill="FFFFFF"/>
          <w:lang w:val="sv-SE"/>
        </w:rPr>
        <w:t>,</w:t>
      </w:r>
      <w:r w:rsidRPr="00B82FD7">
        <w:rPr>
          <w:rFonts w:ascii="Aptos" w:hAnsi="Aptos" w:cstheme="majorHAnsi"/>
          <w:color w:val="000000"/>
          <w:shd w:val="clear" w:color="auto" w:fill="FFFFFF"/>
          <w:lang w:val="sv-SE"/>
        </w:rPr>
        <w:t xml:space="preserve"> M. </w:t>
      </w:r>
      <w:proofErr w:type="spellStart"/>
      <w:r w:rsidRPr="00B82FD7">
        <w:rPr>
          <w:rFonts w:ascii="Aptos" w:hAnsi="Aptos" w:cstheme="majorHAnsi"/>
          <w:color w:val="000000"/>
          <w:shd w:val="clear" w:color="auto" w:fill="FFFFFF"/>
          <w:lang w:val="sv-SE"/>
        </w:rPr>
        <w:t>Roulston</w:t>
      </w:r>
      <w:proofErr w:type="spellEnd"/>
    </w:p>
    <w:p w14:paraId="67946A34" w14:textId="0930B68B" w:rsidR="00B82FD7" w:rsidRDefault="00B82FD7" w:rsidP="00FD4EE3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color w:val="000000"/>
          <w:shd w:val="clear" w:color="auto" w:fill="FFFFFF"/>
          <w:lang w:val="en-US"/>
        </w:rPr>
      </w:pPr>
      <w:r w:rsidRPr="00B82FD7">
        <w:rPr>
          <w:rFonts w:ascii="Aptos" w:hAnsi="Aptos" w:cstheme="majorHAnsi"/>
          <w:b/>
          <w:bCs/>
          <w:color w:val="000000"/>
          <w:shd w:val="clear" w:color="auto" w:fill="FFFFFF"/>
          <w:lang w:val="en-US"/>
        </w:rPr>
        <w:t>My Disney Stars and Heroes</w:t>
      </w:r>
      <w:r w:rsidR="00F91A17">
        <w:rPr>
          <w:rFonts w:ascii="Aptos" w:hAnsi="Aptos" w:cstheme="majorHAnsi"/>
          <w:b/>
          <w:bCs/>
          <w:color w:val="000000"/>
          <w:shd w:val="clear" w:color="auto" w:fill="FFFFFF"/>
          <w:lang w:val="en-US"/>
        </w:rPr>
        <w:t xml:space="preserve"> Upgrade Pack</w:t>
      </w:r>
    </w:p>
    <w:p w14:paraId="0BA21695" w14:textId="4E9C3325" w:rsidR="00757611" w:rsidRPr="00A7607A" w:rsidRDefault="003B2D12" w:rsidP="00FD4EE3">
      <w:pPr>
        <w:autoSpaceDE w:val="0"/>
        <w:autoSpaceDN w:val="0"/>
        <w:adjustRightInd w:val="0"/>
        <w:jc w:val="both"/>
        <w:rPr>
          <w:rFonts w:ascii="Aptos" w:hAnsi="Aptos" w:cstheme="majorHAnsi"/>
          <w:b/>
          <w:bCs/>
          <w:lang w:val="en-GB"/>
        </w:rPr>
      </w:pPr>
      <w:r w:rsidRPr="00A7607A">
        <w:rPr>
          <w:rFonts w:ascii="Aptos" w:hAnsi="Aptos" w:cstheme="majorHAnsi"/>
          <w:lang w:val="en-GB"/>
        </w:rPr>
        <w:t>Pearson</w:t>
      </w:r>
    </w:p>
    <w:bookmarkEnd w:id="0"/>
    <w:p w14:paraId="64491078" w14:textId="15BBF1E7" w:rsidR="00757611" w:rsidRPr="00A7607A" w:rsidRDefault="00757611" w:rsidP="00FD4EE3">
      <w:pPr>
        <w:rPr>
          <w:rFonts w:ascii="Aptos" w:hAnsi="Aptos" w:cstheme="majorHAnsi"/>
          <w:lang w:val="en-GB"/>
        </w:rPr>
      </w:pPr>
    </w:p>
    <w:p w14:paraId="5169A7F3" w14:textId="02F033A9" w:rsidR="00B82FD7" w:rsidRPr="00A7607A" w:rsidRDefault="00B82FD7" w:rsidP="00FD4EE3">
      <w:pPr>
        <w:rPr>
          <w:rFonts w:ascii="Aptos" w:hAnsi="Aptos" w:cstheme="majorHAnsi"/>
          <w:lang w:val="en-GB"/>
        </w:rPr>
      </w:pPr>
    </w:p>
    <w:p w14:paraId="4F823843" w14:textId="2B2FE0FE" w:rsidR="00B82FD7" w:rsidRPr="00A7607A" w:rsidRDefault="00B82FD7" w:rsidP="00FD4EE3">
      <w:pPr>
        <w:rPr>
          <w:rFonts w:ascii="Aptos" w:hAnsi="Aptos" w:cstheme="majorHAnsi"/>
          <w:lang w:val="en-GB"/>
        </w:rPr>
      </w:pPr>
    </w:p>
    <w:p w14:paraId="31D536BF" w14:textId="542BEDEB" w:rsidR="00B82FD7" w:rsidRPr="00A7607A" w:rsidRDefault="00B82FD7" w:rsidP="00FD4EE3">
      <w:pPr>
        <w:rPr>
          <w:rFonts w:ascii="Aptos" w:hAnsi="Aptos" w:cstheme="majorHAnsi"/>
          <w:lang w:val="en-GB"/>
        </w:rPr>
      </w:pPr>
    </w:p>
    <w:p w14:paraId="70798ABF" w14:textId="77777777" w:rsidR="00B82FD7" w:rsidRPr="00A7607A" w:rsidRDefault="00B82FD7" w:rsidP="00FD4EE3">
      <w:pPr>
        <w:rPr>
          <w:rFonts w:ascii="Aptos" w:hAnsi="Aptos" w:cstheme="majorHAnsi"/>
          <w:lang w:val="en-GB"/>
        </w:rPr>
      </w:pPr>
    </w:p>
    <w:p w14:paraId="238DF93F" w14:textId="77777777" w:rsidR="00B82FD7" w:rsidRPr="00A7607A" w:rsidRDefault="00B82FD7" w:rsidP="00FD4EE3">
      <w:pPr>
        <w:rPr>
          <w:rFonts w:ascii="Aptos" w:hAnsi="Aptos" w:cstheme="majorHAnsi"/>
          <w:lang w:val="en-GB"/>
        </w:rPr>
      </w:pPr>
    </w:p>
    <w:p w14:paraId="42299B27" w14:textId="77777777" w:rsidR="00B82FD7" w:rsidRPr="00A7607A" w:rsidRDefault="00B82FD7" w:rsidP="00FD4EE3">
      <w:pPr>
        <w:rPr>
          <w:rFonts w:ascii="Aptos" w:hAnsi="Aptos" w:cstheme="majorHAnsi"/>
          <w:lang w:val="en-GB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2"/>
      </w:tblGrid>
      <w:tr w:rsidR="00B35755" w:rsidRPr="00317D99" w14:paraId="20FE73FB" w14:textId="77777777" w:rsidTr="006A32DB">
        <w:trPr>
          <w:trHeight w:val="213"/>
        </w:trPr>
        <w:tc>
          <w:tcPr>
            <w:tcW w:w="10206" w:type="dxa"/>
            <w:gridSpan w:val="5"/>
            <w:shd w:val="clear" w:color="auto" w:fill="00B050"/>
          </w:tcPr>
          <w:p w14:paraId="1F29C886" w14:textId="7538116F" w:rsidR="00B35755" w:rsidRPr="00317D99" w:rsidRDefault="00B35755" w:rsidP="006A32DB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  <w:lang w:eastAsia="en-US"/>
              </w:rPr>
            </w:pPr>
            <w:r>
              <w:rPr>
                <w:rFonts w:ascii="Aptos" w:eastAsia="Aptos" w:hAnsi="Aptos" w:cs="Aptos"/>
                <w:b/>
                <w:bCs/>
                <w:color w:val="FFFFFF" w:themeColor="background1"/>
                <w:lang w:eastAsia="en-US"/>
              </w:rPr>
              <w:t>Edizione base</w:t>
            </w:r>
          </w:p>
        </w:tc>
      </w:tr>
      <w:tr w:rsidR="00B35755" w:rsidRPr="00C55FBF" w14:paraId="49B6C407" w14:textId="77777777" w:rsidTr="006A32DB">
        <w:trPr>
          <w:trHeight w:val="231"/>
        </w:trPr>
        <w:tc>
          <w:tcPr>
            <w:tcW w:w="2041" w:type="dxa"/>
          </w:tcPr>
          <w:p w14:paraId="5CB4199B" w14:textId="629137C3" w:rsidR="00B35755" w:rsidRPr="001A00F8" w:rsidRDefault="00EA08BD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bookmarkStart w:id="1" w:name="_Hlk63684124"/>
            <w:r w:rsidRPr="00EA08BD">
              <w:rPr>
                <w:rFonts w:ascii="Aptos" w:hAnsi="Aptos" w:cstheme="majorHAnsi"/>
                <w:b/>
                <w:bCs/>
                <w:lang w:val="en-GB"/>
              </w:rPr>
              <w:t>My Disney Stars and Heroes 1 Italy Upgrade Pack</w:t>
            </w:r>
          </w:p>
        </w:tc>
        <w:tc>
          <w:tcPr>
            <w:tcW w:w="2041" w:type="dxa"/>
          </w:tcPr>
          <w:p w14:paraId="04473CB5" w14:textId="49B7F7E2" w:rsidR="00B35755" w:rsidRPr="001A00F8" w:rsidRDefault="00EA08BD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EA08BD">
              <w:rPr>
                <w:rFonts w:ascii="Aptos" w:hAnsi="Aptos" w:cstheme="majorHAnsi"/>
                <w:b/>
                <w:bCs/>
                <w:lang w:val="en-GB"/>
              </w:rPr>
              <w:t>My Disney Stars and Heroes 2 Italy Upgrade Pack</w:t>
            </w:r>
          </w:p>
        </w:tc>
        <w:tc>
          <w:tcPr>
            <w:tcW w:w="2041" w:type="dxa"/>
          </w:tcPr>
          <w:p w14:paraId="3BF0A6B9" w14:textId="44A407F7" w:rsidR="00B35755" w:rsidRPr="001A00F8" w:rsidRDefault="00EA08BD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EA08BD">
              <w:rPr>
                <w:rFonts w:ascii="Aptos" w:hAnsi="Aptos" w:cstheme="majorHAnsi"/>
                <w:b/>
                <w:bCs/>
                <w:lang w:val="en-GB"/>
              </w:rPr>
              <w:t>My Disney Stars and Heroes 3 Italy Upgrade Pack</w:t>
            </w:r>
          </w:p>
        </w:tc>
        <w:tc>
          <w:tcPr>
            <w:tcW w:w="2041" w:type="dxa"/>
          </w:tcPr>
          <w:p w14:paraId="1A38DF2D" w14:textId="19171082" w:rsidR="00B35755" w:rsidRPr="001A00F8" w:rsidRDefault="00EA08BD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EA08BD">
              <w:rPr>
                <w:rFonts w:ascii="Aptos" w:hAnsi="Aptos" w:cstheme="majorHAnsi"/>
                <w:b/>
                <w:bCs/>
                <w:lang w:val="en-GB"/>
              </w:rPr>
              <w:t>My Disney Stars and Heroes 4 Italy Upgrade Pack</w:t>
            </w:r>
          </w:p>
        </w:tc>
        <w:tc>
          <w:tcPr>
            <w:tcW w:w="2042" w:type="dxa"/>
          </w:tcPr>
          <w:p w14:paraId="12D67E44" w14:textId="2C40D146" w:rsidR="00B35755" w:rsidRPr="001A00F8" w:rsidRDefault="00EA08BD" w:rsidP="006A32DB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  <w:lang w:val="en-GB"/>
              </w:rPr>
            </w:pPr>
            <w:r w:rsidRPr="00EA08BD">
              <w:rPr>
                <w:rFonts w:ascii="Aptos" w:hAnsi="Aptos" w:cstheme="majorHAnsi"/>
                <w:b/>
                <w:bCs/>
                <w:lang w:val="en-GB"/>
              </w:rPr>
              <w:t>My Disney Stars and Heroes 5 Italy Upgrade Pack</w:t>
            </w:r>
          </w:p>
        </w:tc>
      </w:tr>
      <w:tr w:rsidR="00B35755" w:rsidRPr="00330264" w14:paraId="1977AC54" w14:textId="77777777" w:rsidTr="006A32DB">
        <w:trPr>
          <w:trHeight w:val="270"/>
        </w:trPr>
        <w:tc>
          <w:tcPr>
            <w:tcW w:w="2041" w:type="dxa"/>
          </w:tcPr>
          <w:p w14:paraId="1EF045E2" w14:textId="740BE392" w:rsidR="00B35755" w:rsidRPr="00B35755" w:rsidRDefault="00B35755" w:rsidP="00B35755">
            <w:pPr>
              <w:shd w:val="clear" w:color="auto" w:fill="FFFFFF"/>
              <w:rPr>
                <w:rFonts w:ascii="Aptos" w:hAnsi="Aptos" w:cstheme="majorHAnsi"/>
              </w:rPr>
            </w:pPr>
            <w:r w:rsidRPr="00B35755">
              <w:rPr>
                <w:rFonts w:ascii="Aptos" w:hAnsi="Aptos" w:cstheme="majorHAnsi"/>
              </w:rPr>
              <w:t>9781292541143</w:t>
            </w:r>
          </w:p>
          <w:p w14:paraId="0D1AD546" w14:textId="4C9A1934" w:rsidR="00B35755" w:rsidRPr="00EA08BD" w:rsidRDefault="00B35755" w:rsidP="006A32DB">
            <w:pPr>
              <w:shd w:val="clear" w:color="auto" w:fill="FFFFFF"/>
              <w:rPr>
                <w:rFonts w:ascii="Aptos" w:hAnsi="Aptos" w:cstheme="majorHAnsi"/>
              </w:rPr>
            </w:pPr>
            <w:r w:rsidRPr="00B35755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1" w:type="dxa"/>
          </w:tcPr>
          <w:p w14:paraId="386DC41C" w14:textId="677CDF53" w:rsidR="00B35755" w:rsidRPr="00B35755" w:rsidRDefault="00B35755" w:rsidP="00B35755">
            <w:pPr>
              <w:shd w:val="clear" w:color="auto" w:fill="FFFFFF"/>
              <w:rPr>
                <w:rFonts w:ascii="Aptos" w:hAnsi="Aptos" w:cstheme="majorHAnsi"/>
              </w:rPr>
            </w:pPr>
            <w:r w:rsidRPr="00B35755">
              <w:rPr>
                <w:rFonts w:ascii="Aptos" w:hAnsi="Aptos" w:cstheme="majorHAnsi"/>
              </w:rPr>
              <w:t>9781292768809</w:t>
            </w:r>
          </w:p>
          <w:p w14:paraId="686FFE8E" w14:textId="1FFC36B6" w:rsidR="00B35755" w:rsidRPr="00EA08BD" w:rsidRDefault="00B35755" w:rsidP="006A32DB">
            <w:pPr>
              <w:shd w:val="clear" w:color="auto" w:fill="FFFFFF"/>
              <w:rPr>
                <w:rFonts w:ascii="Aptos" w:hAnsi="Aptos" w:cstheme="majorHAnsi"/>
              </w:rPr>
            </w:pPr>
            <w:r w:rsidRPr="00B35755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1" w:type="dxa"/>
          </w:tcPr>
          <w:p w14:paraId="2DA436BB" w14:textId="1620555E" w:rsidR="00B35755" w:rsidRPr="00B35755" w:rsidRDefault="00B35755" w:rsidP="00B35755">
            <w:pPr>
              <w:shd w:val="clear" w:color="auto" w:fill="FFFFFF"/>
              <w:rPr>
                <w:rFonts w:ascii="Aptos" w:hAnsi="Aptos" w:cstheme="majorHAnsi"/>
              </w:rPr>
            </w:pPr>
            <w:r w:rsidRPr="00B35755">
              <w:rPr>
                <w:rFonts w:ascii="Aptos" w:hAnsi="Aptos" w:cstheme="majorHAnsi"/>
              </w:rPr>
              <w:t>9781292541150</w:t>
            </w:r>
          </w:p>
          <w:p w14:paraId="39CBFC07" w14:textId="0F5F2143" w:rsidR="00B35755" w:rsidRPr="00EA08BD" w:rsidRDefault="00B35755" w:rsidP="006A32DB">
            <w:pPr>
              <w:shd w:val="clear" w:color="auto" w:fill="FFFFFF"/>
              <w:rPr>
                <w:rFonts w:ascii="Aptos" w:hAnsi="Aptos" w:cstheme="majorHAnsi"/>
              </w:rPr>
            </w:pPr>
            <w:r w:rsidRPr="00B35755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1" w:type="dxa"/>
          </w:tcPr>
          <w:p w14:paraId="5C723711" w14:textId="29E61712" w:rsidR="00EA08BD" w:rsidRPr="00EA08BD" w:rsidRDefault="00EA08BD" w:rsidP="00EA08BD">
            <w:pPr>
              <w:shd w:val="clear" w:color="auto" w:fill="FFFFFF"/>
              <w:rPr>
                <w:rFonts w:ascii="Aptos" w:hAnsi="Aptos" w:cstheme="majorHAnsi"/>
              </w:rPr>
            </w:pPr>
            <w:r w:rsidRPr="00EA08BD">
              <w:rPr>
                <w:rFonts w:ascii="Aptos" w:hAnsi="Aptos" w:cstheme="majorHAnsi"/>
              </w:rPr>
              <w:t>9781292768816</w:t>
            </w:r>
          </w:p>
          <w:p w14:paraId="7AB24B9A" w14:textId="66B0591E" w:rsidR="00B35755" w:rsidRPr="00EA08BD" w:rsidRDefault="00EA08BD" w:rsidP="00EA08BD">
            <w:pPr>
              <w:shd w:val="clear" w:color="auto" w:fill="FFFFFF"/>
              <w:rPr>
                <w:rFonts w:ascii="Aptos" w:hAnsi="Aptos" w:cstheme="majorHAnsi"/>
              </w:rPr>
            </w:pPr>
            <w:r w:rsidRPr="00EA08BD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2042" w:type="dxa"/>
          </w:tcPr>
          <w:p w14:paraId="7E9B97D9" w14:textId="1657B36F" w:rsidR="00EA08BD" w:rsidRPr="00EA08BD" w:rsidRDefault="00EA08BD" w:rsidP="00EA08BD">
            <w:pPr>
              <w:shd w:val="clear" w:color="auto" w:fill="FFFFFF"/>
              <w:rPr>
                <w:rFonts w:ascii="Aptos" w:hAnsi="Aptos" w:cstheme="majorHAnsi"/>
              </w:rPr>
            </w:pPr>
            <w:r w:rsidRPr="00EA08BD">
              <w:rPr>
                <w:rFonts w:ascii="Aptos" w:hAnsi="Aptos" w:cstheme="majorHAnsi"/>
              </w:rPr>
              <w:t>9781292541167</w:t>
            </w:r>
          </w:p>
          <w:p w14:paraId="3D9BB4E6" w14:textId="73021D43" w:rsidR="00B35755" w:rsidRPr="00EA08BD" w:rsidRDefault="00EA08BD" w:rsidP="006A32DB">
            <w:pPr>
              <w:shd w:val="clear" w:color="auto" w:fill="FFFFFF"/>
              <w:rPr>
                <w:rFonts w:ascii="Aptos" w:hAnsi="Aptos" w:cstheme="majorHAnsi"/>
              </w:rPr>
            </w:pPr>
            <w:r w:rsidRPr="00EA08BD">
              <w:rPr>
                <w:rFonts w:ascii="Aptos" w:hAnsi="Aptos" w:cstheme="majorHAnsi"/>
              </w:rPr>
              <w:t>Prezzo ministeriale</w:t>
            </w:r>
          </w:p>
        </w:tc>
      </w:tr>
      <w:bookmarkEnd w:id="1"/>
    </w:tbl>
    <w:p w14:paraId="1CE9244A" w14:textId="38B4D70A" w:rsidR="00757611" w:rsidRPr="007164B5" w:rsidRDefault="00757611" w:rsidP="00FD4EE3">
      <w:pPr>
        <w:rPr>
          <w:rFonts w:ascii="Aptos" w:hAnsi="Aptos" w:cstheme="majorHAnsi"/>
          <w:b/>
          <w:bCs/>
        </w:rPr>
      </w:pPr>
    </w:p>
    <w:p w14:paraId="0FA8BD11" w14:textId="23B3D1D3" w:rsidR="008D7311" w:rsidRDefault="003A3276" w:rsidP="00FD4EE3">
      <w:pPr>
        <w:rPr>
          <w:rFonts w:ascii="Aptos" w:hAnsi="Aptos" w:cstheme="majorHAnsi"/>
          <w:shd w:val="clear" w:color="auto" w:fill="FFFFFF"/>
        </w:rPr>
      </w:pPr>
      <w:r w:rsidRPr="003A3276">
        <w:rPr>
          <w:rFonts w:ascii="Aptos" w:hAnsi="Aptos" w:cstheme="majorHAnsi"/>
          <w:shd w:val="clear" w:color="auto" w:fill="FFFFFF"/>
        </w:rPr>
        <w:t>Tutta la magia dei personaggi Disney per accompagnare bambine e bambini alla scoperta della lingua inglese lungo tutti e cinque gli anni della Scuola primaria, costruendo solide competenze linguistiche, relazionali e valoriali.</w:t>
      </w:r>
    </w:p>
    <w:p w14:paraId="6D43BCC3" w14:textId="77777777" w:rsidR="003A3276" w:rsidRPr="007164B5" w:rsidRDefault="003A3276" w:rsidP="00FD4EE3">
      <w:pPr>
        <w:rPr>
          <w:rFonts w:ascii="Aptos" w:hAnsi="Aptos" w:cstheme="majorHAnsi"/>
          <w:shd w:val="clear" w:color="auto" w:fill="FFFFFF"/>
        </w:rPr>
      </w:pPr>
    </w:p>
    <w:p w14:paraId="406BC3DD" w14:textId="77777777" w:rsidR="000D3F9A" w:rsidRPr="000D3F9A" w:rsidRDefault="000D3F9A" w:rsidP="000D3F9A">
      <w:pPr>
        <w:shd w:val="clear" w:color="auto" w:fill="FFFFFF"/>
        <w:rPr>
          <w:rFonts w:ascii="Aptos" w:hAnsi="Aptos" w:cs="Open Sans"/>
          <w:b/>
          <w:bCs/>
        </w:rPr>
      </w:pPr>
      <w:r w:rsidRPr="000D3F9A">
        <w:rPr>
          <w:rFonts w:ascii="Aptos" w:hAnsi="Aptos" w:cs="Open Sans"/>
          <w:b/>
          <w:bCs/>
        </w:rPr>
        <w:t>Aggiornamento secondo le nuove Indicazioni Nazionali</w:t>
      </w:r>
    </w:p>
    <w:p w14:paraId="0145C144" w14:textId="77777777" w:rsidR="000D3F9A" w:rsidRPr="000D3F9A" w:rsidRDefault="000D3F9A" w:rsidP="000D3F9A">
      <w:pPr>
        <w:numPr>
          <w:ilvl w:val="0"/>
          <w:numId w:val="26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</w:rPr>
        <w:t>In linea con le </w:t>
      </w:r>
      <w:r w:rsidRPr="000D3F9A">
        <w:rPr>
          <w:rFonts w:ascii="Aptos" w:hAnsi="Aptos" w:cs="Open Sans"/>
          <w:b/>
          <w:bCs/>
        </w:rPr>
        <w:t>nuove Indicazioni Nazionali per il curricolo della Scuola Primaria</w:t>
      </w:r>
      <w:r w:rsidRPr="000D3F9A">
        <w:rPr>
          <w:rFonts w:ascii="Aptos" w:hAnsi="Aptos" w:cs="Open Sans"/>
        </w:rPr>
        <w:t>, il progetto si arricchisce di materiali pensati per rafforzare lo sviluppo delle competenze linguistiche, culturali e inclusive.</w:t>
      </w:r>
    </w:p>
    <w:p w14:paraId="6C140838" w14:textId="77777777" w:rsidR="000D3F9A" w:rsidRPr="000D3F9A" w:rsidRDefault="000D3F9A" w:rsidP="000D3F9A">
      <w:pPr>
        <w:numPr>
          <w:ilvl w:val="0"/>
          <w:numId w:val="26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</w:rPr>
        <w:t>Sono disponibili i </w:t>
      </w:r>
      <w:r w:rsidRPr="000D3F9A">
        <w:rPr>
          <w:rFonts w:ascii="Aptos" w:hAnsi="Aptos" w:cs="Open Sans"/>
          <w:b/>
          <w:bCs/>
        </w:rPr>
        <w:t>Culture Lab Books per le classi 1, 2, 3, 4 e 5</w:t>
      </w:r>
      <w:r w:rsidRPr="000D3F9A">
        <w:rPr>
          <w:rFonts w:ascii="Aptos" w:hAnsi="Aptos" w:cs="Open Sans"/>
        </w:rPr>
        <w:t>, laboratori dedicati alla cultura, alla cittadinanza e alle competenze interculturali, in coerenza con gli obiettivi educativi ministeriali.</w:t>
      </w:r>
    </w:p>
    <w:p w14:paraId="578C473A" w14:textId="77777777" w:rsidR="000D3F9A" w:rsidRPr="000D3F9A" w:rsidRDefault="000D3F9A" w:rsidP="000D3F9A">
      <w:pPr>
        <w:numPr>
          <w:ilvl w:val="0"/>
          <w:numId w:val="26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</w:rPr>
        <w:t>Per la </w:t>
      </w:r>
      <w:r w:rsidRPr="000D3F9A">
        <w:rPr>
          <w:rFonts w:ascii="Aptos" w:hAnsi="Aptos" w:cs="Open Sans"/>
          <w:b/>
          <w:bCs/>
        </w:rPr>
        <w:t>classe quinta</w:t>
      </w:r>
      <w:r w:rsidRPr="000D3F9A">
        <w:rPr>
          <w:rFonts w:ascii="Aptos" w:hAnsi="Aptos" w:cs="Open Sans"/>
        </w:rPr>
        <w:t> è inoltre previsto un </w:t>
      </w:r>
      <w:r w:rsidRPr="000D3F9A">
        <w:rPr>
          <w:rFonts w:ascii="Aptos" w:hAnsi="Aptos" w:cs="Open Sans"/>
          <w:b/>
          <w:bCs/>
        </w:rPr>
        <w:t xml:space="preserve">Pearson English International Certificate </w:t>
      </w:r>
      <w:proofErr w:type="spellStart"/>
      <w:r w:rsidRPr="000D3F9A">
        <w:rPr>
          <w:rFonts w:ascii="Aptos" w:hAnsi="Aptos" w:cs="Open Sans"/>
          <w:b/>
          <w:bCs/>
        </w:rPr>
        <w:t>Preparer</w:t>
      </w:r>
      <w:proofErr w:type="spellEnd"/>
      <w:r w:rsidRPr="000D3F9A">
        <w:rPr>
          <w:rFonts w:ascii="Aptos" w:hAnsi="Aptos" w:cs="Open Sans"/>
        </w:rPr>
        <w:t>, che accompagna gli alunni verso una prima certificazione ufficiale, favorendo un passaggio consapevole ai livelli successivi di apprendimento della lingua.</w:t>
      </w:r>
    </w:p>
    <w:p w14:paraId="3B955D41" w14:textId="77777777" w:rsidR="000D3F9A" w:rsidRPr="000D3F9A" w:rsidRDefault="000D3F9A" w:rsidP="000D3F9A">
      <w:pPr>
        <w:numPr>
          <w:ilvl w:val="0"/>
          <w:numId w:val="26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</w:rPr>
        <w:t>Completa il progetto un </w:t>
      </w:r>
      <w:r w:rsidRPr="000D3F9A">
        <w:rPr>
          <w:rFonts w:ascii="Aptos" w:hAnsi="Aptos" w:cs="Open Sans"/>
          <w:b/>
          <w:bCs/>
        </w:rPr>
        <w:t>Inclusive Learning Book</w:t>
      </w:r>
      <w:r w:rsidRPr="000D3F9A">
        <w:rPr>
          <w:rFonts w:ascii="Aptos" w:hAnsi="Aptos" w:cs="Open Sans"/>
        </w:rPr>
        <w:t>, progettato per garantire accessibilità e supporto a tutti gli studenti, con attività differenziate e percorsi inclusivi.</w:t>
      </w:r>
    </w:p>
    <w:p w14:paraId="0ECD9D5A" w14:textId="77777777" w:rsidR="000D3F9A" w:rsidRDefault="000D3F9A" w:rsidP="000D3F9A">
      <w:pPr>
        <w:shd w:val="clear" w:color="auto" w:fill="FFFFFF"/>
        <w:rPr>
          <w:rFonts w:ascii="Aptos" w:hAnsi="Aptos" w:cs="Open Sans"/>
        </w:rPr>
      </w:pPr>
    </w:p>
    <w:p w14:paraId="63DB0DD5" w14:textId="77777777" w:rsidR="000D3F9A" w:rsidRDefault="000D3F9A" w:rsidP="000D3F9A">
      <w:pPr>
        <w:shd w:val="clear" w:color="auto" w:fill="FFFFFF"/>
        <w:rPr>
          <w:rFonts w:ascii="Aptos" w:hAnsi="Aptos" w:cs="Open Sans"/>
        </w:rPr>
      </w:pPr>
    </w:p>
    <w:p w14:paraId="32FD0907" w14:textId="77777777" w:rsidR="000D3F9A" w:rsidRPr="000D3F9A" w:rsidRDefault="000D3F9A" w:rsidP="000D3F9A">
      <w:pPr>
        <w:shd w:val="clear" w:color="auto" w:fill="FFFFFF"/>
        <w:rPr>
          <w:rFonts w:ascii="Aptos" w:hAnsi="Aptos" w:cs="Open Sans"/>
          <w:b/>
          <w:bCs/>
        </w:rPr>
      </w:pPr>
      <w:r w:rsidRPr="000D3F9A">
        <w:rPr>
          <w:rFonts w:ascii="Aptos" w:hAnsi="Aptos" w:cs="Open Sans"/>
          <w:b/>
          <w:bCs/>
        </w:rPr>
        <w:t>Le principali caratteristiche dell’opera</w:t>
      </w:r>
    </w:p>
    <w:p w14:paraId="30501A4D" w14:textId="77777777" w:rsidR="000D3F9A" w:rsidRPr="000D3F9A" w:rsidRDefault="000D3F9A" w:rsidP="000D3F9A">
      <w:pPr>
        <w:numPr>
          <w:ilvl w:val="0"/>
          <w:numId w:val="27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  <w:b/>
          <w:bCs/>
        </w:rPr>
        <w:t>La magia Disney</w:t>
      </w:r>
      <w:r w:rsidRPr="000D3F9A">
        <w:rPr>
          <w:rFonts w:ascii="Aptos" w:hAnsi="Aptos" w:cs="Open Sans"/>
        </w:rPr>
        <w:t>: contenuti coinvolgenti vicini all’immaginario delle bambine e dei bambini con cui stimolare in loro l'apprendimento della lingua inglese.</w:t>
      </w:r>
    </w:p>
    <w:p w14:paraId="0C0DBDC3" w14:textId="77777777" w:rsidR="000D3F9A" w:rsidRPr="000D3F9A" w:rsidRDefault="000D3F9A" w:rsidP="000D3F9A">
      <w:pPr>
        <w:numPr>
          <w:ilvl w:val="0"/>
          <w:numId w:val="27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  <w:b/>
          <w:bCs/>
          <w:i/>
          <w:iCs/>
        </w:rPr>
        <w:t>Future skills,</w:t>
      </w:r>
      <w:r w:rsidRPr="000D3F9A">
        <w:rPr>
          <w:rFonts w:ascii="Aptos" w:hAnsi="Aptos" w:cs="Open Sans"/>
          <w:b/>
          <w:bCs/>
        </w:rPr>
        <w:t> </w:t>
      </w:r>
      <w:r w:rsidRPr="000D3F9A">
        <w:rPr>
          <w:rFonts w:ascii="Aptos" w:hAnsi="Aptos" w:cs="Open Sans"/>
          <w:b/>
          <w:bCs/>
          <w:i/>
          <w:iCs/>
        </w:rPr>
        <w:t xml:space="preserve">storytelling and </w:t>
      </w:r>
      <w:proofErr w:type="spellStart"/>
      <w:r w:rsidRPr="000D3F9A">
        <w:rPr>
          <w:rFonts w:ascii="Aptos" w:hAnsi="Aptos" w:cs="Open Sans"/>
          <w:b/>
          <w:bCs/>
          <w:i/>
          <w:iCs/>
        </w:rPr>
        <w:t>values</w:t>
      </w:r>
      <w:proofErr w:type="spellEnd"/>
      <w:r w:rsidRPr="000D3F9A">
        <w:rPr>
          <w:rFonts w:ascii="Aptos" w:hAnsi="Aptos" w:cs="Open Sans"/>
        </w:rPr>
        <w:t>: attraverso attività e riflessioni un percorso di </w:t>
      </w:r>
      <w:r w:rsidRPr="000D3F9A">
        <w:rPr>
          <w:rFonts w:ascii="Aptos" w:hAnsi="Aptos" w:cs="Open Sans"/>
          <w:i/>
          <w:iCs/>
        </w:rPr>
        <w:t>Personal and Social Skills</w:t>
      </w:r>
      <w:r w:rsidRPr="000D3F9A">
        <w:rPr>
          <w:rFonts w:ascii="Aptos" w:hAnsi="Aptos" w:cs="Open Sans"/>
        </w:rPr>
        <w:t> si concentra sullo sviluppo di competenze personali e sociali tra cui la consapevolezza di sé, la comunicazione, l’empatia, la risoluzione dei conflitti, il lavoro di squadra per favorire la crescita e le relazioni interpersonali. La narrazione è arricchita dai meravigliosi film e personaggi Disney come veicolo di valori.</w:t>
      </w:r>
    </w:p>
    <w:p w14:paraId="0635A7C0" w14:textId="77777777" w:rsidR="000D3F9A" w:rsidRPr="000D3F9A" w:rsidRDefault="000D3F9A" w:rsidP="000D3F9A">
      <w:pPr>
        <w:numPr>
          <w:ilvl w:val="0"/>
          <w:numId w:val="27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  <w:b/>
          <w:bCs/>
        </w:rPr>
        <w:t xml:space="preserve">Gradualità ed </w:t>
      </w:r>
      <w:proofErr w:type="spellStart"/>
      <w:r w:rsidRPr="000D3F9A">
        <w:rPr>
          <w:rFonts w:ascii="Aptos" w:hAnsi="Aptos" w:cs="Open Sans"/>
          <w:b/>
          <w:bCs/>
        </w:rPr>
        <w:t>eteorogeneità</w:t>
      </w:r>
      <w:proofErr w:type="spellEnd"/>
      <w:r w:rsidRPr="000D3F9A">
        <w:rPr>
          <w:rFonts w:ascii="Aptos" w:hAnsi="Aptos" w:cs="Open Sans"/>
        </w:rPr>
        <w:t>: l’ampia varietà di attività consente di sviluppare varie abilità per i diversi stili di apprendimento, aiutando l’insegnante a soddisfare le differenti esigenze della classe. </w:t>
      </w:r>
    </w:p>
    <w:p w14:paraId="53713648" w14:textId="77777777" w:rsidR="000D3F9A" w:rsidRPr="000D3F9A" w:rsidRDefault="000D3F9A" w:rsidP="000D3F9A">
      <w:pPr>
        <w:numPr>
          <w:ilvl w:val="0"/>
          <w:numId w:val="27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  <w:b/>
          <w:bCs/>
          <w:i/>
          <w:iCs/>
        </w:rPr>
        <w:t>My English Crafts and Culture Album</w:t>
      </w:r>
      <w:r w:rsidRPr="000D3F9A">
        <w:rPr>
          <w:rFonts w:ascii="Aptos" w:hAnsi="Aptos" w:cs="Open Sans"/>
        </w:rPr>
        <w:t>: un album dedicato ad attività pratiche e tattili che rendono più piacevole l’apprendimento della lingua e la comprensione della lingua in un contesto pratico e con un aiuto visivo, più alto il livello di attenzione e concentrazione mentre le studentesse e gli studenti assemblano i loro lavori, favorendo un ambiente tranquillo; più completo e inclusivo l’apprendimento sviluppando la motricità fine.</w:t>
      </w:r>
    </w:p>
    <w:p w14:paraId="7263998E" w14:textId="77777777" w:rsidR="000D3F9A" w:rsidRDefault="000D3F9A" w:rsidP="000D3F9A">
      <w:pPr>
        <w:shd w:val="clear" w:color="auto" w:fill="FFFFFF"/>
        <w:rPr>
          <w:rFonts w:ascii="Aptos" w:hAnsi="Aptos" w:cs="Open Sans"/>
        </w:rPr>
      </w:pPr>
    </w:p>
    <w:p w14:paraId="3B7337D8" w14:textId="4CFD13D7" w:rsidR="00EA7FC3" w:rsidRDefault="00EA7FC3" w:rsidP="001E536D">
      <w:pPr>
        <w:shd w:val="clear" w:color="auto" w:fill="FFFFFF"/>
        <w:rPr>
          <w:rFonts w:ascii="Aptos" w:hAnsi="Aptos" w:cs="Open Sans"/>
          <w:b/>
          <w:bCs/>
        </w:rPr>
      </w:pPr>
    </w:p>
    <w:p w14:paraId="24EF87FD" w14:textId="77777777" w:rsidR="000D3F9A" w:rsidRPr="000D3F9A" w:rsidRDefault="000D3F9A" w:rsidP="000D3F9A">
      <w:pPr>
        <w:shd w:val="clear" w:color="auto" w:fill="FFFFFF"/>
        <w:rPr>
          <w:rFonts w:ascii="Aptos" w:hAnsi="Aptos" w:cs="Open Sans"/>
          <w:b/>
          <w:bCs/>
        </w:rPr>
      </w:pPr>
      <w:r w:rsidRPr="000D3F9A">
        <w:rPr>
          <w:rFonts w:ascii="Aptos" w:hAnsi="Aptos" w:cs="Open Sans"/>
          <w:b/>
          <w:bCs/>
        </w:rPr>
        <w:t>Per la didattica con il digitale</w:t>
      </w:r>
    </w:p>
    <w:p w14:paraId="1440ADC9" w14:textId="77777777" w:rsidR="000D3F9A" w:rsidRPr="000D3F9A" w:rsidRDefault="000D3F9A" w:rsidP="000D3F9A">
      <w:p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  <w:b/>
          <w:bCs/>
        </w:rPr>
        <w:t>Pearson English Connect</w:t>
      </w:r>
      <w:r w:rsidRPr="000D3F9A">
        <w:rPr>
          <w:rFonts w:ascii="Aptos" w:hAnsi="Aptos" w:cs="Open Sans"/>
        </w:rPr>
        <w:t>, con:</w:t>
      </w:r>
    </w:p>
    <w:p w14:paraId="1057A654" w14:textId="77777777" w:rsidR="000D3F9A" w:rsidRPr="000D3F9A" w:rsidRDefault="000D3F9A" w:rsidP="000D3F9A">
      <w:pPr>
        <w:numPr>
          <w:ilvl w:val="0"/>
          <w:numId w:val="28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</w:rPr>
        <w:t xml:space="preserve">Student and </w:t>
      </w:r>
      <w:proofErr w:type="spellStart"/>
      <w:r w:rsidRPr="000D3F9A">
        <w:rPr>
          <w:rFonts w:ascii="Aptos" w:hAnsi="Aptos" w:cs="Open Sans"/>
        </w:rPr>
        <w:t>Workbook</w:t>
      </w:r>
      <w:proofErr w:type="spellEnd"/>
      <w:r w:rsidRPr="000D3F9A">
        <w:rPr>
          <w:rFonts w:ascii="Aptos" w:hAnsi="Aptos" w:cs="Open Sans"/>
        </w:rPr>
        <w:t xml:space="preserve"> </w:t>
      </w:r>
      <w:proofErr w:type="spellStart"/>
      <w:r w:rsidRPr="000D3F9A">
        <w:rPr>
          <w:rFonts w:ascii="Aptos" w:hAnsi="Aptos" w:cs="Open Sans"/>
        </w:rPr>
        <w:t>eBook</w:t>
      </w:r>
      <w:proofErr w:type="spellEnd"/>
      <w:r w:rsidRPr="000D3F9A">
        <w:rPr>
          <w:rFonts w:ascii="Aptos" w:hAnsi="Aptos" w:cs="Open Sans"/>
        </w:rPr>
        <w:t>;</w:t>
      </w:r>
    </w:p>
    <w:p w14:paraId="0D94A1BC" w14:textId="77777777" w:rsidR="000D3F9A" w:rsidRPr="000D3F9A" w:rsidRDefault="000D3F9A" w:rsidP="000D3F9A">
      <w:pPr>
        <w:numPr>
          <w:ilvl w:val="0"/>
          <w:numId w:val="28"/>
        </w:numPr>
        <w:shd w:val="clear" w:color="auto" w:fill="FFFFFF"/>
        <w:rPr>
          <w:rFonts w:ascii="Aptos" w:hAnsi="Aptos" w:cs="Open Sans"/>
        </w:rPr>
      </w:pPr>
      <w:proofErr w:type="spellStart"/>
      <w:r w:rsidRPr="000D3F9A">
        <w:rPr>
          <w:rFonts w:ascii="Aptos" w:hAnsi="Aptos" w:cs="Open Sans"/>
        </w:rPr>
        <w:t>Rewards</w:t>
      </w:r>
      <w:proofErr w:type="spellEnd"/>
      <w:r w:rsidRPr="000D3F9A">
        <w:rPr>
          <w:rFonts w:ascii="Aptos" w:hAnsi="Aptos" w:cs="Open Sans"/>
        </w:rPr>
        <w:t xml:space="preserve"> vivaci e animati per incoraggiare bambine e bambini;</w:t>
      </w:r>
    </w:p>
    <w:p w14:paraId="1A0D6C23" w14:textId="77777777" w:rsidR="000D3F9A" w:rsidRDefault="000D3F9A" w:rsidP="000D3F9A">
      <w:pPr>
        <w:numPr>
          <w:ilvl w:val="0"/>
          <w:numId w:val="28"/>
        </w:numPr>
        <w:shd w:val="clear" w:color="auto" w:fill="FFFFFF"/>
        <w:rPr>
          <w:rFonts w:ascii="Aptos" w:hAnsi="Aptos" w:cs="Open Sans"/>
        </w:rPr>
      </w:pPr>
      <w:r w:rsidRPr="000D3F9A">
        <w:rPr>
          <w:rFonts w:ascii="Aptos" w:hAnsi="Aptos" w:cs="Open Sans"/>
        </w:rPr>
        <w:t xml:space="preserve">Presentation tool con i filmati Disney adattati con linguaggio specifico della </w:t>
      </w:r>
      <w:proofErr w:type="spellStart"/>
      <w:r w:rsidRPr="000D3F9A">
        <w:rPr>
          <w:rFonts w:ascii="Aptos" w:hAnsi="Aptos" w:cs="Open Sans"/>
        </w:rPr>
        <w:t>unit</w:t>
      </w:r>
      <w:proofErr w:type="spellEnd"/>
      <w:r w:rsidRPr="000D3F9A">
        <w:rPr>
          <w:rFonts w:ascii="Aptos" w:hAnsi="Aptos" w:cs="Open Sans"/>
        </w:rPr>
        <w:t>.</w:t>
      </w:r>
    </w:p>
    <w:p w14:paraId="2F5037FD" w14:textId="55BD1524" w:rsidR="000D3F9A" w:rsidRPr="00731B4B" w:rsidRDefault="000D3F9A" w:rsidP="00C55FBF">
      <w:pPr>
        <w:pStyle w:val="Paragrafoelenco"/>
        <w:shd w:val="clear" w:color="auto" w:fill="FFFFFF"/>
        <w:rPr>
          <w:rFonts w:ascii="Aptos" w:hAnsi="Aptos" w:cs="Open Sans"/>
        </w:rPr>
      </w:pPr>
    </w:p>
    <w:sectPr w:rsidR="000D3F9A" w:rsidRPr="00731B4B" w:rsidSect="00AD730B">
      <w:pgSz w:w="11906" w:h="16838"/>
      <w:pgMar w:top="851" w:right="851" w:bottom="851" w:left="851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AED"/>
    <w:multiLevelType w:val="hybridMultilevel"/>
    <w:tmpl w:val="0EE6E20C"/>
    <w:lvl w:ilvl="0" w:tplc="3CC248B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592"/>
    <w:multiLevelType w:val="hybridMultilevel"/>
    <w:tmpl w:val="DC64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5A0"/>
    <w:multiLevelType w:val="hybridMultilevel"/>
    <w:tmpl w:val="2A7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D3B"/>
    <w:multiLevelType w:val="hybridMultilevel"/>
    <w:tmpl w:val="E4DA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AD2"/>
    <w:multiLevelType w:val="hybridMultilevel"/>
    <w:tmpl w:val="CDCCAA6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6894"/>
    <w:multiLevelType w:val="multilevel"/>
    <w:tmpl w:val="8608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40995"/>
    <w:multiLevelType w:val="multilevel"/>
    <w:tmpl w:val="83F4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4769A2"/>
    <w:multiLevelType w:val="hybridMultilevel"/>
    <w:tmpl w:val="1EA64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04EDC"/>
    <w:multiLevelType w:val="multilevel"/>
    <w:tmpl w:val="4C86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71D26"/>
    <w:multiLevelType w:val="multilevel"/>
    <w:tmpl w:val="CD5A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85BB9"/>
    <w:multiLevelType w:val="hybridMultilevel"/>
    <w:tmpl w:val="F770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468A"/>
    <w:multiLevelType w:val="hybridMultilevel"/>
    <w:tmpl w:val="A2FE5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00BC3"/>
    <w:multiLevelType w:val="multilevel"/>
    <w:tmpl w:val="DB0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C79D7"/>
    <w:multiLevelType w:val="multilevel"/>
    <w:tmpl w:val="F28A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95669B"/>
    <w:multiLevelType w:val="multilevel"/>
    <w:tmpl w:val="20C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5D0B83"/>
    <w:multiLevelType w:val="multilevel"/>
    <w:tmpl w:val="960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14391F"/>
    <w:multiLevelType w:val="hybridMultilevel"/>
    <w:tmpl w:val="3D9875CA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07E45"/>
    <w:multiLevelType w:val="multilevel"/>
    <w:tmpl w:val="D4BA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85248"/>
    <w:multiLevelType w:val="hybridMultilevel"/>
    <w:tmpl w:val="CF00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27A71"/>
    <w:multiLevelType w:val="multilevel"/>
    <w:tmpl w:val="0BF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162CFF"/>
    <w:multiLevelType w:val="hybridMultilevel"/>
    <w:tmpl w:val="6BFAEDE6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A475E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77C47"/>
    <w:multiLevelType w:val="multilevel"/>
    <w:tmpl w:val="F702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4C7354"/>
    <w:multiLevelType w:val="multilevel"/>
    <w:tmpl w:val="53D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8672C6"/>
    <w:multiLevelType w:val="multilevel"/>
    <w:tmpl w:val="B232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83238"/>
    <w:multiLevelType w:val="multilevel"/>
    <w:tmpl w:val="75B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6F14C6"/>
    <w:multiLevelType w:val="multilevel"/>
    <w:tmpl w:val="507E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5A31AF"/>
    <w:multiLevelType w:val="hybridMultilevel"/>
    <w:tmpl w:val="77BCEC10"/>
    <w:lvl w:ilvl="0" w:tplc="924AAE92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6120C"/>
    <w:multiLevelType w:val="hybridMultilevel"/>
    <w:tmpl w:val="249CE4A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1637">
    <w:abstractNumId w:val="19"/>
  </w:num>
  <w:num w:numId="2" w16cid:durableId="1444688488">
    <w:abstractNumId w:val="14"/>
  </w:num>
  <w:num w:numId="3" w16cid:durableId="827788733">
    <w:abstractNumId w:val="24"/>
  </w:num>
  <w:num w:numId="4" w16cid:durableId="1290823386">
    <w:abstractNumId w:val="2"/>
  </w:num>
  <w:num w:numId="5" w16cid:durableId="658458189">
    <w:abstractNumId w:val="20"/>
  </w:num>
  <w:num w:numId="6" w16cid:durableId="1663698585">
    <w:abstractNumId w:val="16"/>
  </w:num>
  <w:num w:numId="7" w16cid:durableId="648288095">
    <w:abstractNumId w:val="18"/>
  </w:num>
  <w:num w:numId="8" w16cid:durableId="867910708">
    <w:abstractNumId w:val="11"/>
  </w:num>
  <w:num w:numId="9" w16cid:durableId="24599816">
    <w:abstractNumId w:val="10"/>
  </w:num>
  <w:num w:numId="10" w16cid:durableId="1709527538">
    <w:abstractNumId w:val="26"/>
  </w:num>
  <w:num w:numId="11" w16cid:durableId="625507920">
    <w:abstractNumId w:val="3"/>
  </w:num>
  <w:num w:numId="12" w16cid:durableId="1060904129">
    <w:abstractNumId w:val="4"/>
  </w:num>
  <w:num w:numId="13" w16cid:durableId="2097289477">
    <w:abstractNumId w:val="27"/>
  </w:num>
  <w:num w:numId="14" w16cid:durableId="1415083009">
    <w:abstractNumId w:val="1"/>
  </w:num>
  <w:num w:numId="15" w16cid:durableId="1521356133">
    <w:abstractNumId w:val="0"/>
  </w:num>
  <w:num w:numId="16" w16cid:durableId="1955398592">
    <w:abstractNumId w:val="7"/>
  </w:num>
  <w:num w:numId="17" w16cid:durableId="1435512497">
    <w:abstractNumId w:val="12"/>
  </w:num>
  <w:num w:numId="18" w16cid:durableId="2118019340">
    <w:abstractNumId w:val="22"/>
  </w:num>
  <w:num w:numId="19" w16cid:durableId="211888752">
    <w:abstractNumId w:val="15"/>
  </w:num>
  <w:num w:numId="20" w16cid:durableId="233859380">
    <w:abstractNumId w:val="13"/>
  </w:num>
  <w:num w:numId="21" w16cid:durableId="1215897511">
    <w:abstractNumId w:val="9"/>
  </w:num>
  <w:num w:numId="22" w16cid:durableId="883059087">
    <w:abstractNumId w:val="25"/>
  </w:num>
  <w:num w:numId="23" w16cid:durableId="258762361">
    <w:abstractNumId w:val="21"/>
  </w:num>
  <w:num w:numId="24" w16cid:durableId="1956789451">
    <w:abstractNumId w:val="17"/>
  </w:num>
  <w:num w:numId="25" w16cid:durableId="1071924031">
    <w:abstractNumId w:val="23"/>
  </w:num>
  <w:num w:numId="26" w16cid:durableId="366377397">
    <w:abstractNumId w:val="6"/>
  </w:num>
  <w:num w:numId="27" w16cid:durableId="2007509521">
    <w:abstractNumId w:val="5"/>
  </w:num>
  <w:num w:numId="28" w16cid:durableId="1001392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1"/>
    <w:rsid w:val="00000FA5"/>
    <w:rsid w:val="00011F7C"/>
    <w:rsid w:val="00021060"/>
    <w:rsid w:val="00042D4C"/>
    <w:rsid w:val="0004308F"/>
    <w:rsid w:val="00053187"/>
    <w:rsid w:val="00065126"/>
    <w:rsid w:val="00065448"/>
    <w:rsid w:val="0007018B"/>
    <w:rsid w:val="0008672D"/>
    <w:rsid w:val="00086C83"/>
    <w:rsid w:val="000B4C31"/>
    <w:rsid w:val="000D053A"/>
    <w:rsid w:val="000D3F9A"/>
    <w:rsid w:val="000E43A9"/>
    <w:rsid w:val="0011520E"/>
    <w:rsid w:val="001339AB"/>
    <w:rsid w:val="001456DB"/>
    <w:rsid w:val="001464EF"/>
    <w:rsid w:val="00157728"/>
    <w:rsid w:val="00184CDA"/>
    <w:rsid w:val="00193D90"/>
    <w:rsid w:val="00195BB1"/>
    <w:rsid w:val="00195E8F"/>
    <w:rsid w:val="001B434B"/>
    <w:rsid w:val="001B46CA"/>
    <w:rsid w:val="001E536D"/>
    <w:rsid w:val="001F166C"/>
    <w:rsid w:val="001F2B4F"/>
    <w:rsid w:val="00206AE0"/>
    <w:rsid w:val="002355C6"/>
    <w:rsid w:val="00261D6C"/>
    <w:rsid w:val="00267D05"/>
    <w:rsid w:val="00290443"/>
    <w:rsid w:val="00297D89"/>
    <w:rsid w:val="002C7DF4"/>
    <w:rsid w:val="002D7695"/>
    <w:rsid w:val="002F3D4E"/>
    <w:rsid w:val="00355405"/>
    <w:rsid w:val="003615DB"/>
    <w:rsid w:val="00370505"/>
    <w:rsid w:val="00396238"/>
    <w:rsid w:val="003A3276"/>
    <w:rsid w:val="003B2D12"/>
    <w:rsid w:val="003B46DE"/>
    <w:rsid w:val="003B7174"/>
    <w:rsid w:val="003B7FC6"/>
    <w:rsid w:val="003C4F17"/>
    <w:rsid w:val="003C5250"/>
    <w:rsid w:val="003E3312"/>
    <w:rsid w:val="003F034B"/>
    <w:rsid w:val="003F71DB"/>
    <w:rsid w:val="004021DA"/>
    <w:rsid w:val="004113BE"/>
    <w:rsid w:val="00425F66"/>
    <w:rsid w:val="0047421B"/>
    <w:rsid w:val="00481F5E"/>
    <w:rsid w:val="004B45A7"/>
    <w:rsid w:val="004C2C1C"/>
    <w:rsid w:val="004F3E04"/>
    <w:rsid w:val="00501DF4"/>
    <w:rsid w:val="0050694C"/>
    <w:rsid w:val="00521035"/>
    <w:rsid w:val="005352A5"/>
    <w:rsid w:val="00556D44"/>
    <w:rsid w:val="00572550"/>
    <w:rsid w:val="00574A25"/>
    <w:rsid w:val="005815AC"/>
    <w:rsid w:val="005A336F"/>
    <w:rsid w:val="005B5FAB"/>
    <w:rsid w:val="005D46BC"/>
    <w:rsid w:val="005E733F"/>
    <w:rsid w:val="00603F1D"/>
    <w:rsid w:val="006254AE"/>
    <w:rsid w:val="006323C2"/>
    <w:rsid w:val="00636166"/>
    <w:rsid w:val="00640559"/>
    <w:rsid w:val="00653479"/>
    <w:rsid w:val="0068066E"/>
    <w:rsid w:val="00693CA7"/>
    <w:rsid w:val="006B381E"/>
    <w:rsid w:val="006C11BD"/>
    <w:rsid w:val="006C1B8E"/>
    <w:rsid w:val="006E501C"/>
    <w:rsid w:val="007164B5"/>
    <w:rsid w:val="00722F3D"/>
    <w:rsid w:val="00723565"/>
    <w:rsid w:val="007252F1"/>
    <w:rsid w:val="00731B4B"/>
    <w:rsid w:val="0075460F"/>
    <w:rsid w:val="00757611"/>
    <w:rsid w:val="00770E19"/>
    <w:rsid w:val="0078047C"/>
    <w:rsid w:val="007B4C9C"/>
    <w:rsid w:val="007D3B6E"/>
    <w:rsid w:val="007F3EA0"/>
    <w:rsid w:val="0082135E"/>
    <w:rsid w:val="00821B58"/>
    <w:rsid w:val="0084346E"/>
    <w:rsid w:val="00850EF5"/>
    <w:rsid w:val="00860D8D"/>
    <w:rsid w:val="00864C56"/>
    <w:rsid w:val="008925D6"/>
    <w:rsid w:val="008961B3"/>
    <w:rsid w:val="008B51CC"/>
    <w:rsid w:val="008D7311"/>
    <w:rsid w:val="008E6BD8"/>
    <w:rsid w:val="008F3EE7"/>
    <w:rsid w:val="008F67F6"/>
    <w:rsid w:val="00903EF3"/>
    <w:rsid w:val="009108E4"/>
    <w:rsid w:val="00983060"/>
    <w:rsid w:val="009960E6"/>
    <w:rsid w:val="009D2C96"/>
    <w:rsid w:val="009E0DF2"/>
    <w:rsid w:val="00A04501"/>
    <w:rsid w:val="00A0639D"/>
    <w:rsid w:val="00A10290"/>
    <w:rsid w:val="00A22A42"/>
    <w:rsid w:val="00A7607A"/>
    <w:rsid w:val="00A76404"/>
    <w:rsid w:val="00A963E6"/>
    <w:rsid w:val="00A96563"/>
    <w:rsid w:val="00AA262B"/>
    <w:rsid w:val="00AB2BA5"/>
    <w:rsid w:val="00AC3E57"/>
    <w:rsid w:val="00AD04BD"/>
    <w:rsid w:val="00AD730B"/>
    <w:rsid w:val="00AE41FB"/>
    <w:rsid w:val="00B03107"/>
    <w:rsid w:val="00B05667"/>
    <w:rsid w:val="00B27764"/>
    <w:rsid w:val="00B33613"/>
    <w:rsid w:val="00B35755"/>
    <w:rsid w:val="00B6791B"/>
    <w:rsid w:val="00B82FD7"/>
    <w:rsid w:val="00BC123C"/>
    <w:rsid w:val="00BC52CA"/>
    <w:rsid w:val="00BD6B89"/>
    <w:rsid w:val="00C12AD6"/>
    <w:rsid w:val="00C31B66"/>
    <w:rsid w:val="00C53F07"/>
    <w:rsid w:val="00C55FBF"/>
    <w:rsid w:val="00C60134"/>
    <w:rsid w:val="00C677FA"/>
    <w:rsid w:val="00C8195E"/>
    <w:rsid w:val="00CA31F8"/>
    <w:rsid w:val="00CB5F5F"/>
    <w:rsid w:val="00CC4CBF"/>
    <w:rsid w:val="00CE03AE"/>
    <w:rsid w:val="00D012D0"/>
    <w:rsid w:val="00D05CA3"/>
    <w:rsid w:val="00D67CB7"/>
    <w:rsid w:val="00D70F6D"/>
    <w:rsid w:val="00D7741F"/>
    <w:rsid w:val="00DC588D"/>
    <w:rsid w:val="00DD3DC1"/>
    <w:rsid w:val="00DE5454"/>
    <w:rsid w:val="00DF7244"/>
    <w:rsid w:val="00E121B6"/>
    <w:rsid w:val="00E1232D"/>
    <w:rsid w:val="00E17189"/>
    <w:rsid w:val="00E25C10"/>
    <w:rsid w:val="00E563C2"/>
    <w:rsid w:val="00E66A2E"/>
    <w:rsid w:val="00E8774B"/>
    <w:rsid w:val="00EA08BD"/>
    <w:rsid w:val="00EA6573"/>
    <w:rsid w:val="00EA7FC3"/>
    <w:rsid w:val="00EC7C2B"/>
    <w:rsid w:val="00ED3D9B"/>
    <w:rsid w:val="00F13E5D"/>
    <w:rsid w:val="00F40EFB"/>
    <w:rsid w:val="00F46480"/>
    <w:rsid w:val="00F55DC7"/>
    <w:rsid w:val="00F91A17"/>
    <w:rsid w:val="00F97539"/>
    <w:rsid w:val="00FB3CF3"/>
    <w:rsid w:val="00FC31AE"/>
    <w:rsid w:val="00FD3919"/>
    <w:rsid w:val="00FD4EE3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170"/>
  <w15:chartTrackingRefBased/>
  <w15:docId w15:val="{974537FF-48DD-421F-9F54-3EA5F25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61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6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57611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576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7611"/>
    <w:rPr>
      <w:b/>
      <w:bCs/>
    </w:rPr>
  </w:style>
  <w:style w:type="character" w:styleId="Enfasicorsivo">
    <w:name w:val="Emphasis"/>
    <w:basedOn w:val="Carpredefinitoparagrafo"/>
    <w:uiPriority w:val="20"/>
    <w:qFormat/>
    <w:rsid w:val="00757611"/>
    <w:rPr>
      <w:i/>
      <w:iCs/>
    </w:rPr>
  </w:style>
  <w:style w:type="paragraph" w:styleId="Paragrafoelenco">
    <w:name w:val="List Paragraph"/>
    <w:basedOn w:val="Normale"/>
    <w:uiPriority w:val="34"/>
    <w:qFormat/>
    <w:rsid w:val="001339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0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1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60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607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Santambrogio, Martina</dc:creator>
  <cp:keywords/>
  <dc:description/>
  <cp:lastModifiedBy>Martina Santambrogio</cp:lastModifiedBy>
  <cp:revision>14</cp:revision>
  <dcterms:created xsi:type="dcterms:W3CDTF">2025-02-27T18:35:00Z</dcterms:created>
  <dcterms:modified xsi:type="dcterms:W3CDTF">2026-03-05T15:59:00Z</dcterms:modified>
</cp:coreProperties>
</file>