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194"/>
        <w:gridCol w:w="2268"/>
        <w:gridCol w:w="1839"/>
        <w:gridCol w:w="2110"/>
        <w:gridCol w:w="2110"/>
      </w:tblGrid>
      <w:tr w:rsidR="001D1256" w:rsidRPr="003A4225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MATEMATICA </w:t>
            </w:r>
            <w:r w:rsidR="00AC4BC5"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</w:p>
          <w:p w:rsidR="001D1256" w:rsidRPr="003A4225" w:rsidRDefault="00A308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Numeri entro 200</w:t>
            </w:r>
          </w:p>
        </w:tc>
      </w:tr>
      <w:tr w:rsidR="001D1256" w:rsidRPr="003A4225" w:rsidTr="00A30811">
        <w:trPr>
          <w:trHeight w:val="510"/>
          <w:tblHeader/>
        </w:trPr>
        <w:tc>
          <w:tcPr>
            <w:tcW w:w="14701" w:type="dxa"/>
            <w:gridSpan w:val="7"/>
            <w:shd w:val="clear" w:color="auto" w:fill="auto"/>
          </w:tcPr>
          <w:p w:rsidR="001D1256" w:rsidRPr="00E360F7" w:rsidRDefault="00FE0F92" w:rsidP="00E360F7">
            <w:pPr>
              <w:spacing w:after="0" w:line="240" w:lineRule="auto"/>
              <w:rPr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A30811" w:rsidRPr="007C65A2">
              <w:t>Leggere e scrivere i numeri naturali in notazione decimale, avendo consapevolezza della notazione posizionale; confrontare e ordinare numeri, anche rappresentandoli sulla retta</w:t>
            </w:r>
            <w:r w:rsidR="00024444" w:rsidRPr="007A7201">
              <w:t>.</w:t>
            </w:r>
          </w:p>
        </w:tc>
      </w:tr>
      <w:tr w:rsidR="00F1682F" w:rsidRPr="003A4225" w:rsidTr="002C3311">
        <w:trPr>
          <w:trHeight w:val="453"/>
          <w:tblHeader/>
        </w:trPr>
        <w:tc>
          <w:tcPr>
            <w:tcW w:w="2038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:rsidTr="004C0FDB">
        <w:trPr>
          <w:trHeight w:val="144"/>
          <w:tblHeader/>
        </w:trPr>
        <w:tc>
          <w:tcPr>
            <w:tcW w:w="2038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Ottimo </w:t>
            </w:r>
          </w:p>
        </w:tc>
        <w:tc>
          <w:tcPr>
            <w:tcW w:w="2194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1839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Sufficiente 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:rsidTr="004C0FDB">
        <w:trPr>
          <w:trHeight w:val="2324"/>
        </w:trPr>
        <w:tc>
          <w:tcPr>
            <w:tcW w:w="2038" w:type="dxa"/>
            <w:shd w:val="clear" w:color="auto" w:fill="E2EFD9" w:themeFill="accent6" w:themeFillTint="33"/>
          </w:tcPr>
          <w:p w:rsidR="00A30811" w:rsidRPr="007C65A2" w:rsidRDefault="00A30811" w:rsidP="00A30811">
            <w:pPr>
              <w:spacing w:after="0" w:line="240" w:lineRule="auto"/>
            </w:pPr>
            <w:r w:rsidRPr="007C65A2">
              <w:t>Associare un numero alla rispettiva quantità di oggetti.</w:t>
            </w:r>
          </w:p>
          <w:p w:rsidR="00A30811" w:rsidRPr="007C65A2" w:rsidRDefault="00A30811" w:rsidP="00A30811">
            <w:pPr>
              <w:spacing w:after="0" w:line="240" w:lineRule="auto"/>
            </w:pPr>
            <w:r w:rsidRPr="007C65A2">
              <w:t>Conoscere il sistema posizionale e decimale, leggere e scrivere i numeri in cifre, in lettere, sulla linea dei numeri.</w:t>
            </w:r>
          </w:p>
          <w:p w:rsidR="006E32C7" w:rsidRPr="00E360F7" w:rsidRDefault="00A30811" w:rsidP="00A30811">
            <w:pPr>
              <w:spacing w:after="0" w:line="240" w:lineRule="auto"/>
            </w:pPr>
            <w:r w:rsidRPr="007C65A2">
              <w:t>Confrontare e ordinare tra loro numeri, contare in ordine progressivo e regressivo, partendo da un numero dato sulla linea dei numeri.</w:t>
            </w:r>
            <w:r>
              <w:t xml:space="preserve"> </w:t>
            </w:r>
          </w:p>
        </w:tc>
        <w:tc>
          <w:tcPr>
            <w:tcW w:w="2142" w:type="dxa"/>
          </w:tcPr>
          <w:p w:rsidR="006E32C7" w:rsidRPr="00E360F7" w:rsidRDefault="00A30811" w:rsidP="00E360F7">
            <w:pPr>
              <w:spacing w:after="0" w:line="240" w:lineRule="auto"/>
            </w:pPr>
            <w:r w:rsidRPr="007C65A2">
              <w:t>Associa con precisione un numero alla quantità corrispondente; comprende e applica con sicurezza il sistema posizionale e decimale; legge e scrive correttamente i numeri entro il 200 in cifre e in lettere e li colloca sulla linea dei numeri con piena padronanza; confronta e ordina i numeri entro il 200 con sicurezza e consapevolezza e conta in ordine progressivo e regressivo fino a 200 in modo pienamente autonomo.</w:t>
            </w:r>
          </w:p>
        </w:tc>
        <w:tc>
          <w:tcPr>
            <w:tcW w:w="2194" w:type="dxa"/>
          </w:tcPr>
          <w:p w:rsidR="006E32C7" w:rsidRPr="00E360F7" w:rsidRDefault="00A30811" w:rsidP="00E360F7">
            <w:pPr>
              <w:spacing w:after="0" w:line="240" w:lineRule="auto"/>
            </w:pPr>
            <w:r w:rsidRPr="007C65A2">
              <w:t xml:space="preserve">Associa con sicurezza i numeri alle rispettive quantità; conosce e applica con consapevolezza il sistema di numerazione posizionale e decimale; legge e scrive correttamente i numeri entro il 200 in cifre </w:t>
            </w:r>
            <w:r>
              <w:t>e</w:t>
            </w:r>
            <w:r w:rsidRPr="007C65A2">
              <w:t xml:space="preserve"> in parola; confronta e ordina i numeri entro il 200 </w:t>
            </w:r>
            <w:r>
              <w:t>con</w:t>
            </w:r>
            <w:r w:rsidRPr="007C65A2">
              <w:t xml:space="preserve"> una solida comprensione delle relazioni numeriche; conta in ordine progressivo e regressivo con fluidità.</w:t>
            </w:r>
            <w:r>
              <w:t xml:space="preserve"> </w:t>
            </w:r>
            <w:r w:rsidRPr="007C65A2">
              <w:t xml:space="preserve">Posizione correttamente i numeri sulla linea. </w:t>
            </w:r>
          </w:p>
        </w:tc>
        <w:tc>
          <w:tcPr>
            <w:tcW w:w="2268" w:type="dxa"/>
          </w:tcPr>
          <w:p w:rsidR="00A30811" w:rsidRPr="007C65A2" w:rsidRDefault="00A30811" w:rsidP="00A30811">
            <w:pPr>
              <w:spacing w:after="0" w:line="240" w:lineRule="auto"/>
            </w:pPr>
            <w:r w:rsidRPr="007C65A2">
              <w:t>Riconosce la corrispondenza tra numeri e quantità con alcune esitazioni; mostra una adeguata comprensione del sistema posizionale e decimale; legge correttamente i numeri entro il 200, ma ha qualche incertezza nella scrittura; confronta e ordina numeri in situazioni semplici e strutturate; conta fino a 200 con sicurezza in ordine progressivo e con qualche incertezza in ordine regressivo.</w:t>
            </w:r>
          </w:p>
          <w:p w:rsidR="006E32C7" w:rsidRPr="00024444" w:rsidRDefault="00A30811" w:rsidP="00E360F7">
            <w:pPr>
              <w:spacing w:after="0" w:line="240" w:lineRule="auto"/>
            </w:pPr>
            <w:r w:rsidRPr="007C65A2">
              <w:t>Posiziona correttamente i numeri sulla linea.</w:t>
            </w:r>
          </w:p>
        </w:tc>
        <w:tc>
          <w:tcPr>
            <w:tcW w:w="1839" w:type="dxa"/>
          </w:tcPr>
          <w:p w:rsidR="00A30811" w:rsidRPr="007C65A2" w:rsidRDefault="00A30811" w:rsidP="00A30811">
            <w:pPr>
              <w:spacing w:after="0" w:line="240" w:lineRule="auto"/>
            </w:pPr>
            <w:r w:rsidRPr="007C65A2">
              <w:t>Associa i numeri alle rispettive quantità; ha una comprensione parziale del sistema posizionale e decimale; legge e scrive numeri in cifre e lettere; confronta e ordina numeri con qualche incertezza; è parzialmente autonomo nel conteggio progressivo e regressivo dei numeri fino a 200.</w:t>
            </w:r>
          </w:p>
          <w:p w:rsidR="006E32C7" w:rsidRPr="00E360F7" w:rsidRDefault="006E32C7" w:rsidP="00E360F7">
            <w:pPr>
              <w:spacing w:after="0" w:line="240" w:lineRule="auto"/>
            </w:pPr>
          </w:p>
        </w:tc>
        <w:tc>
          <w:tcPr>
            <w:tcW w:w="2110" w:type="dxa"/>
          </w:tcPr>
          <w:p w:rsidR="00A30811" w:rsidRPr="007C65A2" w:rsidRDefault="00A30811" w:rsidP="00A30811">
            <w:pPr>
              <w:spacing w:after="0" w:line="240" w:lineRule="auto"/>
            </w:pPr>
            <w:r w:rsidRPr="007C65A2">
              <w:t>Riconosce la relazione tra numeri e quantità in situazioni semplici; fatica nella comprensione del valore posizionale delle cifre; legge e scrive numeri già noti; confronta e ordina i numeri fino al 200 con il supporto dell’insegnante e/o del materiale strutturato e non; se guidato conta in ordine progressivo.</w:t>
            </w:r>
          </w:p>
          <w:p w:rsidR="006E32C7" w:rsidRPr="00E360F7" w:rsidRDefault="006E32C7" w:rsidP="00E360F7">
            <w:pPr>
              <w:spacing w:after="0" w:line="240" w:lineRule="auto"/>
            </w:pPr>
          </w:p>
        </w:tc>
        <w:tc>
          <w:tcPr>
            <w:tcW w:w="2110" w:type="dxa"/>
          </w:tcPr>
          <w:p w:rsidR="006E32C7" w:rsidRPr="00E360F7" w:rsidRDefault="00A30811" w:rsidP="00E360F7">
            <w:pPr>
              <w:spacing w:after="0" w:line="240" w:lineRule="auto"/>
            </w:pPr>
            <w:r w:rsidRPr="007C65A2">
              <w:t xml:space="preserve">Sta sviluppando la capacità di associare </w:t>
            </w:r>
            <w:r>
              <w:t xml:space="preserve">i </w:t>
            </w:r>
            <w:r w:rsidRPr="007C65A2">
              <w:t xml:space="preserve">numeri alle quantità e di comprendere il valore posizionale; con il supporto dell’insegnante legge e scrive numeri già noti entro il 200; ordina e confronta i numeri entro il 200 con la guida costante dell’insegnante; ha difficoltà nel conteggio progressivo dei numeri, anche se guidato. </w:t>
            </w:r>
          </w:p>
        </w:tc>
      </w:tr>
    </w:tbl>
    <w:p w:rsidR="0077044D" w:rsidRDefault="0077044D" w:rsidP="00A30811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36719" w:rsidRDefault="00936719" w:rsidP="00F1682F">
      <w:pPr>
        <w:spacing w:after="0" w:line="240" w:lineRule="auto"/>
      </w:pPr>
      <w:r>
        <w:separator/>
      </w:r>
    </w:p>
  </w:endnote>
  <w:endnote w:type="continuationSeparator" w:id="0">
    <w:p w:rsidR="00936719" w:rsidRDefault="00936719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36719" w:rsidRDefault="00936719" w:rsidP="00F1682F">
      <w:pPr>
        <w:spacing w:after="0" w:line="240" w:lineRule="auto"/>
      </w:pPr>
      <w:r>
        <w:separator/>
      </w:r>
    </w:p>
  </w:footnote>
  <w:footnote w:type="continuationSeparator" w:id="0">
    <w:p w:rsidR="00936719" w:rsidRDefault="00936719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24444"/>
    <w:rsid w:val="000405DA"/>
    <w:rsid w:val="000B080D"/>
    <w:rsid w:val="000F5572"/>
    <w:rsid w:val="0014713F"/>
    <w:rsid w:val="001B177A"/>
    <w:rsid w:val="001C7393"/>
    <w:rsid w:val="001C7DCB"/>
    <w:rsid w:val="001D1256"/>
    <w:rsid w:val="001E73DE"/>
    <w:rsid w:val="00234532"/>
    <w:rsid w:val="0029734A"/>
    <w:rsid w:val="002A4E9D"/>
    <w:rsid w:val="002C3311"/>
    <w:rsid w:val="002C39FF"/>
    <w:rsid w:val="002E043A"/>
    <w:rsid w:val="003049BC"/>
    <w:rsid w:val="0036225D"/>
    <w:rsid w:val="003A4225"/>
    <w:rsid w:val="00443010"/>
    <w:rsid w:val="00464449"/>
    <w:rsid w:val="00472BDA"/>
    <w:rsid w:val="004B123D"/>
    <w:rsid w:val="004C0FDB"/>
    <w:rsid w:val="004D7CDC"/>
    <w:rsid w:val="005331C0"/>
    <w:rsid w:val="00601CC9"/>
    <w:rsid w:val="006026DC"/>
    <w:rsid w:val="006259E6"/>
    <w:rsid w:val="00660811"/>
    <w:rsid w:val="0068101E"/>
    <w:rsid w:val="006E32C7"/>
    <w:rsid w:val="00734EC6"/>
    <w:rsid w:val="00766A6A"/>
    <w:rsid w:val="0077044D"/>
    <w:rsid w:val="0079239A"/>
    <w:rsid w:val="007F193E"/>
    <w:rsid w:val="00831845"/>
    <w:rsid w:val="008864EB"/>
    <w:rsid w:val="008956D3"/>
    <w:rsid w:val="008A5787"/>
    <w:rsid w:val="008B284F"/>
    <w:rsid w:val="008F144F"/>
    <w:rsid w:val="00902FFA"/>
    <w:rsid w:val="00920462"/>
    <w:rsid w:val="00936719"/>
    <w:rsid w:val="00991187"/>
    <w:rsid w:val="00995097"/>
    <w:rsid w:val="009C29A2"/>
    <w:rsid w:val="00A11852"/>
    <w:rsid w:val="00A30811"/>
    <w:rsid w:val="00A52EB3"/>
    <w:rsid w:val="00AC4BC5"/>
    <w:rsid w:val="00BA3BBF"/>
    <w:rsid w:val="00BC4237"/>
    <w:rsid w:val="00BD68CA"/>
    <w:rsid w:val="00BF7A23"/>
    <w:rsid w:val="00C838E1"/>
    <w:rsid w:val="00DA5FA9"/>
    <w:rsid w:val="00DC446F"/>
    <w:rsid w:val="00E360F7"/>
    <w:rsid w:val="00E8598A"/>
    <w:rsid w:val="00F1682F"/>
    <w:rsid w:val="00F22D6C"/>
    <w:rsid w:val="00F22F99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4</cp:revision>
  <cp:lastPrinted>2025-01-28T09:34:00Z</cp:lastPrinted>
  <dcterms:created xsi:type="dcterms:W3CDTF">2025-02-04T12:05:00Z</dcterms:created>
  <dcterms:modified xsi:type="dcterms:W3CDTF">2025-02-04T13:19:00Z</dcterms:modified>
</cp:coreProperties>
</file>