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39526" w14:textId="77777777" w:rsidR="006552F8" w:rsidRPr="001E1E4B" w:rsidRDefault="00846E7E" w:rsidP="006552F8">
      <w:pPr>
        <w:jc w:val="center"/>
        <w:rPr>
          <w:rFonts w:ascii="Calibri" w:eastAsia="Calibri" w:hAnsi="Calibri" w:cs="Calibri"/>
          <w:b/>
          <w:color w:val="70AD47"/>
          <w:sz w:val="28"/>
          <w:szCs w:val="28"/>
        </w:rPr>
      </w:pPr>
      <w:r>
        <w:rPr>
          <w:rFonts w:ascii="Calibri" w:eastAsia="Calibri" w:hAnsi="Calibri" w:cs="Calibri"/>
          <w:b/>
          <w:color w:val="70AD47"/>
          <w:sz w:val="28"/>
          <w:szCs w:val="28"/>
        </w:rPr>
        <w:t>RISORS</w:t>
      </w:r>
      <w:r w:rsidR="006552F8" w:rsidRPr="001E1E4B">
        <w:rPr>
          <w:rFonts w:ascii="Calibri" w:eastAsia="Calibri" w:hAnsi="Calibri" w:cs="Calibri"/>
          <w:b/>
          <w:color w:val="70AD47"/>
          <w:sz w:val="28"/>
          <w:szCs w:val="28"/>
        </w:rPr>
        <w:t>E DI PROG</w:t>
      </w:r>
      <w:r>
        <w:rPr>
          <w:rFonts w:ascii="Calibri" w:eastAsia="Calibri" w:hAnsi="Calibri" w:cs="Calibri"/>
          <w:b/>
          <w:color w:val="70AD47"/>
          <w:sz w:val="28"/>
          <w:szCs w:val="28"/>
        </w:rPr>
        <w:t>ETT</w:t>
      </w:r>
      <w:r w:rsidR="006552F8" w:rsidRPr="001E1E4B">
        <w:rPr>
          <w:rFonts w:ascii="Calibri" w:eastAsia="Calibri" w:hAnsi="Calibri" w:cs="Calibri"/>
          <w:b/>
          <w:color w:val="70AD47"/>
          <w:sz w:val="28"/>
          <w:szCs w:val="28"/>
        </w:rPr>
        <w:t>AZIONE</w:t>
      </w:r>
      <w:r w:rsidR="006552F8">
        <w:rPr>
          <w:rFonts w:ascii="Calibri" w:eastAsia="Calibri" w:hAnsi="Calibri" w:cs="Calibri"/>
          <w:b/>
          <w:color w:val="70AD47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70AD47"/>
          <w:sz w:val="28"/>
          <w:szCs w:val="28"/>
        </w:rPr>
        <w:t>DIDATTICA –</w:t>
      </w:r>
      <w:r w:rsidR="006552F8">
        <w:rPr>
          <w:rFonts w:ascii="Calibri" w:eastAsia="Calibri" w:hAnsi="Calibri" w:cs="Calibri"/>
          <w:b/>
          <w:color w:val="70AD47"/>
          <w:sz w:val="28"/>
          <w:szCs w:val="28"/>
        </w:rPr>
        <w:t xml:space="preserve"> GRIGLIE</w:t>
      </w:r>
      <w:r>
        <w:rPr>
          <w:rFonts w:ascii="Calibri" w:eastAsia="Calibri" w:hAnsi="Calibri" w:cs="Calibri"/>
          <w:b/>
          <w:color w:val="70AD47"/>
          <w:sz w:val="28"/>
          <w:szCs w:val="28"/>
        </w:rPr>
        <w:t xml:space="preserve"> </w:t>
      </w:r>
    </w:p>
    <w:p w14:paraId="159DBB55" w14:textId="77777777" w:rsidR="006552F8" w:rsidRDefault="006552F8" w:rsidP="006552F8">
      <w:pPr>
        <w:jc w:val="both"/>
        <w:rPr>
          <w:rFonts w:ascii="Calibri" w:eastAsia="Calibri" w:hAnsi="Calibri" w:cs="Calibri"/>
          <w:b/>
          <w:color w:val="70AD47"/>
        </w:rPr>
      </w:pPr>
    </w:p>
    <w:p w14:paraId="5F286E44" w14:textId="77777777" w:rsidR="006552F8" w:rsidRDefault="006552F8" w:rsidP="006552F8">
      <w:pPr>
        <w:jc w:val="both"/>
        <w:rPr>
          <w:rFonts w:ascii="Calibri" w:eastAsia="Calibri" w:hAnsi="Calibri" w:cs="Calibri"/>
          <w:b/>
          <w:color w:val="70AD47"/>
        </w:rPr>
      </w:pPr>
    </w:p>
    <w:p w14:paraId="2D1AFDFF" w14:textId="77777777" w:rsidR="006552F8" w:rsidRDefault="006552F8" w:rsidP="006552F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70AD47"/>
        </w:rPr>
      </w:pPr>
      <w:r>
        <w:rPr>
          <w:rFonts w:ascii="Calibri" w:eastAsia="Calibri" w:hAnsi="Calibri" w:cs="Calibri"/>
          <w:b/>
          <w:color w:val="70AD47"/>
        </w:rPr>
        <w:t>Quadro sinottico</w:t>
      </w:r>
      <w:r w:rsidR="00846E7E">
        <w:rPr>
          <w:rFonts w:ascii="Calibri" w:eastAsia="Calibri" w:hAnsi="Calibri" w:cs="Calibri"/>
          <w:b/>
          <w:color w:val="70AD47"/>
        </w:rPr>
        <w:t xml:space="preserve"> disciplinare</w:t>
      </w:r>
    </w:p>
    <w:p w14:paraId="7F8EEA90" w14:textId="77777777" w:rsidR="006552F8" w:rsidRDefault="006552F8" w:rsidP="006552F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9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3"/>
        <w:gridCol w:w="6990"/>
      </w:tblGrid>
      <w:tr w:rsidR="006552F8" w14:paraId="4E1DF281" w14:textId="77777777" w:rsidTr="00F7453D">
        <w:trPr>
          <w:trHeight w:val="423"/>
        </w:trPr>
        <w:tc>
          <w:tcPr>
            <w:tcW w:w="2403" w:type="dxa"/>
          </w:tcPr>
          <w:p w14:paraId="28C988BB" w14:textId="77777777" w:rsidR="006552F8" w:rsidRPr="0039320B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Ambito disciplinare</w:t>
            </w:r>
          </w:p>
        </w:tc>
        <w:tc>
          <w:tcPr>
            <w:tcW w:w="6990" w:type="dxa"/>
          </w:tcPr>
          <w:p w14:paraId="568F2F7F" w14:textId="77777777" w:rsidR="006552F8" w:rsidRPr="00DA49BD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b/>
                <w:bCs/>
                <w:color w:val="000000"/>
                <w:sz w:val="26"/>
                <w:szCs w:val="26"/>
              </w:rPr>
            </w:pPr>
            <w:r w:rsidRPr="00DA49BD">
              <w:rPr>
                <w:b/>
                <w:bCs/>
                <w:sz w:val="26"/>
                <w:szCs w:val="26"/>
              </w:rPr>
              <w:t>Umanistico</w:t>
            </w:r>
            <w:r w:rsidR="00846E7E" w:rsidRPr="00DA49BD">
              <w:rPr>
                <w:b/>
                <w:bCs/>
                <w:sz w:val="26"/>
                <w:szCs w:val="26"/>
              </w:rPr>
              <w:t xml:space="preserve"> (+ Educazione Civica)</w:t>
            </w:r>
          </w:p>
        </w:tc>
      </w:tr>
      <w:tr w:rsidR="006552F8" w14:paraId="131BEE7A" w14:textId="77777777" w:rsidTr="00F7453D">
        <w:tc>
          <w:tcPr>
            <w:tcW w:w="2403" w:type="dxa"/>
          </w:tcPr>
          <w:p w14:paraId="6DED10C2" w14:textId="77777777" w:rsidR="006552F8" w:rsidRPr="0039320B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Competenze disciplinari</w:t>
            </w:r>
          </w:p>
        </w:tc>
        <w:tc>
          <w:tcPr>
            <w:tcW w:w="6990" w:type="dxa"/>
          </w:tcPr>
          <w:p w14:paraId="3AA8D0C6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Leggere, analizzare, comprendere e interpretare testi scritti di diverso tipo, continui, non continui e misti, anche applicando tecniche di lettura diverse. </w:t>
            </w:r>
          </w:p>
          <w:p w14:paraId="795DFDCA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Leggere, analizzare, comprendere e interpretare testi scritti in epoche diverse, dall’antichità alla contemporaneità, legati da un filo tematico comune, cogliendo di ciascuno le specificità del tempo e del contesto in cui sono stati elaborati. </w:t>
            </w:r>
          </w:p>
          <w:p w14:paraId="25DE21A0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Riconoscere la significatività e gli aspetti innovativi di un’opera letteraria e il suo contributo alla cultura del suo tempo/del nostro tempo.</w:t>
            </w:r>
          </w:p>
          <w:p w14:paraId="55BCB8B0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Riconoscere le relazioni del testo con altri testi, relativamente a forma e contenuto.</w:t>
            </w:r>
          </w:p>
          <w:p w14:paraId="44060F4E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Svolgere l’analisi linguistica, stilistica, retorica del testo.</w:t>
            </w:r>
          </w:p>
          <w:p w14:paraId="3785F53C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Cogliere i nessi esistenti tra le scelte linguistiche operate dall’autore e i principali scopi comunicativi ed espressivi di un testo.</w:t>
            </w:r>
          </w:p>
          <w:p w14:paraId="291DC6BB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Esprimere in un testo breve e sintetico un contenuto pertinente, preciso e formalmente corretto.</w:t>
            </w:r>
          </w:p>
          <w:p w14:paraId="765DB5CB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Scrivere utilizzando il registro linguistico adeguato allo scopo del proprio messaggio e al destinatario.</w:t>
            </w:r>
          </w:p>
          <w:p w14:paraId="04141FFD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Cogliere la specificità dei linguaggi non verbali (iconografici).</w:t>
            </w:r>
          </w:p>
        </w:tc>
      </w:tr>
      <w:tr w:rsidR="006552F8" w14:paraId="6581ADC3" w14:textId="77777777" w:rsidTr="00F7453D">
        <w:tc>
          <w:tcPr>
            <w:tcW w:w="2403" w:type="dxa"/>
          </w:tcPr>
          <w:p w14:paraId="31986F53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Competenze trasversali</w:t>
            </w:r>
          </w:p>
          <w:p w14:paraId="3FF3950D" w14:textId="77777777" w:rsidR="006552F8" w:rsidRDefault="006552F8" w:rsidP="00F7453D">
            <w:pP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990" w:type="dxa"/>
          </w:tcPr>
          <w:p w14:paraId="7EA9DBA6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Riconoscere le </w:t>
            </w:r>
            <w:proofErr w:type="spellStart"/>
            <w:r>
              <w:rPr>
                <w:color w:val="000000"/>
                <w:sz w:val="20"/>
                <w:szCs w:val="20"/>
              </w:rPr>
              <w:t>potenzialita</w:t>
            </w:r>
            <w:proofErr w:type="spellEnd"/>
            <w:r>
              <w:rPr>
                <w:color w:val="000000"/>
                <w:sz w:val="20"/>
                <w:szCs w:val="20"/>
              </w:rPr>
              <w:t>̀ e i limiti delle tecnologie.</w:t>
            </w:r>
          </w:p>
          <w:p w14:paraId="555C7DE4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Valutare l’impatto di una decisione o di una scelta di tipo tecnologico sul contesto ambientale, sociale e culturale.</w:t>
            </w:r>
          </w:p>
          <w:p w14:paraId="58568724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Padroneggiare i codici espressivi e comunicativi dei diversi mezzi di comunicazione, anche rispetto alle proprie preferenze e necessità di studio. </w:t>
            </w:r>
          </w:p>
          <w:p w14:paraId="0A8B5ED3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Comunicare rispettando la netiquette, adeguando le strategie di comunicazione al pubblico specifico.</w:t>
            </w:r>
          </w:p>
          <w:p w14:paraId="1FC189F7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Assumere comportamenti rispettosi di sé, degli altri e degli appartenenti a culture diverse dalla propria (prospettiva interculturale), dell’ambiente naturale e dell’ambiente fisico dentro e fuori la scuola (prospettiva ecologica).</w:t>
            </w:r>
          </w:p>
          <w:p w14:paraId="5ED67CE1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Essere consapevoli degli effetti dei comportamenti individuali e collettivi sugli altri e sull’ambiente e adottare stili di vita adeguati e improntati alla loro tutela.</w:t>
            </w:r>
          </w:p>
        </w:tc>
      </w:tr>
      <w:tr w:rsidR="006552F8" w14:paraId="19C2383B" w14:textId="77777777" w:rsidTr="00F7453D">
        <w:tc>
          <w:tcPr>
            <w:tcW w:w="2403" w:type="dxa"/>
          </w:tcPr>
          <w:p w14:paraId="3AF3EC81" w14:textId="77777777" w:rsidR="006552F8" w:rsidRPr="0039320B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Competenze riferibili all’Educazione Civica </w:t>
            </w:r>
          </w:p>
        </w:tc>
        <w:tc>
          <w:tcPr>
            <w:tcW w:w="6990" w:type="dxa"/>
          </w:tcPr>
          <w:p w14:paraId="3AC4E276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Essere consapevoli del valore della vita democratica e delle sue regole. </w:t>
            </w:r>
          </w:p>
          <w:p w14:paraId="2E309B4A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• Esercitare i principi della cittadinanza digitale con competenza e coerenza rispetto al sistema integrato di valori che regolano la vita democratica.</w:t>
            </w:r>
          </w:p>
        </w:tc>
      </w:tr>
      <w:tr w:rsidR="006552F8" w14:paraId="7D3B7F0B" w14:textId="77777777" w:rsidTr="00F7453D">
        <w:tc>
          <w:tcPr>
            <w:tcW w:w="2403" w:type="dxa"/>
          </w:tcPr>
          <w:p w14:paraId="4AF3FAD0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Ipotesi monte ore</w:t>
            </w:r>
          </w:p>
          <w:p w14:paraId="0CE9CD11" w14:textId="77777777" w:rsidR="006552F8" w:rsidRDefault="006552F8" w:rsidP="00F7453D">
            <w:pPr>
              <w:spacing w:line="276" w:lineRule="auto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990" w:type="dxa"/>
          </w:tcPr>
          <w:p w14:paraId="006CADF1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Monte ore di Italiano: 8-14 ore </w:t>
            </w:r>
          </w:p>
          <w:p w14:paraId="6459A2D5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1 ora curricolare di presentazione del progetto </w:t>
            </w:r>
          </w:p>
          <w:p w14:paraId="5DC8ACA1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2-4 ore di social reading in orario curricolare (1 ora in orario curricolare ogni 1-2 settimane) </w:t>
            </w:r>
          </w:p>
          <w:p w14:paraId="76938D54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4-8 ore di social reading in orario extracurricolare (1-2 ore in orario extracurricolare a settimana) </w:t>
            </w:r>
          </w:p>
          <w:p w14:paraId="15A1BE7D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• 1 ora di autovalutazione e condivisione dell’esperienza</w:t>
            </w:r>
          </w:p>
          <w:p w14:paraId="79157555" w14:textId="77777777" w:rsidR="006552F8" w:rsidRPr="0039320B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 w:line="276" w:lineRule="auto"/>
              <w:rPr>
                <w:color w:val="000000"/>
                <w:sz w:val="20"/>
                <w:szCs w:val="20"/>
              </w:rPr>
            </w:pPr>
          </w:p>
          <w:p w14:paraId="4743395C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Monte ore per l’Educazione civica: 2-4 ore (in aggiunta o incluse nelle precedenti)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78FC6572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2-4 ore curricolari (1 ora in orario curricolare ogni 1-2 settimane) </w:t>
            </w:r>
          </w:p>
          <w:p w14:paraId="05CCBD41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</w:p>
          <w:p w14:paraId="1A851D63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Monte ore opzionale: 6 ore</w:t>
            </w:r>
          </w:p>
          <w:p w14:paraId="7FC53055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4 ore di sviluppo di un project work in cooperative learning in sotto-gruppi di classe</w:t>
            </w:r>
          </w:p>
          <w:p w14:paraId="4ADC371F" w14:textId="77777777" w:rsidR="006552F8" w:rsidRDefault="006552F8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• 2 ore di condivisione dei lavori e autovalutazione conclusiva</w:t>
            </w:r>
          </w:p>
        </w:tc>
      </w:tr>
    </w:tbl>
    <w:p w14:paraId="6E85C094" w14:textId="77777777" w:rsidR="006552F8" w:rsidRDefault="006552F8" w:rsidP="006552F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1"/>
          <w:szCs w:val="21"/>
        </w:rPr>
      </w:pPr>
    </w:p>
    <w:p w14:paraId="1C39EA13" w14:textId="77777777" w:rsidR="00436AD6" w:rsidRDefault="00436AD6"/>
    <w:p w14:paraId="74D59B90" w14:textId="77777777" w:rsidR="006A2AB5" w:rsidRDefault="006A2AB5"/>
    <w:p w14:paraId="41BDDA26" w14:textId="77777777" w:rsidR="006A2AB5" w:rsidRDefault="006A2AB5"/>
    <w:p w14:paraId="2B66C0F1" w14:textId="77777777" w:rsidR="006A2AB5" w:rsidRDefault="006A2AB5"/>
    <w:p w14:paraId="2004AEED" w14:textId="77777777" w:rsidR="006A2AB5" w:rsidRDefault="006A2AB5"/>
    <w:p w14:paraId="6EB7779C" w14:textId="77777777" w:rsidR="006A2AB5" w:rsidRDefault="006A2AB5"/>
    <w:p w14:paraId="0F74A0BF" w14:textId="77777777" w:rsidR="006A2AB5" w:rsidRDefault="006A2AB5"/>
    <w:p w14:paraId="084789A5" w14:textId="77777777" w:rsidR="006A2AB5" w:rsidRDefault="006A2AB5"/>
    <w:p w14:paraId="3B7832A4" w14:textId="77777777" w:rsidR="006A2AB5" w:rsidRDefault="006A2AB5"/>
    <w:p w14:paraId="0D3BA429" w14:textId="77777777" w:rsidR="006A2AB5" w:rsidRDefault="006A2AB5"/>
    <w:p w14:paraId="44155F8F" w14:textId="77777777" w:rsidR="006A2AB5" w:rsidRDefault="006A2AB5"/>
    <w:p w14:paraId="02FFC04D" w14:textId="77777777" w:rsidR="006A2AB5" w:rsidRDefault="006A2AB5"/>
    <w:p w14:paraId="28810B29" w14:textId="77777777" w:rsidR="006A2AB5" w:rsidRDefault="006A2AB5"/>
    <w:p w14:paraId="7995FEC8" w14:textId="77777777" w:rsidR="006A2AB5" w:rsidRDefault="006A2AB5"/>
    <w:p w14:paraId="0A5C3C2A" w14:textId="77777777" w:rsidR="006A2AB5" w:rsidRDefault="006A2AB5"/>
    <w:p w14:paraId="0F7CD454" w14:textId="77777777" w:rsidR="006A2AB5" w:rsidRDefault="006A2AB5"/>
    <w:p w14:paraId="42EA4F6A" w14:textId="77777777" w:rsidR="006A2AB5" w:rsidRDefault="006A2AB5"/>
    <w:p w14:paraId="31F5787D" w14:textId="77777777" w:rsidR="006A2AB5" w:rsidRDefault="006A2AB5"/>
    <w:p w14:paraId="311C2B3A" w14:textId="77777777" w:rsidR="006A2AB5" w:rsidRDefault="006A2AB5"/>
    <w:p w14:paraId="20B3256A" w14:textId="77777777" w:rsidR="006A2AB5" w:rsidRDefault="006A2AB5"/>
    <w:p w14:paraId="13AF2914" w14:textId="77777777" w:rsidR="006A2AB5" w:rsidRDefault="006A2AB5"/>
    <w:p w14:paraId="41C7A860" w14:textId="77777777" w:rsidR="006A2AB5" w:rsidRDefault="006A2AB5"/>
    <w:p w14:paraId="239348FD" w14:textId="77777777" w:rsidR="006A2AB5" w:rsidRDefault="006A2AB5"/>
    <w:p w14:paraId="6463CAC7" w14:textId="77777777" w:rsidR="006A2AB5" w:rsidRDefault="006A2AB5"/>
    <w:p w14:paraId="63672F53" w14:textId="77777777" w:rsidR="006A2AB5" w:rsidRDefault="006A2AB5"/>
    <w:p w14:paraId="088F66BC" w14:textId="77777777" w:rsidR="006A2AB5" w:rsidRDefault="006A2AB5"/>
    <w:p w14:paraId="0064FD23" w14:textId="77777777" w:rsidR="006A2AB5" w:rsidRDefault="006A2AB5"/>
    <w:p w14:paraId="3D4FDC17" w14:textId="77777777" w:rsidR="006A2AB5" w:rsidRDefault="006A2AB5"/>
    <w:p w14:paraId="3BBB36EC" w14:textId="77777777" w:rsidR="006A2AB5" w:rsidRDefault="006A2AB5"/>
    <w:p w14:paraId="1836D86C" w14:textId="77777777" w:rsidR="006A2AB5" w:rsidRDefault="006A2AB5"/>
    <w:p w14:paraId="0B19752A" w14:textId="77777777" w:rsidR="006A2AB5" w:rsidRDefault="006A2AB5"/>
    <w:p w14:paraId="6AB07C22" w14:textId="77777777" w:rsidR="006A2AB5" w:rsidRDefault="006A2AB5"/>
    <w:p w14:paraId="0F97272E" w14:textId="77777777" w:rsidR="006A2AB5" w:rsidRDefault="006A2AB5"/>
    <w:p w14:paraId="34C6C8BB" w14:textId="77777777" w:rsidR="006A2AB5" w:rsidRDefault="006A2AB5"/>
    <w:p w14:paraId="490F908A" w14:textId="77777777" w:rsidR="006A2AB5" w:rsidRDefault="006A2AB5"/>
    <w:p w14:paraId="7528D978" w14:textId="77777777" w:rsidR="006A2AB5" w:rsidRDefault="006A2AB5"/>
    <w:p w14:paraId="3B2BBA8B" w14:textId="77777777" w:rsidR="006A2AB5" w:rsidRDefault="006A2AB5"/>
    <w:p w14:paraId="17A03A58" w14:textId="77777777" w:rsidR="006A2AB5" w:rsidRDefault="006A2AB5"/>
    <w:p w14:paraId="78EAFF42" w14:textId="77777777" w:rsidR="006A2AB5" w:rsidRDefault="006A2AB5"/>
    <w:p w14:paraId="6A4F7724" w14:textId="77777777" w:rsidR="006A2AB5" w:rsidRDefault="006A2AB5" w:rsidP="00846E7E">
      <w:pPr>
        <w:jc w:val="both"/>
      </w:pPr>
    </w:p>
    <w:p w14:paraId="059A9D23" w14:textId="77777777" w:rsidR="00846E7E" w:rsidRDefault="00846E7E" w:rsidP="00846E7E">
      <w:pPr>
        <w:jc w:val="both"/>
        <w:rPr>
          <w:rFonts w:ascii="Calibri" w:eastAsia="Calibri" w:hAnsi="Calibri" w:cs="Calibri"/>
          <w:b/>
          <w:color w:val="70AD47"/>
        </w:rPr>
      </w:pPr>
      <w:r>
        <w:rPr>
          <w:rFonts w:ascii="Calibri" w:eastAsia="Calibri" w:hAnsi="Calibri" w:cs="Calibri"/>
          <w:b/>
          <w:color w:val="70AD47"/>
        </w:rPr>
        <w:t>Quadro sinottico interdisciplinare</w:t>
      </w:r>
    </w:p>
    <w:p w14:paraId="178B0143" w14:textId="77777777" w:rsidR="00846E7E" w:rsidRDefault="00846E7E" w:rsidP="00846E7E">
      <w:pPr>
        <w:jc w:val="both"/>
        <w:rPr>
          <w:rFonts w:ascii="Calibri" w:eastAsia="Calibri" w:hAnsi="Calibri" w:cs="Calibri"/>
          <w:b/>
          <w:color w:val="70AD47"/>
        </w:rPr>
      </w:pPr>
    </w:p>
    <w:tbl>
      <w:tblPr>
        <w:tblW w:w="9659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1984"/>
        <w:gridCol w:w="7675"/>
      </w:tblGrid>
      <w:tr w:rsidR="00846E7E" w14:paraId="40AACBFB" w14:textId="77777777" w:rsidTr="00F7453D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C2DFF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Ambiti disciplinari</w:t>
            </w: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C76CE" w14:textId="77777777" w:rsidR="00DA49BD" w:rsidRDefault="00846E7E" w:rsidP="00DA49BD">
            <w:pPr>
              <w:shd w:val="clear" w:color="auto" w:fill="FFFFFF"/>
              <w:spacing w:before="100" w:after="100"/>
              <w:rPr>
                <w:b/>
                <w:bCs/>
                <w:sz w:val="26"/>
                <w:szCs w:val="26"/>
              </w:rPr>
            </w:pPr>
            <w:r w:rsidRPr="00DA49BD">
              <w:rPr>
                <w:b/>
                <w:bCs/>
                <w:sz w:val="26"/>
                <w:szCs w:val="26"/>
              </w:rPr>
              <w:t>Umanistico, scientifico-tecnologico, giuridico-economico</w:t>
            </w:r>
            <w:r w:rsidR="00FF1508" w:rsidRPr="00DA49BD">
              <w:rPr>
                <w:b/>
                <w:bCs/>
                <w:sz w:val="26"/>
                <w:szCs w:val="26"/>
              </w:rPr>
              <w:t xml:space="preserve"> </w:t>
            </w:r>
          </w:p>
          <w:p w14:paraId="303D747E" w14:textId="6B65640F" w:rsidR="00846E7E" w:rsidRPr="001E1E4B" w:rsidRDefault="00FF1508" w:rsidP="00DA49BD">
            <w:pP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FF0000"/>
                <w:sz w:val="20"/>
                <w:szCs w:val="20"/>
                <w:highlight w:val="yellow"/>
              </w:rPr>
            </w:pPr>
            <w:r w:rsidRPr="00DA49BD">
              <w:rPr>
                <w:b/>
                <w:bCs/>
                <w:sz w:val="26"/>
                <w:szCs w:val="26"/>
              </w:rPr>
              <w:t>(+ Educazione Civica)</w:t>
            </w:r>
          </w:p>
        </w:tc>
      </w:tr>
      <w:tr w:rsidR="00846E7E" w14:paraId="51F284CF" w14:textId="77777777" w:rsidTr="00F7453D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03D96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Competenze disciplinari</w:t>
            </w:r>
          </w:p>
          <w:p w14:paraId="4E27A8CA" w14:textId="77777777" w:rsidR="00846E7E" w:rsidRDefault="00846E7E" w:rsidP="00F7453D">
            <w:pPr>
              <w:spacing w:before="100" w:after="100"/>
              <w:jc w:val="both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32C9D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Leggere, analizzare, comprendere e interpretare testi scritti di diverso tipo, continui, non continui e misti, anche applicando tecniche di lettura diverse. </w:t>
            </w:r>
          </w:p>
          <w:p w14:paraId="5D537E11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Leggere, analizzare, comprendere e interpretare testi scritti in epoche diverse, dall’antichità alle contemporaneità, legati da un filo tematico comune, cogliendo di ciascuno le specificità del tempo e del contesto in cui sono stati elaborati. </w:t>
            </w:r>
          </w:p>
          <w:p w14:paraId="671835C1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Orientarsi tra testi non letterari di autori italiani e internazionali, anche con riferimento a tematiche di tipo scientifico, tecnologico ed economico. </w:t>
            </w:r>
          </w:p>
          <w:p w14:paraId="26D31651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Leggere testi letterari di vario tipo (narrativi, poetici, teatrali, musicali), discuterne e costruirne un’interpretazione; argomentare le proprie preferenze rispetto a generi letterari e autori. </w:t>
            </w:r>
          </w:p>
          <w:p w14:paraId="0B0BD5CE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Acquisire consapevolezza del valore conoscitivo delle discipline scientifiche e del nesso con il contesto </w:t>
            </w:r>
            <w:r w:rsidR="00FF150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culturale, s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torico e filosofico in cui si sono sviluppate. </w:t>
            </w:r>
          </w:p>
          <w:p w14:paraId="6015F209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Riconoscere questioni che possono essere indagate in modo scientifico e individuare le parole chiave utili per cercare informazioni scientifiche </w:t>
            </w:r>
            <w:r w:rsidR="00FF150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nella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Rete. </w:t>
            </w:r>
          </w:p>
          <w:p w14:paraId="44F337EF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Saper analizzare e descrivere fenomeni appartenenti alla realtà naturale e artificiale e riconoscere nelle sue varie forme i concetti di sistema e di complessità. </w:t>
            </w:r>
          </w:p>
          <w:p w14:paraId="41B59E8C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Rilevare in un testo genere, stile, funzione, scopo perseguiti dall’autore e contestualizzare il testo dal punto di vista storico-culturale. </w:t>
            </w:r>
          </w:p>
          <w:p w14:paraId="6F9028B7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Esprimere in un testo breve e sintetico un contenuto pertinente, preciso e formalmente corretto. </w:t>
            </w:r>
          </w:p>
          <w:p w14:paraId="0876D5BE" w14:textId="77777777" w:rsidR="00846E7E" w:rsidRPr="001E1E4B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Scrivere utilizzando il registro linguistico adeguato allo scopo del proprio messaggio e al destinatario. </w:t>
            </w:r>
          </w:p>
        </w:tc>
      </w:tr>
      <w:tr w:rsidR="00846E7E" w14:paraId="4661A160" w14:textId="77777777" w:rsidTr="00F7453D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DC82C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b/>
                <w:sz w:val="20"/>
                <w:szCs w:val="20"/>
                <w:highlight w:val="yellow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Competenze riferibili all’E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highlight w:val="white"/>
              </w:rPr>
              <w:t xml:space="preserve">ducazione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highlight w:val="white"/>
              </w:rPr>
              <w:t>ivica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5A552B0E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1A795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Conoscere la Costituzione del nostro Paese per rispondere ai propri doveri di cittadino ed esercitare con consapevolezza i propri diritti politici.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0D66BD66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Essere consapevoli del valore della vita democratica e delle sue regole. </w:t>
            </w:r>
          </w:p>
          <w:p w14:paraId="397CA35C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Assumere comportamenti responsabili per la tutela, il rispetto e la sicurezza dell’ambiente in cui si vive.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7D93C7D3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Compiere scelte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highlight w:val="white"/>
              </w:rPr>
              <w:t xml:space="preserve">di cittadinanza e di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partecipazione alla vita pubblica coerentemente agli obiettivi di sostenibilità sanciti a livello comunitario dall’Onu attraverso l’Agenda 2030.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2965EDD4" w14:textId="77777777" w:rsidR="00846E7E" w:rsidRPr="001E1E4B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Esercitare i principi della cittadinanza digitale con competenza e coerenza rispetto al sistema integrato di valori che regolano la vita democratica.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846E7E" w14:paraId="49EF8628" w14:textId="77777777" w:rsidTr="00F7453D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8C508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Competenze trasversali </w:t>
            </w:r>
          </w:p>
          <w:p w14:paraId="762B7F9F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color w:val="00CC00"/>
                <w:sz w:val="20"/>
                <w:szCs w:val="20"/>
              </w:rPr>
            </w:pPr>
          </w:p>
          <w:p w14:paraId="7DCBEE0B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822CC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Riconoscere le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potenzialita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̀ e i limiti delle tecnologie. </w:t>
            </w:r>
          </w:p>
          <w:p w14:paraId="02DB96E6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Valutare l’impatto di una decisione o di una scelta di tipo tecnologico sul contesto ambientale, sociale e culturale.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3D389E2B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Padroneggiare i codici espressivi e comunicativi dei diversi mezzi di comunicazione, anche rispetto alle proprie preferenze e necessità di studio. </w:t>
            </w:r>
          </w:p>
          <w:p w14:paraId="40189C55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Comunicare rispettando la netiquette, adeguando le strategie di comunicazione al pubblico specifico.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0B324904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Assumere comportamenti rispettosi di sé, degli altri e degli appartenenti a culture diverse dalla propria (prospettiva interculturale), dell’ambiente naturale e dell’ambiente fisico dentro e fuori la scuola (prospettiva ecologica).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2327D3A8" w14:textId="77777777" w:rsidR="00846E7E" w:rsidRPr="001E1E4B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• Essere consapevoli degli effetti dei comportamenti individuali e collettivi sugli altri e sull’ambiente e adottare stili di vita adeguati e improntati alla loro tutela.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846E7E" w14:paraId="2EFAD506" w14:textId="77777777" w:rsidTr="00F7453D">
        <w:trPr>
          <w:trHeight w:val="197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9A3B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Ipotesi monte ore disciplinare</w:t>
            </w:r>
          </w:p>
          <w:p w14:paraId="1CFB79EA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color w:val="00CC00"/>
                <w:sz w:val="20"/>
                <w:szCs w:val="20"/>
              </w:rPr>
            </w:pP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0CD7D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 xml:space="preserve">Monte ore base disciplinare: 8-10 ore per ciascuna area disciplinare (umanistica, scientifico-tecnologica, giuridico-economica) </w:t>
            </w:r>
          </w:p>
          <w:p w14:paraId="46581930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1 ora curricolare di presentazione del progetto </w:t>
            </w:r>
          </w:p>
          <w:p w14:paraId="3CCB2C1E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2-4 ore di social reading in orario curricolare</w:t>
            </w:r>
          </w:p>
          <w:p w14:paraId="59684108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4-6 ore di social reading in orario extracurricolare</w:t>
            </w:r>
          </w:p>
          <w:p w14:paraId="0F93AA59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1 ora di autovalutazione e condivisione dell’esperienza</w:t>
            </w:r>
          </w:p>
        </w:tc>
      </w:tr>
      <w:tr w:rsidR="00846E7E" w14:paraId="51F14492" w14:textId="77777777" w:rsidTr="00F7453D">
        <w:trPr>
          <w:trHeight w:val="324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B25F6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Ipotesi monte ore per l’Educazione Civica</w:t>
            </w:r>
          </w:p>
          <w:p w14:paraId="777C45F3" w14:textId="77777777" w:rsidR="00846E7E" w:rsidRDefault="00846E7E" w:rsidP="00F7453D">
            <w:pPr>
              <w:spacing w:before="100" w:after="100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7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47795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Monte ore base in contitolarità: 14 ore </w:t>
            </w:r>
          </w:p>
          <w:p w14:paraId="5BBC7627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3 ore curricolari di presentazione del progetto (1 ora per area umanistica, 1 ora per area scientifico-tecnologica, 1 ora per area giuridico-economica)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680DAD14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8 ore di social reading (1 ora in orario curricolare ogni 1-2 settimane, 1-2 ore in orario extracurricolare a settimana)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6FB5BC38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3 ore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  <w:highlight w:val="white"/>
              </w:rPr>
              <w:t xml:space="preserve"> curricolari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 autovalutazione e condivisione dell’esperienza (1 ora per area umanistica, 1 ora per area scientifico-tecnologica, 1 ora per area giuridico-economica)</w:t>
            </w:r>
            <w:r w:rsidRPr="001E1E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2A029606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  <w:p w14:paraId="40422A63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Monte ore opzionale: 6 ore</w:t>
            </w:r>
          </w:p>
          <w:p w14:paraId="4560F95F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• 4 ore di sviluppo di un project work in cooperative learning in sotto-gruppi di classe</w:t>
            </w:r>
          </w:p>
          <w:p w14:paraId="344B9072" w14:textId="77777777" w:rsidR="00846E7E" w:rsidRDefault="00846E7E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• 2 ore di condivisione dei lavori e autovalutazione conclusiva </w:t>
            </w:r>
          </w:p>
        </w:tc>
      </w:tr>
    </w:tbl>
    <w:p w14:paraId="2FE0891B" w14:textId="77777777" w:rsidR="00846E7E" w:rsidRDefault="00846E7E" w:rsidP="00846E7E">
      <w:pPr>
        <w:rPr>
          <w:rFonts w:ascii="Calibri" w:eastAsia="Calibri" w:hAnsi="Calibri" w:cs="Calibri"/>
          <w:b/>
        </w:rPr>
      </w:pPr>
    </w:p>
    <w:p w14:paraId="53F89225" w14:textId="77777777" w:rsidR="00846E7E" w:rsidRDefault="00846E7E" w:rsidP="00846E7E">
      <w:pPr>
        <w:rPr>
          <w:rFonts w:ascii="Calibri" w:eastAsia="Calibri" w:hAnsi="Calibri" w:cs="Calibri"/>
          <w:b/>
        </w:rPr>
      </w:pPr>
    </w:p>
    <w:p w14:paraId="020B7E45" w14:textId="77777777" w:rsidR="00846E7E" w:rsidRDefault="00846E7E" w:rsidP="00846E7E">
      <w:pPr>
        <w:rPr>
          <w:rFonts w:ascii="Calibri" w:eastAsia="Calibri" w:hAnsi="Calibri" w:cs="Calibri"/>
          <w:b/>
        </w:rPr>
      </w:pPr>
      <w:r>
        <w:br w:type="page"/>
      </w:r>
    </w:p>
    <w:p w14:paraId="0DF7D4F7" w14:textId="77777777" w:rsidR="006A2AB5" w:rsidRDefault="006A2AB5" w:rsidP="006A2AB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70AD47"/>
        </w:rPr>
      </w:pPr>
      <w:r>
        <w:rPr>
          <w:rFonts w:ascii="Calibri" w:eastAsia="Calibri" w:hAnsi="Calibri" w:cs="Calibri"/>
          <w:b/>
          <w:color w:val="70AD47"/>
        </w:rPr>
        <w:lastRenderedPageBreak/>
        <w:t>Quadro sinottico</w:t>
      </w:r>
      <w:r w:rsidR="00404F60">
        <w:rPr>
          <w:rFonts w:ascii="Calibri" w:eastAsia="Calibri" w:hAnsi="Calibri" w:cs="Calibri"/>
          <w:b/>
          <w:color w:val="70AD47"/>
        </w:rPr>
        <w:t xml:space="preserve"> L2</w:t>
      </w:r>
    </w:p>
    <w:p w14:paraId="77B1CE89" w14:textId="77777777" w:rsidR="006A2AB5" w:rsidRDefault="006A2AB5" w:rsidP="006A2AB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tbl>
      <w:tblPr>
        <w:tblW w:w="9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3"/>
        <w:gridCol w:w="6990"/>
      </w:tblGrid>
      <w:tr w:rsidR="006A2AB5" w14:paraId="64C6FD2D" w14:textId="77777777" w:rsidTr="00F7453D">
        <w:trPr>
          <w:trHeight w:val="451"/>
        </w:trPr>
        <w:tc>
          <w:tcPr>
            <w:tcW w:w="2403" w:type="dxa"/>
          </w:tcPr>
          <w:p w14:paraId="7B4D678F" w14:textId="77777777" w:rsidR="006A2AB5" w:rsidRPr="00E0709C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Ambito disciplinare</w:t>
            </w:r>
          </w:p>
        </w:tc>
        <w:tc>
          <w:tcPr>
            <w:tcW w:w="6990" w:type="dxa"/>
          </w:tcPr>
          <w:p w14:paraId="638ADAA6" w14:textId="77777777" w:rsidR="006A2AB5" w:rsidRPr="00DA49BD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b/>
                <w:bCs/>
                <w:color w:val="000000"/>
                <w:sz w:val="26"/>
                <w:szCs w:val="26"/>
              </w:rPr>
            </w:pPr>
            <w:r w:rsidRPr="00DA49BD">
              <w:rPr>
                <w:b/>
                <w:bCs/>
                <w:sz w:val="26"/>
                <w:szCs w:val="26"/>
              </w:rPr>
              <w:t>Lingua e Letteratura straniera</w:t>
            </w:r>
          </w:p>
          <w:p w14:paraId="60F2FC54" w14:textId="77777777" w:rsidR="006A2AB5" w:rsidRDefault="006A2AB5" w:rsidP="00F7453D">
            <w:pPr>
              <w:rPr>
                <w:sz w:val="20"/>
                <w:szCs w:val="20"/>
              </w:rPr>
            </w:pPr>
          </w:p>
        </w:tc>
      </w:tr>
      <w:tr w:rsidR="006A2AB5" w14:paraId="02E4ACA1" w14:textId="77777777" w:rsidTr="00F7453D">
        <w:tc>
          <w:tcPr>
            <w:tcW w:w="2403" w:type="dxa"/>
          </w:tcPr>
          <w:p w14:paraId="40EB9F4F" w14:textId="77777777" w:rsidR="006A2AB5" w:rsidRPr="00E0709C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Competenze disciplinari </w:t>
            </w:r>
          </w:p>
        </w:tc>
        <w:tc>
          <w:tcPr>
            <w:tcW w:w="6990" w:type="dxa"/>
          </w:tcPr>
          <w:p w14:paraId="2A4B6C1F" w14:textId="77777777" w:rsidR="006A2AB5" w:rsidRPr="00404F60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 xml:space="preserve">• Riconoscere la significatività e gli aspetti innovativi </w:t>
            </w:r>
            <w:r w:rsidR="00404F60">
              <w:rPr>
                <w:sz w:val="20"/>
                <w:szCs w:val="20"/>
              </w:rPr>
              <w:t xml:space="preserve">di un’opera di letteratura straniera, fruita in lingua originale, </w:t>
            </w:r>
            <w:r w:rsidRPr="00E0709C">
              <w:rPr>
                <w:sz w:val="20"/>
                <w:szCs w:val="20"/>
              </w:rPr>
              <w:t xml:space="preserve">e il suo contributo alla cultura </w:t>
            </w:r>
            <w:r w:rsidR="00404F60">
              <w:rPr>
                <w:sz w:val="20"/>
                <w:szCs w:val="20"/>
              </w:rPr>
              <w:t>del suo tempo/del nostro tempo.</w:t>
            </w:r>
          </w:p>
          <w:p w14:paraId="2A7FB39C" w14:textId="77777777" w:rsidR="006A2AB5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 xml:space="preserve">• Riconoscere le relazioni del testo letterario </w:t>
            </w:r>
            <w:r w:rsidR="00404F60">
              <w:rPr>
                <w:sz w:val="20"/>
                <w:szCs w:val="20"/>
              </w:rPr>
              <w:t xml:space="preserve">in L2 </w:t>
            </w:r>
            <w:r w:rsidRPr="00E0709C">
              <w:rPr>
                <w:sz w:val="20"/>
                <w:szCs w:val="20"/>
              </w:rPr>
              <w:t>con altri testi coevi e di epoche diverse</w:t>
            </w:r>
            <w:r>
              <w:rPr>
                <w:sz w:val="20"/>
                <w:szCs w:val="20"/>
              </w:rPr>
              <w:t>.</w:t>
            </w:r>
          </w:p>
          <w:p w14:paraId="001A330E" w14:textId="77777777" w:rsidR="006A2AB5" w:rsidRPr="00E0709C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>• Cogliere i nessi esistenti tra le tematiche esplorate d</w:t>
            </w:r>
            <w:r w:rsidR="00404F60">
              <w:rPr>
                <w:sz w:val="20"/>
                <w:szCs w:val="20"/>
              </w:rPr>
              <w:t>all’Autore</w:t>
            </w:r>
            <w:r w:rsidRPr="00E0709C">
              <w:rPr>
                <w:sz w:val="20"/>
                <w:szCs w:val="20"/>
              </w:rPr>
              <w:t xml:space="preserve"> nelle sue opere e la </w:t>
            </w:r>
            <w:r>
              <w:rPr>
                <w:sz w:val="20"/>
                <w:szCs w:val="20"/>
              </w:rPr>
              <w:t xml:space="preserve">loro </w:t>
            </w:r>
            <w:r w:rsidRPr="00E0709C">
              <w:rPr>
                <w:sz w:val="20"/>
                <w:szCs w:val="20"/>
              </w:rPr>
              <w:t>contemporaneità</w:t>
            </w:r>
            <w:r>
              <w:rPr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0825493A" w14:textId="77777777" w:rsidR="006A2AB5" w:rsidRPr="00E0709C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>• Esprimere in un testo breve e sintetico un contenuto pertinente, preciso e formalmente corretto.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1976DED6" w14:textId="77777777" w:rsidR="006A2AB5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>• Scrivere utilizzando il registro linguistico adeguato allo scopo del proprio messaggio e al destinatario.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004F7268" w14:textId="77777777" w:rsidR="006A2AB5" w:rsidRPr="00E0709C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>• Cogliere la specificità dei linguaggi non verbali</w:t>
            </w:r>
            <w:r>
              <w:rPr>
                <w:sz w:val="20"/>
                <w:szCs w:val="20"/>
              </w:rPr>
              <w:t>.</w:t>
            </w:r>
            <w:r w:rsidRPr="00E0709C">
              <w:rPr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6A2AB5" w14:paraId="3BB03270" w14:textId="77777777" w:rsidTr="00F7453D">
        <w:tc>
          <w:tcPr>
            <w:tcW w:w="2403" w:type="dxa"/>
          </w:tcPr>
          <w:p w14:paraId="19BF5819" w14:textId="77777777" w:rsidR="006A2AB5" w:rsidRPr="00A961BB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Competenze </w:t>
            </w:r>
            <w:r>
              <w:rPr>
                <w:b/>
                <w:sz w:val="20"/>
                <w:szCs w:val="20"/>
              </w:rPr>
              <w:t>trasversali</w:t>
            </w:r>
          </w:p>
        </w:tc>
        <w:tc>
          <w:tcPr>
            <w:tcW w:w="6990" w:type="dxa"/>
          </w:tcPr>
          <w:p w14:paraId="5CA378BE" w14:textId="77777777" w:rsidR="006A2AB5" w:rsidRPr="00E0709C" w:rsidRDefault="006A2AB5" w:rsidP="00F7453D">
            <w:pPr>
              <w:shd w:val="clear" w:color="auto" w:fill="FFFFFF"/>
              <w:spacing w:before="100" w:after="100" w:line="276" w:lineRule="auto"/>
              <w:rPr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>• Valutare l’impatto di una decisione o di una scelta di tipo tecnologico sul contesto ambientale, sociale e culturale.</w:t>
            </w:r>
          </w:p>
          <w:p w14:paraId="065C0624" w14:textId="77777777" w:rsidR="006A2AB5" w:rsidRPr="00E0709C" w:rsidRDefault="006A2AB5" w:rsidP="00F7453D">
            <w:pPr>
              <w:shd w:val="clear" w:color="auto" w:fill="FFFFFF"/>
              <w:spacing w:before="100" w:after="100" w:line="276" w:lineRule="auto"/>
              <w:rPr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 xml:space="preserve">• Padroneggiare i codici espressivi e comunicativi dei diversi mezzi di comunicazione, anche rispetto alle proprie preferenze e necessità di studio. </w:t>
            </w:r>
          </w:p>
          <w:p w14:paraId="136442E3" w14:textId="77777777" w:rsidR="00D22170" w:rsidRPr="00E0709C" w:rsidRDefault="006A2AB5" w:rsidP="00F7453D">
            <w:pPr>
              <w:shd w:val="clear" w:color="auto" w:fill="FFFFFF"/>
              <w:spacing w:before="100" w:after="100" w:line="276" w:lineRule="auto"/>
              <w:rPr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>• Acquisire consapevolezza degli effetti dei comportamenti individuali e collettivi sugli altri e sull’ambiente e adottare stili di vita adeguati e improntati alla loro tutela.</w:t>
            </w:r>
          </w:p>
          <w:p w14:paraId="0866AD99" w14:textId="77777777" w:rsidR="00D22170" w:rsidRDefault="006A2AB5" w:rsidP="00D22170">
            <w:pPr>
              <w:shd w:val="clear" w:color="auto" w:fill="FFFFFF"/>
              <w:spacing w:before="100" w:after="100" w:line="276" w:lineRule="auto"/>
              <w:rPr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>• Costruire una comunità di individui che condividono idee e osservazioni, valorizzano la diversità di opinione e rispettano le divergenze cognitive.</w:t>
            </w:r>
          </w:p>
          <w:p w14:paraId="661E83B9" w14:textId="77777777" w:rsidR="00D22170" w:rsidRPr="00D22170" w:rsidRDefault="00D22170" w:rsidP="00D22170">
            <w:pPr>
              <w:shd w:val="clear" w:color="auto" w:fill="FFFFFF"/>
              <w:spacing w:before="100" w:after="100" w:line="276" w:lineRule="auto"/>
              <w:rPr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 xml:space="preserve">• </w:t>
            </w:r>
            <w:r>
              <w:rPr>
                <w:sz w:val="20"/>
                <w:szCs w:val="20"/>
              </w:rPr>
              <w:t>Acquisire consapevolezza del valore di culture diverse da quella di appartenenza, rispettandone le diversità e apprezzandone le specificità.</w:t>
            </w:r>
          </w:p>
        </w:tc>
      </w:tr>
      <w:tr w:rsidR="006A2AB5" w14:paraId="397F6187" w14:textId="77777777" w:rsidTr="00F7453D">
        <w:tc>
          <w:tcPr>
            <w:tcW w:w="2403" w:type="dxa"/>
          </w:tcPr>
          <w:p w14:paraId="718BD18B" w14:textId="77777777" w:rsidR="006A2AB5" w:rsidRPr="00A961BB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Competenze riferibili all’Educazione Civica </w:t>
            </w:r>
          </w:p>
        </w:tc>
        <w:tc>
          <w:tcPr>
            <w:tcW w:w="6990" w:type="dxa"/>
          </w:tcPr>
          <w:p w14:paraId="1BF2C00D" w14:textId="77777777" w:rsidR="006A2AB5" w:rsidRPr="00A961BB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Esercitare i principi della cittadinanza digitale con competenza e coerenza rispetto al sistema integrato di valori che regolano la vita democratica. </w:t>
            </w:r>
          </w:p>
          <w:p w14:paraId="4ABE849E" w14:textId="77777777" w:rsidR="006A2AB5" w:rsidRPr="00A961BB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Cogliere la complessità dei problemi esistenziali, morali politici, sociali, economici e scientifici e formulare risposte personali argomentate. </w:t>
            </w:r>
          </w:p>
          <w:p w14:paraId="09F28FB2" w14:textId="77777777" w:rsidR="006A2AB5" w:rsidRPr="00A961BB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• Compiere scelte </w:t>
            </w:r>
            <w:r>
              <w:rPr>
                <w:color w:val="000000"/>
                <w:sz w:val="20"/>
                <w:szCs w:val="20"/>
                <w:highlight w:val="white"/>
              </w:rPr>
              <w:t xml:space="preserve">di cittadinanza e di </w:t>
            </w:r>
            <w:r>
              <w:rPr>
                <w:color w:val="000000"/>
                <w:sz w:val="20"/>
                <w:szCs w:val="20"/>
              </w:rPr>
              <w:t xml:space="preserve">partecipazione alla vita pubblica coerentemente agli obiettivi di sostenibilità sanciti a livello comunitario dall’Onu attraverso l’Agenda 2030. </w:t>
            </w:r>
          </w:p>
        </w:tc>
      </w:tr>
      <w:tr w:rsidR="006A2AB5" w14:paraId="4DAD31A7" w14:textId="77777777" w:rsidTr="00F7453D">
        <w:tc>
          <w:tcPr>
            <w:tcW w:w="2403" w:type="dxa"/>
          </w:tcPr>
          <w:p w14:paraId="66CD44EB" w14:textId="77777777" w:rsidR="006A2AB5" w:rsidRPr="00A961BB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Ipotesi monte ore disciplinare</w:t>
            </w:r>
          </w:p>
        </w:tc>
        <w:tc>
          <w:tcPr>
            <w:tcW w:w="6990" w:type="dxa"/>
          </w:tcPr>
          <w:p w14:paraId="6BD9D325" w14:textId="77777777" w:rsidR="006A2AB5" w:rsidRPr="00A961BB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Monte ore base </w:t>
            </w:r>
            <w:r w:rsidRPr="00E0709C">
              <w:rPr>
                <w:i/>
                <w:sz w:val="20"/>
                <w:szCs w:val="20"/>
              </w:rPr>
              <w:t xml:space="preserve">disciplinare: 8-12 ore </w:t>
            </w:r>
          </w:p>
          <w:p w14:paraId="1E86223D" w14:textId="77777777" w:rsidR="006A2AB5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 xml:space="preserve">• 1 ora curricolare di presentazione del progetto </w:t>
            </w:r>
          </w:p>
          <w:p w14:paraId="1ADC31F0" w14:textId="77777777" w:rsidR="006A2AB5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>• 2-4 ore di social reading in orario curricolare</w:t>
            </w:r>
          </w:p>
          <w:p w14:paraId="0C748B5F" w14:textId="77777777" w:rsidR="006A2AB5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>• 4-6 ore di social reading in orario extracurricolare</w:t>
            </w:r>
          </w:p>
          <w:p w14:paraId="6E13846A" w14:textId="77777777" w:rsidR="006A2AB5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 w:rsidRPr="00E0709C">
              <w:rPr>
                <w:sz w:val="20"/>
                <w:szCs w:val="20"/>
              </w:rPr>
              <w:t xml:space="preserve">• 1 ora di autovalutazione e condivisione </w:t>
            </w:r>
            <w:r>
              <w:rPr>
                <w:color w:val="000000"/>
                <w:sz w:val="20"/>
                <w:szCs w:val="20"/>
              </w:rPr>
              <w:t>dell’esperienza</w:t>
            </w:r>
          </w:p>
          <w:p w14:paraId="7DCBCC97" w14:textId="77777777" w:rsidR="006A2AB5" w:rsidRPr="00A961BB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sz w:val="20"/>
                <w:szCs w:val="20"/>
              </w:rPr>
            </w:pPr>
          </w:p>
          <w:p w14:paraId="0E74C740" w14:textId="77777777" w:rsidR="006A2AB5" w:rsidRPr="00A961BB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sz w:val="20"/>
                <w:szCs w:val="20"/>
              </w:rPr>
            </w:pPr>
            <w:r w:rsidRPr="00A961BB">
              <w:rPr>
                <w:i/>
                <w:sz w:val="20"/>
                <w:szCs w:val="20"/>
              </w:rPr>
              <w:t>Monte ore per l’Educazione civica: 1-2 ore (in aggiunta o incluse nelle precedenti)</w:t>
            </w:r>
            <w:r w:rsidRPr="00A961BB">
              <w:rPr>
                <w:sz w:val="20"/>
                <w:szCs w:val="20"/>
              </w:rPr>
              <w:t xml:space="preserve"> </w:t>
            </w:r>
          </w:p>
          <w:p w14:paraId="310CA89C" w14:textId="77777777" w:rsidR="006A2AB5" w:rsidRPr="00A961BB" w:rsidRDefault="006A2AB5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color w:val="000000"/>
                <w:sz w:val="20"/>
                <w:szCs w:val="20"/>
              </w:rPr>
            </w:pPr>
            <w:r w:rsidRPr="00A961BB">
              <w:rPr>
                <w:sz w:val="20"/>
                <w:szCs w:val="20"/>
              </w:rPr>
              <w:t xml:space="preserve">• 1-2 ore curricolari </w:t>
            </w:r>
          </w:p>
        </w:tc>
      </w:tr>
    </w:tbl>
    <w:p w14:paraId="0856AA5D" w14:textId="77777777" w:rsidR="00846E7E" w:rsidRDefault="00846E7E"/>
    <w:p w14:paraId="7FD26B54" w14:textId="77777777" w:rsidR="0028384A" w:rsidRDefault="0028384A"/>
    <w:p w14:paraId="466C6289" w14:textId="77777777" w:rsidR="0028384A" w:rsidRDefault="0028384A"/>
    <w:p w14:paraId="470D06B3" w14:textId="77777777" w:rsidR="0028384A" w:rsidRDefault="0028384A"/>
    <w:p w14:paraId="59C6CE34" w14:textId="77777777" w:rsidR="0028384A" w:rsidRDefault="0028384A" w:rsidP="0028384A">
      <w:pPr>
        <w:jc w:val="both"/>
        <w:rPr>
          <w:rFonts w:ascii="Calibri" w:eastAsia="Calibri" w:hAnsi="Calibri" w:cs="Calibri"/>
          <w:b/>
          <w:color w:val="70AD47"/>
          <w:sz w:val="22"/>
          <w:szCs w:val="22"/>
        </w:rPr>
      </w:pPr>
      <w:r>
        <w:rPr>
          <w:rFonts w:ascii="Calibri" w:eastAsia="Calibri" w:hAnsi="Calibri" w:cs="Calibri"/>
          <w:b/>
          <w:color w:val="70AD47"/>
        </w:rPr>
        <w:lastRenderedPageBreak/>
        <w:t xml:space="preserve">GRIGLIA DI VALUTAZIONE DELLE COMPETENZE </w:t>
      </w:r>
    </w:p>
    <w:p w14:paraId="3AE17E2D" w14:textId="77777777" w:rsidR="0028384A" w:rsidRDefault="0028384A" w:rsidP="0028384A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Al termine del progetto la valutazione diventa un momento importante per rilevare il valore didattico e formativo dell’attività. La seguente griglia si propone di valutare non solo le </w:t>
      </w:r>
      <w:r>
        <w:rPr>
          <w:rFonts w:ascii="Calibri" w:eastAsia="Calibri" w:hAnsi="Calibri" w:cs="Calibri"/>
          <w:b/>
          <w:sz w:val="22"/>
          <w:szCs w:val="22"/>
        </w:rPr>
        <w:t>competenze disciplinari</w:t>
      </w:r>
      <w:r>
        <w:rPr>
          <w:rFonts w:ascii="Calibri" w:eastAsia="Calibri" w:hAnsi="Calibri" w:cs="Calibri"/>
          <w:sz w:val="22"/>
          <w:szCs w:val="22"/>
        </w:rPr>
        <w:t xml:space="preserve">, ma anche le </w:t>
      </w:r>
      <w:r>
        <w:rPr>
          <w:rFonts w:ascii="Calibri" w:eastAsia="Calibri" w:hAnsi="Calibri" w:cs="Calibri"/>
          <w:b/>
          <w:sz w:val="22"/>
          <w:szCs w:val="22"/>
        </w:rPr>
        <w:t>competenze di interazione sociale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F171A3" w:rsidRPr="00F171A3">
        <w:rPr>
          <w:rFonts w:ascii="Calibri" w:eastAsia="Calibri" w:hAnsi="Calibri" w:cs="Calibri"/>
          <w:b/>
          <w:bCs/>
          <w:sz w:val="22"/>
          <w:szCs w:val="22"/>
        </w:rPr>
        <w:t>&amp; soft skills</w:t>
      </w:r>
      <w:r w:rsidR="00F171A3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raggiunte attraverso la lettura.</w:t>
      </w:r>
    </w:p>
    <w:p w14:paraId="77B263A7" w14:textId="77777777" w:rsidR="0028384A" w:rsidRDefault="0028384A" w:rsidP="0028384A">
      <w:pPr>
        <w:jc w:val="both"/>
        <w:rPr>
          <w:sz w:val="22"/>
          <w:szCs w:val="22"/>
        </w:rPr>
      </w:pPr>
    </w:p>
    <w:tbl>
      <w:tblPr>
        <w:tblW w:w="9993" w:type="dxa"/>
        <w:tblLayout w:type="fixed"/>
        <w:tblLook w:val="0000" w:firstRow="0" w:lastRow="0" w:firstColumn="0" w:lastColumn="0" w:noHBand="0" w:noVBand="0"/>
      </w:tblPr>
      <w:tblGrid>
        <w:gridCol w:w="1696"/>
        <w:gridCol w:w="1560"/>
        <w:gridCol w:w="1990"/>
        <w:gridCol w:w="2829"/>
        <w:gridCol w:w="1918"/>
      </w:tblGrid>
      <w:tr w:rsidR="0028384A" w14:paraId="4CFC57B6" w14:textId="77777777" w:rsidTr="00F171A3">
        <w:trPr>
          <w:trHeight w:val="67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5FFAC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LIVELLO DI PADRONANZA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E22A8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COMPETENZE</w:t>
            </w:r>
          </w:p>
        </w:tc>
        <w:tc>
          <w:tcPr>
            <w:tcW w:w="1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5136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FORMULAZIONE SINTETICA</w:t>
            </w:r>
          </w:p>
        </w:tc>
      </w:tr>
      <w:tr w:rsidR="0028384A" w14:paraId="46B4C3C5" w14:textId="77777777" w:rsidTr="00F171A3">
        <w:trPr>
          <w:trHeight w:val="985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DCBD2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C99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0DD95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b/>
                <w:color w:val="70AD47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70AD47"/>
                <w:sz w:val="20"/>
                <w:szCs w:val="20"/>
              </w:rPr>
              <w:t xml:space="preserve">Interagire in situazioni comunicative 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149A3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b/>
                <w:color w:val="70AD47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70AD47"/>
                <w:sz w:val="20"/>
                <w:szCs w:val="20"/>
              </w:rPr>
              <w:t xml:space="preserve">Esporre un contributo anche con risorse multimediali nel contesto della classe, della scuola e in contesti extrascolastici </w:t>
            </w:r>
          </w:p>
        </w:tc>
        <w:tc>
          <w:tcPr>
            <w:tcW w:w="2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2C802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color w:val="70AD47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70AD47"/>
                <w:sz w:val="20"/>
                <w:szCs w:val="20"/>
              </w:rPr>
              <w:t xml:space="preserve">Argomentare la propria tesi, dopo essersi adeguatamente documentati, considerando e comprendendo le diverse posizioni e dimostrando capacità critiche </w:t>
            </w:r>
          </w:p>
        </w:tc>
        <w:tc>
          <w:tcPr>
            <w:tcW w:w="1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FCDBD" w14:textId="77777777" w:rsidR="0028384A" w:rsidRDefault="0028384A" w:rsidP="00F745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70AD47"/>
                <w:sz w:val="20"/>
                <w:szCs w:val="20"/>
              </w:rPr>
            </w:pPr>
          </w:p>
        </w:tc>
      </w:tr>
      <w:tr w:rsidR="0028384A" w14:paraId="15A8C5DE" w14:textId="77777777" w:rsidTr="00F171A3">
        <w:trPr>
          <w:trHeight w:val="2834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73D00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Livello A </w:t>
            </w:r>
          </w:p>
          <w:p w14:paraId="397BFA13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Avanzato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572E8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Interagisce in conversazioni e dibattiti, con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modalita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̀ rispettose del punto di vista dell’altro e delle regole della comunicazione. Adegua il registro linguistico al contesto. Usa il dialogo per acquisire informazioni ed elaborare soluzioni condivise.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61D79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Contribuisce a commentare i testi in lettura in modo chiaro e appropriato nella forma e nel lessico, sostenuto da spunti personali efficaci. La comunicazione è attenta alle reazioni degli interlocutori, oltre che ricca di contenuti. Arricchisce i suoi commenti, in autonomia, anche attraverso l’utilizzo di risorse multimediali. </w:t>
            </w:r>
          </w:p>
        </w:tc>
        <w:tc>
          <w:tcPr>
            <w:tcW w:w="2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59A13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Sostiene la sua tesi con ricchezza di riferimenti documentali mostrando di comprendere e tenere in dovuto conto le diverse posizioni; sa affrontare il confronto in modo puntuale; è in grado di dare risposte a domande impreviste servendosi delle informazioni e dei materiali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gia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̀ predisposti. </w:t>
            </w:r>
          </w:p>
        </w:tc>
        <w:tc>
          <w:tcPr>
            <w:tcW w:w="1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4B320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Interagisce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propositivamente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espone con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disinvoltura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argomenta con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originalità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interpretando con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sensibilità, spirito critico e creatività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gli stimoli di lettura e condividendo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 modo personale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le proprie esperienze.</w:t>
            </w:r>
          </w:p>
        </w:tc>
      </w:tr>
      <w:tr w:rsidR="0028384A" w14:paraId="3FBA043A" w14:textId="77777777" w:rsidTr="00F171A3">
        <w:trPr>
          <w:trHeight w:val="2108"/>
        </w:trPr>
        <w:tc>
          <w:tcPr>
            <w:tcW w:w="16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B9711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Livello B Intermedio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F0A3E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Interagisce in conversazioni e dibattiti, con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modalita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̀ rispettose del punto di vista dell’altro e delle regole della comunicazione. Adegua il registro linguistico al contesto. 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8C6AA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Contribuisce a commentare i testi in lettura in modo chiaro, coerente e con un lessico adeguato. Svolge una comunicazione abbastanza attenta agli interlocutori ed efficace. Arricchisce i suoi commenti utilizzando positivamente anche risorse multimediali. </w:t>
            </w:r>
          </w:p>
        </w:tc>
        <w:tc>
          <w:tcPr>
            <w:tcW w:w="28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A2EF0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Sostiene la sua tesi con argomentazioni pertinenti rispetto alle posizioni degli interlocutori. È in grado di affrontare il confronto, servendosi delle informazioni e dei materiali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gia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̀ predisposti. </w:t>
            </w:r>
          </w:p>
        </w:tc>
        <w:tc>
          <w:tcPr>
            <w:tcW w:w="1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79C75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Interagisce con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rispetto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espone con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consapevolezza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e argomenta con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pertinenza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interpretando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correttamente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gli stimoli di lettura e condividendo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 modo coerente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le proprie esperienze.</w:t>
            </w:r>
          </w:p>
        </w:tc>
      </w:tr>
    </w:tbl>
    <w:p w14:paraId="5E410919" w14:textId="77777777" w:rsidR="0028384A" w:rsidRDefault="0028384A"/>
    <w:p w14:paraId="0006F0BB" w14:textId="77777777" w:rsidR="0028384A" w:rsidRDefault="0028384A"/>
    <w:p w14:paraId="254DF7F3" w14:textId="77777777" w:rsidR="0028384A" w:rsidRDefault="0028384A"/>
    <w:p w14:paraId="3B2DD9BB" w14:textId="77777777" w:rsidR="0028384A" w:rsidRDefault="0028384A"/>
    <w:p w14:paraId="6906A1BD" w14:textId="77777777" w:rsidR="0028384A" w:rsidRDefault="0028384A"/>
    <w:p w14:paraId="3E77C273" w14:textId="77777777" w:rsidR="0028384A" w:rsidRDefault="0028384A"/>
    <w:tbl>
      <w:tblPr>
        <w:tblW w:w="9993" w:type="dxa"/>
        <w:tblLayout w:type="fixed"/>
        <w:tblLook w:val="0000" w:firstRow="0" w:lastRow="0" w:firstColumn="0" w:lastColumn="0" w:noHBand="0" w:noVBand="0"/>
      </w:tblPr>
      <w:tblGrid>
        <w:gridCol w:w="1645"/>
        <w:gridCol w:w="1469"/>
        <w:gridCol w:w="2132"/>
        <w:gridCol w:w="2920"/>
        <w:gridCol w:w="1827"/>
      </w:tblGrid>
      <w:tr w:rsidR="0028384A" w14:paraId="4A738473" w14:textId="77777777" w:rsidTr="00F171A3">
        <w:trPr>
          <w:trHeight w:val="1874"/>
        </w:trPr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B9A1C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 xml:space="preserve">Livello C </w:t>
            </w:r>
          </w:p>
          <w:p w14:paraId="2203DFF8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Base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3DEA0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Interagisce in conversazioni e dibattiti, rispettando le basilari regole della comunicazione e usando un registro adeguato, utilizzando gli abituali schemi.  </w:t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05613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Contribuisce a commentare la lettura in modo lineare e coerente. È capace di rielaborare le proprie idee anche utilizzando risorse multimediali. 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2E859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Sostiene il proprio punto di vista con riferimenti documentali di base, rispondendo in modo adeguato ad alcune sollecitazioni degli interlocutori. 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8892E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Interagisce con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diligenza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espone con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linearità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argomenta organizzando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 modo essenziale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gli stimoli di lettura e condividendo le proprie esperienze.</w:t>
            </w:r>
          </w:p>
        </w:tc>
      </w:tr>
      <w:tr w:rsidR="0028384A" w14:paraId="7B3E960C" w14:textId="77777777" w:rsidTr="00F171A3">
        <w:trPr>
          <w:trHeight w:val="2108"/>
        </w:trPr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D0858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Livello D </w:t>
            </w:r>
          </w:p>
          <w:p w14:paraId="2525E645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Iniziale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FB7CA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 favorito da interlocutori collaboranti, interagisce in conversazioni e dibattiti, rispettando le basilari regole della comunicazione e usando un registro adeguato.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</w:r>
          </w:p>
        </w:tc>
        <w:tc>
          <w:tcPr>
            <w:tcW w:w="21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A883E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Produce messaggi semplici riferiti all’esperienza personale in modo lineare e con linguaggio basilare. Utilizza risorse multimediali. 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96D6B" w14:textId="77777777" w:rsidR="0028384A" w:rsidRDefault="0028384A" w:rsidP="00F7453D">
            <w:pPr>
              <w:spacing w:before="100" w:after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Sostiene il proprio punto di vista con qualche argomento proveniente dall’esperienza personale. 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772DE" w14:textId="77777777" w:rsidR="0028384A" w:rsidRDefault="0028384A" w:rsidP="00F74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Interagisce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se sollecitato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dagli interlocutori, espone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in modo semplice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argomenta rispondendo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schematicamente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agli stimoli di lettura, talvolta condividendo le proprie esperienze.</w:t>
            </w:r>
          </w:p>
        </w:tc>
      </w:tr>
    </w:tbl>
    <w:p w14:paraId="2B0F3DAD" w14:textId="77777777" w:rsidR="0028384A" w:rsidRDefault="0028384A"/>
    <w:p w14:paraId="02BDDE4F" w14:textId="77777777" w:rsidR="0028384A" w:rsidRDefault="0028384A"/>
    <w:p w14:paraId="4906229D" w14:textId="77777777" w:rsidR="001562AD" w:rsidRDefault="001562AD"/>
    <w:p w14:paraId="0B6AB76F" w14:textId="77777777" w:rsidR="001562AD" w:rsidRDefault="001562AD"/>
    <w:p w14:paraId="180BD200" w14:textId="77777777" w:rsidR="001562AD" w:rsidRDefault="001562AD"/>
    <w:p w14:paraId="18841814" w14:textId="77777777" w:rsidR="001562AD" w:rsidRDefault="001562AD"/>
    <w:p w14:paraId="1E9C7515" w14:textId="77777777" w:rsidR="001562AD" w:rsidRDefault="001562AD"/>
    <w:p w14:paraId="73447AD8" w14:textId="77777777" w:rsidR="001562AD" w:rsidRDefault="001562AD"/>
    <w:p w14:paraId="2529B6F8" w14:textId="77777777" w:rsidR="001562AD" w:rsidRDefault="001562AD"/>
    <w:p w14:paraId="4C5CFD5E" w14:textId="77777777" w:rsidR="001562AD" w:rsidRDefault="001562AD"/>
    <w:p w14:paraId="2670DE9C" w14:textId="77777777" w:rsidR="001562AD" w:rsidRDefault="001562AD"/>
    <w:p w14:paraId="5318C9E2" w14:textId="77777777" w:rsidR="001562AD" w:rsidRDefault="001562AD"/>
    <w:p w14:paraId="7905BA51" w14:textId="77777777" w:rsidR="001562AD" w:rsidRDefault="001562AD"/>
    <w:p w14:paraId="6BC99FBF" w14:textId="77777777" w:rsidR="001562AD" w:rsidRDefault="001562AD"/>
    <w:p w14:paraId="31025900" w14:textId="77777777" w:rsidR="001562AD" w:rsidRDefault="001562AD"/>
    <w:p w14:paraId="421D1D28" w14:textId="77777777" w:rsidR="001562AD" w:rsidRDefault="001562AD"/>
    <w:p w14:paraId="71F45E4C" w14:textId="77777777" w:rsidR="001562AD" w:rsidRDefault="001562AD"/>
    <w:p w14:paraId="46D2707C" w14:textId="77777777" w:rsidR="001562AD" w:rsidRDefault="001562AD"/>
    <w:p w14:paraId="12322E06" w14:textId="77777777" w:rsidR="001562AD" w:rsidRDefault="001562AD"/>
    <w:p w14:paraId="2A1C6204" w14:textId="77777777" w:rsidR="001562AD" w:rsidRDefault="001562AD"/>
    <w:p w14:paraId="1DE8F205" w14:textId="77777777" w:rsidR="001562AD" w:rsidRDefault="001562AD"/>
    <w:p w14:paraId="0C9976FF" w14:textId="77777777" w:rsidR="001562AD" w:rsidRDefault="001562AD"/>
    <w:p w14:paraId="7676CB8E" w14:textId="77777777" w:rsidR="001562AD" w:rsidRDefault="001562AD"/>
    <w:p w14:paraId="466C0C42" w14:textId="77777777" w:rsidR="001562AD" w:rsidRDefault="001562AD"/>
    <w:p w14:paraId="3A1F1B9D" w14:textId="77777777" w:rsidR="001562AD" w:rsidRDefault="001562AD"/>
    <w:p w14:paraId="5673357E" w14:textId="77777777" w:rsidR="001562AD" w:rsidRDefault="001562AD"/>
    <w:p w14:paraId="1CD80C5A" w14:textId="77777777" w:rsidR="001562AD" w:rsidRDefault="001562AD" w:rsidP="001562AD">
      <w:pPr>
        <w:jc w:val="both"/>
        <w:rPr>
          <w:rFonts w:ascii="Calibri" w:eastAsia="Calibri" w:hAnsi="Calibri" w:cs="Calibri"/>
          <w:color w:val="70AD47"/>
        </w:rPr>
      </w:pPr>
      <w:r>
        <w:rPr>
          <w:rFonts w:ascii="Calibri" w:eastAsia="Calibri" w:hAnsi="Calibri" w:cs="Calibri"/>
          <w:b/>
          <w:color w:val="70AD47"/>
        </w:rPr>
        <w:t>GRIGLIA DI AUTOVALUTAZIONE-AUTORIFLESSIONE</w:t>
      </w:r>
    </w:p>
    <w:p w14:paraId="275E898D" w14:textId="77777777" w:rsidR="001562AD" w:rsidRDefault="001562AD" w:rsidP="001562A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strike/>
          <w:color w:val="000000"/>
          <w:sz w:val="22"/>
          <w:szCs w:val="22"/>
          <w:highlight w:val="cyan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 termine dell’attività è fondamentale riflettere su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come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si è svolta l’esperienza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 su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che cosa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si è appreso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con il metodo del Social Reading. Condividi con gli studenti la seguente griglia di autovalutazione-autoriflessione e chiedi loro di compilarla, assegnando a ciascun indicatore (ove richiesto) un punteggio da 1 (poco soddisfatto) a 5 (molto soddisfatto): li renderà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consapevoli dei propri punti di forza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 li aiuterà a individuare le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possibilità di miglioramento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. </w:t>
      </w:r>
    </w:p>
    <w:p w14:paraId="70CFAA2E" w14:textId="77777777" w:rsidR="001562AD" w:rsidRDefault="001562AD" w:rsidP="001562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p w14:paraId="69C09D3F" w14:textId="77777777" w:rsidR="001562AD" w:rsidRDefault="001562AD" w:rsidP="001562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rFonts w:ascii="Calibri" w:eastAsia="Calibri" w:hAnsi="Calibri" w:cs="Calibri"/>
          <w:color w:val="000000"/>
        </w:rPr>
      </w:pPr>
    </w:p>
    <w:tbl>
      <w:tblPr>
        <w:tblW w:w="9777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2736"/>
        <w:gridCol w:w="7041"/>
      </w:tblGrid>
      <w:tr w:rsidR="001562AD" w14:paraId="2272C073" w14:textId="77777777" w:rsidTr="001562AD">
        <w:trPr>
          <w:trHeight w:val="532"/>
        </w:trPr>
        <w:tc>
          <w:tcPr>
            <w:tcW w:w="97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D5D6184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ASPETTI ORGANIZZATIVI E DELL’AMBIENTE DIGITALE</w:t>
            </w:r>
          </w:p>
        </w:tc>
      </w:tr>
      <w:tr w:rsidR="001562AD" w14:paraId="422B270F" w14:textId="77777777" w:rsidTr="001562AD">
        <w:trPr>
          <w:trHeight w:val="1041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274DB7CC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  <w:highlight w:val="yellow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1. Quantità e qualità della propria partecipazione </w:t>
            </w:r>
          </w:p>
        </w:tc>
        <w:tc>
          <w:tcPr>
            <w:tcW w:w="7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B90D38A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Hai partecipato attivamente all’esperienza? Valuta la quantità (quanti post/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twyll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hai scritto per ciascun testo, all’incirca?) e la qualità (i tuoi post erano pertinenti? sei stato propositivo, avviando per primo delle discussioni? ecc.) dei tuoi interventi. </w:t>
            </w:r>
          </w:p>
          <w:p w14:paraId="2E104B72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QUANTITÀ: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1   2   3   4   5 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  <w:t>QUALITÀ: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1   2   3   4   5 </w:t>
            </w:r>
          </w:p>
        </w:tc>
      </w:tr>
      <w:tr w:rsidR="001562AD" w14:paraId="639C4DC3" w14:textId="77777777" w:rsidTr="001562AD">
        <w:trPr>
          <w:trHeight w:val="1719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0C8651B4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trike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2. Gestione del calendario di lettura</w:t>
            </w:r>
          </w:p>
        </w:tc>
        <w:tc>
          <w:tcPr>
            <w:tcW w:w="7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7F92568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Valuta il calendario di lettura dei testi: ti è sembrato consono ai tempi effettivamente necessari per ciascuno di essi?  </w:t>
            </w:r>
          </w:p>
          <w:p w14:paraId="4C1CD767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1   2   3   4   5 </w:t>
            </w:r>
          </w:p>
          <w:p w14:paraId="09807558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Motiva la tua risposta: </w:t>
            </w:r>
          </w:p>
          <w:p w14:paraId="20226C2A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</w:t>
            </w:r>
          </w:p>
        </w:tc>
      </w:tr>
      <w:tr w:rsidR="001562AD" w14:paraId="360F6CAA" w14:textId="77777777" w:rsidTr="001562AD">
        <w:trPr>
          <w:trHeight w:val="2325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7E602F1E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3. Capacità organizzativa e di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problem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solving nell’ambiente digitale</w:t>
            </w:r>
          </w:p>
        </w:tc>
        <w:tc>
          <w:tcPr>
            <w:tcW w:w="7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4AFC86B6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Considera la disinvoltura con cui sei intervenuto con commenti originali o con risposte a commenti di altri: come la valuti? </w:t>
            </w:r>
          </w:p>
          <w:p w14:paraId="54C8D4D9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1   2   3   4   5 </w:t>
            </w:r>
          </w:p>
          <w:p w14:paraId="379A75C7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 sono sorti problemi di tipo organizzativo nell’ambiente digitale, quali sono?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</w:t>
            </w:r>
          </w:p>
          <w:p w14:paraId="3BA5312E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Come valuti la loro risoluzione?</w:t>
            </w:r>
          </w:p>
          <w:p w14:paraId="4B5C7C0A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1   2   3   4   5 </w:t>
            </w:r>
          </w:p>
        </w:tc>
      </w:tr>
      <w:tr w:rsidR="001562AD" w14:paraId="416E2FC3" w14:textId="77777777" w:rsidTr="001562AD">
        <w:trPr>
          <w:trHeight w:val="1744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08C89838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trike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4. Acquisizione di un “metodo” </w:t>
            </w:r>
          </w:p>
        </w:tc>
        <w:tc>
          <w:tcPr>
            <w:tcW w:w="7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2844362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Ti sei ritrovato ad attivare una modalità di partecipazione e di interazione “abituale”, tanto da poter affermare di avere acquisito una specie di metodo? </w:t>
            </w:r>
          </w:p>
          <w:p w14:paraId="7719D26D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SÌ      NO </w:t>
            </w:r>
          </w:p>
          <w:p w14:paraId="34AA98E8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Valuta il tuo livello di partecipazione rispettivamente all’inizio e alla fine dell’esperienza.</w:t>
            </w:r>
          </w:p>
          <w:p w14:paraId="0FB8D91F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ALL’INIZIO: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1   2   3   4   5 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ALLA FINE: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1   2   3   4   5  </w:t>
            </w:r>
          </w:p>
        </w:tc>
      </w:tr>
      <w:tr w:rsidR="001562AD" w14:paraId="7F8B2A50" w14:textId="77777777" w:rsidTr="001562AD">
        <w:trPr>
          <w:trHeight w:val="730"/>
        </w:trPr>
        <w:tc>
          <w:tcPr>
            <w:tcW w:w="977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B2B19D7" w14:textId="77777777" w:rsidR="001562AD" w:rsidRDefault="001562AD" w:rsidP="00F7453D">
            <w:pPr>
              <w:ind w:right="5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ASPETTI RELAZIONALI E DI GRUPPO</w:t>
            </w:r>
          </w:p>
        </w:tc>
      </w:tr>
      <w:tr w:rsidR="001562AD" w14:paraId="5D66BDC3" w14:textId="77777777" w:rsidTr="001562AD">
        <w:trPr>
          <w:trHeight w:val="702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8E33DC5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lastRenderedPageBreak/>
              <w:t>5. Quantità e qualità della partecipazione altrui</w:t>
            </w:r>
          </w:p>
        </w:tc>
        <w:tc>
          <w:tcPr>
            <w:tcW w:w="7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0C56809" w14:textId="77777777" w:rsidR="001562AD" w:rsidRDefault="001562AD" w:rsidP="00F7453D">
            <w:pPr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Come valuti la quantità e la qualità degli interventi dei tuoi compagni di lettura? </w:t>
            </w:r>
          </w:p>
          <w:p w14:paraId="10350753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QUANTITÀ: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1   2   3   4   5 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  <w:t>QUALITÀ:</w:t>
            </w:r>
            <w:r>
              <w:rPr>
                <w:rFonts w:ascii="Calibri" w:eastAsia="Calibri" w:hAnsi="Calibri" w:cs="Calibri"/>
                <w:sz w:val="20"/>
                <w:szCs w:val="20"/>
              </w:rPr>
              <w:tab/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1   2   3   4   5 </w:t>
            </w:r>
          </w:p>
        </w:tc>
      </w:tr>
      <w:tr w:rsidR="001562AD" w14:paraId="7BFDAC86" w14:textId="77777777" w:rsidTr="001562AD">
        <w:trPr>
          <w:trHeight w:val="702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98ACE09" w14:textId="77777777" w:rsidR="001562AD" w:rsidRP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6. Leggere e scrivere in una community</w:t>
            </w:r>
          </w:p>
        </w:tc>
        <w:tc>
          <w:tcPr>
            <w:tcW w:w="7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6D0F1432" w14:textId="77777777" w:rsidR="001562AD" w:rsidRPr="001562AD" w:rsidRDefault="001562AD" w:rsidP="001562AD">
            <w:pPr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Come valuti la tua capacità di agire e comunicare all’interno di una community? </w:t>
            </w:r>
          </w:p>
          <w:p w14:paraId="7686B5B3" w14:textId="77777777" w:rsidR="001562AD" w:rsidRDefault="001562AD" w:rsidP="001562AD">
            <w:pPr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 w:rsidRPr="001562AD">
              <w:rPr>
                <w:rFonts w:ascii="Calibri" w:eastAsia="Calibri" w:hAnsi="Calibri" w:cs="Calibri"/>
                <w:sz w:val="20"/>
                <w:szCs w:val="20"/>
              </w:rPr>
              <w:t xml:space="preserve">1   2   3   4   5 </w:t>
            </w:r>
          </w:p>
          <w:p w14:paraId="28F597D4" w14:textId="77777777" w:rsidR="001562AD" w:rsidRDefault="001562AD" w:rsidP="001562AD">
            <w:pPr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Come si è svolta la condivisione di pensieri, opinioni, emozioni all’interno del gruppo? Indica 5 parole o concetti che secondo te la esemplificano meglio, poi con questi costruisci una frase di senso compiuto che la descriva. </w:t>
            </w:r>
          </w:p>
          <w:p w14:paraId="70CE66F8" w14:textId="77777777" w:rsidR="001562AD" w:rsidRDefault="001562AD" w:rsidP="001562AD">
            <w:pPr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 w:rsidRPr="001562AD">
              <w:rPr>
                <w:rFonts w:ascii="Calibri" w:eastAsia="Calibri" w:hAnsi="Calibri" w:cs="Calibri"/>
                <w:sz w:val="20"/>
                <w:szCs w:val="20"/>
              </w:rPr>
              <w:t>PAROLE O CONCETTI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1562AD">
              <w:rPr>
                <w:rFonts w:ascii="Calibri" w:eastAsia="Calibri" w:hAnsi="Calibri" w:cs="Calibri"/>
                <w:sz w:val="20"/>
                <w:szCs w:val="20"/>
              </w:rPr>
              <w:t>CHIAVE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.......................................................................................................................... </w:t>
            </w:r>
          </w:p>
          <w:p w14:paraId="395138D2" w14:textId="77777777" w:rsidR="001562AD" w:rsidRDefault="001562AD" w:rsidP="001562AD">
            <w:pPr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 w:rsidRPr="001562AD">
              <w:rPr>
                <w:rFonts w:ascii="Calibri" w:eastAsia="Calibri" w:hAnsi="Calibri" w:cs="Calibri"/>
                <w:sz w:val="20"/>
                <w:szCs w:val="20"/>
              </w:rPr>
              <w:t>FRASE ESEMPLIFICATIVA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  </w:t>
            </w:r>
          </w:p>
        </w:tc>
      </w:tr>
      <w:tr w:rsidR="001562AD" w14:paraId="07273A3B" w14:textId="77777777" w:rsidTr="001562AD">
        <w:trPr>
          <w:trHeight w:val="702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4DD08185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7. Lettura condivisa</w:t>
            </w:r>
          </w:p>
        </w:tc>
        <w:tc>
          <w:tcPr>
            <w:tcW w:w="7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305BA6F" w14:textId="77777777" w:rsidR="001562AD" w:rsidRDefault="001562AD" w:rsidP="001562AD">
            <w:pPr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Come valuti complessivamente la tua esperienza di lettura non individuale, che forse sei più abituato a svolgere, bensì condivisa? </w:t>
            </w:r>
          </w:p>
          <w:p w14:paraId="1DCE1C7A" w14:textId="77777777" w:rsidR="001562AD" w:rsidRDefault="001562AD" w:rsidP="001562AD">
            <w:pPr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 w:rsidRPr="001562AD">
              <w:rPr>
                <w:rFonts w:ascii="Calibri" w:eastAsia="Calibri" w:hAnsi="Calibri" w:cs="Calibri"/>
                <w:sz w:val="20"/>
                <w:szCs w:val="20"/>
              </w:rPr>
              <w:t xml:space="preserve">1   2   3   4   5 </w:t>
            </w:r>
          </w:p>
        </w:tc>
      </w:tr>
      <w:tr w:rsidR="001562AD" w14:paraId="00D22927" w14:textId="77777777" w:rsidTr="001562AD">
        <w:trPr>
          <w:trHeight w:val="824"/>
        </w:trPr>
        <w:tc>
          <w:tcPr>
            <w:tcW w:w="97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6F1AEF9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CONSAPEVOLEZZA DI SÉ </w:t>
            </w:r>
          </w:p>
        </w:tc>
      </w:tr>
      <w:tr w:rsidR="001562AD" w14:paraId="24B1D51D" w14:textId="77777777" w:rsidTr="001562AD">
        <w:trPr>
          <w:trHeight w:val="2470"/>
        </w:trPr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19817478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8. Preferenze personali</w:t>
            </w:r>
          </w:p>
        </w:tc>
        <w:tc>
          <w:tcPr>
            <w:tcW w:w="7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165DD506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Che tipo di spunti o riflessioni (espressione di opinioni personali o delle proprie emozioni, attività </w:t>
            </w:r>
            <w:r w:rsidR="00D646CF">
              <w:rPr>
                <w:rFonts w:ascii="Calibri" w:eastAsia="Calibri" w:hAnsi="Calibri" w:cs="Calibri"/>
                <w:sz w:val="20"/>
                <w:szCs w:val="20"/>
              </w:rPr>
              <w:t>di gioco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e creative, proposte di ricerca e approfondimento, verifica delle conoscenze su specifici argomenti ecc.) hai trovato più interessanti e ti hanno reso più desideroso di condividere il tuo punto di vista?</w:t>
            </w:r>
          </w:p>
          <w:p w14:paraId="28C1F35A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</w:t>
            </w:r>
          </w:p>
          <w:p w14:paraId="33A18D50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Quali sono stati gli aspetti o i momenti che più ti sono piaciuti di questa esperienza?</w:t>
            </w:r>
          </w:p>
          <w:p w14:paraId="57B70E70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</w:t>
            </w:r>
          </w:p>
        </w:tc>
      </w:tr>
      <w:tr w:rsidR="001562AD" w14:paraId="2B0620FB" w14:textId="77777777" w:rsidTr="001562AD">
        <w:trPr>
          <w:trHeight w:val="1962"/>
        </w:trPr>
        <w:tc>
          <w:tcPr>
            <w:tcW w:w="273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5549836A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9. Ostacoli, difficoltà, sorprese</w:t>
            </w:r>
          </w:p>
        </w:tc>
        <w:tc>
          <w:tcPr>
            <w:tcW w:w="7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00435719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Quali sono state le “regole” più difficili da rispettare? </w:t>
            </w:r>
          </w:p>
          <w:p w14:paraId="3271088A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</w:t>
            </w:r>
          </w:p>
          <w:p w14:paraId="3561614A" w14:textId="77777777" w:rsidR="001562AD" w:rsidRDefault="0011150B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</w:t>
            </w:r>
            <w:r w:rsidR="001562AD">
              <w:rPr>
                <w:rFonts w:ascii="Calibri" w:eastAsia="Calibri" w:hAnsi="Calibri" w:cs="Calibri"/>
                <w:sz w:val="20"/>
                <w:szCs w:val="20"/>
              </w:rPr>
              <w:t>ai incontrato aspetti negativi o, al contrario, hai vissuto situazioni inaspettate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? In caso affermativo,</w:t>
            </w:r>
            <w:r w:rsidR="001562AD">
              <w:rPr>
                <w:rFonts w:ascii="Calibri" w:eastAsia="Calibri" w:hAnsi="Calibri" w:cs="Calibri"/>
                <w:sz w:val="20"/>
                <w:szCs w:val="20"/>
              </w:rPr>
              <w:t xml:space="preserve"> quali sono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state</w:t>
            </w:r>
            <w:r w:rsidR="001562AD">
              <w:rPr>
                <w:rFonts w:ascii="Calibri" w:eastAsia="Calibri" w:hAnsi="Calibri" w:cs="Calibri"/>
                <w:sz w:val="20"/>
                <w:szCs w:val="20"/>
              </w:rPr>
              <w:t xml:space="preserve">? </w:t>
            </w:r>
          </w:p>
          <w:p w14:paraId="73DE1CDC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 </w:t>
            </w:r>
          </w:p>
        </w:tc>
      </w:tr>
    </w:tbl>
    <w:p w14:paraId="252BF6CE" w14:textId="77777777" w:rsidR="001562AD" w:rsidRDefault="001562AD"/>
    <w:p w14:paraId="22A80A77" w14:textId="77777777" w:rsidR="001562AD" w:rsidRDefault="001562AD"/>
    <w:p w14:paraId="23A6319A" w14:textId="77777777" w:rsidR="001562AD" w:rsidRDefault="001562AD"/>
    <w:p w14:paraId="39C9A787" w14:textId="77777777" w:rsidR="001562AD" w:rsidRDefault="001562AD"/>
    <w:p w14:paraId="082CC3EF" w14:textId="77777777" w:rsidR="001562AD" w:rsidRDefault="001562AD"/>
    <w:p w14:paraId="38654BCA" w14:textId="77777777" w:rsidR="001562AD" w:rsidRDefault="001562AD"/>
    <w:p w14:paraId="2119656B" w14:textId="77777777" w:rsidR="001562AD" w:rsidRDefault="001562AD"/>
    <w:tbl>
      <w:tblPr>
        <w:tblW w:w="97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716"/>
        <w:gridCol w:w="7041"/>
      </w:tblGrid>
      <w:tr w:rsidR="001562AD" w14:paraId="487957B3" w14:textId="77777777" w:rsidTr="00F7453D">
        <w:trPr>
          <w:trHeight w:val="2591"/>
        </w:trPr>
        <w:tc>
          <w:tcPr>
            <w:tcW w:w="27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14:paraId="665475F6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10. Livello di soddisfazione generale </w:t>
            </w:r>
          </w:p>
        </w:tc>
        <w:tc>
          <w:tcPr>
            <w:tcW w:w="7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14:paraId="513E5221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Come valuti la tua soddisfazione per l’esperienza trascorsa? </w:t>
            </w:r>
          </w:p>
          <w:p w14:paraId="5EE1AE2D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1   2   3   4   5 </w:t>
            </w:r>
          </w:p>
          <w:p w14:paraId="12E3EDA9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Sono emersi elementi di insoddisfazione? Se sì, in quale momento e perché? 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</w:t>
            </w:r>
          </w:p>
          <w:p w14:paraId="4D2122CB" w14:textId="77777777" w:rsidR="001562AD" w:rsidRDefault="001562AD" w:rsidP="00F7453D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Qual è la cosa principale che hai imparato da questa esperienza?</w:t>
            </w:r>
          </w:p>
          <w:p w14:paraId="0B409AA5" w14:textId="77777777" w:rsidR="001562AD" w:rsidRDefault="001562AD" w:rsidP="00F7453D">
            <w:pPr>
              <w:spacing w:before="100" w:after="100"/>
              <w:ind w:right="50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</w:t>
            </w:r>
          </w:p>
        </w:tc>
      </w:tr>
    </w:tbl>
    <w:p w14:paraId="72264ADC" w14:textId="77777777" w:rsidR="001562AD" w:rsidRDefault="001562AD" w:rsidP="001562AD">
      <w:pPr>
        <w:ind w:right="507"/>
        <w:rPr>
          <w:rFonts w:ascii="Calibri" w:eastAsia="Calibri" w:hAnsi="Calibri" w:cs="Calibri"/>
          <w:sz w:val="20"/>
          <w:szCs w:val="20"/>
        </w:rPr>
      </w:pPr>
    </w:p>
    <w:p w14:paraId="4212DC26" w14:textId="77777777" w:rsidR="001562AD" w:rsidRDefault="001562AD" w:rsidP="001562AD">
      <w:pPr>
        <w:rPr>
          <w:rFonts w:ascii="Calibri" w:eastAsia="Calibri" w:hAnsi="Calibri" w:cs="Calibri"/>
          <w:sz w:val="20"/>
          <w:szCs w:val="20"/>
        </w:rPr>
      </w:pPr>
    </w:p>
    <w:p w14:paraId="68946BF4" w14:textId="77777777" w:rsidR="001562AD" w:rsidRDefault="001562AD" w:rsidP="001562AD">
      <w:pPr>
        <w:rPr>
          <w:rFonts w:ascii="Calibri" w:eastAsia="Calibri" w:hAnsi="Calibri" w:cs="Calibri"/>
          <w:sz w:val="20"/>
          <w:szCs w:val="20"/>
        </w:rPr>
      </w:pPr>
    </w:p>
    <w:p w14:paraId="20FE5ACA" w14:textId="77777777" w:rsidR="001562AD" w:rsidRDefault="001562AD"/>
    <w:p w14:paraId="58EDC77B" w14:textId="77777777" w:rsidR="001562AD" w:rsidRDefault="001562AD"/>
    <w:p w14:paraId="350A9A31" w14:textId="77777777" w:rsidR="001562AD" w:rsidRDefault="001562AD"/>
    <w:p w14:paraId="72CA21D7" w14:textId="77777777" w:rsidR="001562AD" w:rsidRDefault="001562AD"/>
    <w:p w14:paraId="4F811F5A" w14:textId="77777777" w:rsidR="001562AD" w:rsidRDefault="001562AD"/>
    <w:p w14:paraId="279CAF6A" w14:textId="77777777" w:rsidR="001562AD" w:rsidRDefault="001562AD"/>
    <w:p w14:paraId="410248AE" w14:textId="77777777" w:rsidR="001562AD" w:rsidRDefault="001562AD"/>
    <w:p w14:paraId="0FAB0684" w14:textId="77777777" w:rsidR="001562AD" w:rsidRDefault="001562AD"/>
    <w:p w14:paraId="2F25BE7C" w14:textId="77777777" w:rsidR="001562AD" w:rsidRDefault="001562AD"/>
    <w:p w14:paraId="56096E4B" w14:textId="77777777" w:rsidR="001562AD" w:rsidRDefault="001562AD"/>
    <w:p w14:paraId="42D90584" w14:textId="77777777" w:rsidR="001562AD" w:rsidRDefault="001562AD"/>
    <w:p w14:paraId="1AB583BB" w14:textId="77777777" w:rsidR="001562AD" w:rsidRDefault="001562AD"/>
    <w:p w14:paraId="408B4A31" w14:textId="77777777" w:rsidR="001562AD" w:rsidRDefault="001562AD"/>
    <w:sectPr w:rsidR="001562A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5B264" w14:textId="77777777" w:rsidR="00DC3F36" w:rsidRDefault="00DC3F36" w:rsidP="00DC3F36">
      <w:r>
        <w:separator/>
      </w:r>
    </w:p>
  </w:endnote>
  <w:endnote w:type="continuationSeparator" w:id="0">
    <w:p w14:paraId="6B63404B" w14:textId="77777777" w:rsidR="00DC3F36" w:rsidRDefault="00DC3F36" w:rsidP="00DC3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86301" w14:textId="220C4649" w:rsidR="00BA4FA7" w:rsidRDefault="00BA4FA7">
    <w:pPr>
      <w:pStyle w:val="Pidipagina"/>
    </w:pPr>
    <w:r>
      <w:t>© Sanoma Italia</w:t>
    </w:r>
  </w:p>
  <w:p w14:paraId="470A6A8D" w14:textId="195548D9" w:rsidR="00DC3F36" w:rsidRDefault="00DC3F3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F2E29" w14:textId="77777777" w:rsidR="00DC3F36" w:rsidRDefault="00DC3F36" w:rsidP="00DC3F36">
      <w:r>
        <w:separator/>
      </w:r>
    </w:p>
  </w:footnote>
  <w:footnote w:type="continuationSeparator" w:id="0">
    <w:p w14:paraId="7CD1377C" w14:textId="77777777" w:rsidR="00DC3F36" w:rsidRDefault="00DC3F36" w:rsidP="00DC3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FEA93" w14:textId="497E5EA7" w:rsidR="00E45AAA" w:rsidRDefault="00C25D92" w:rsidP="00C25D92">
    <w:pPr>
      <w:pStyle w:val="Intestazione"/>
      <w:jc w:val="right"/>
    </w:pPr>
    <w:r>
      <w:rPr>
        <w:noProof/>
      </w:rPr>
      <w:drawing>
        <wp:inline distT="0" distB="0" distL="0" distR="0" wp14:anchorId="18DAD95A" wp14:editId="58ECBE21">
          <wp:extent cx="1498600" cy="250757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0367" cy="257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6D8F39" w14:textId="77777777" w:rsidR="00DC3F36" w:rsidRDefault="00DC3F3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2085F"/>
    <w:multiLevelType w:val="hybridMultilevel"/>
    <w:tmpl w:val="78968C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D11142"/>
    <w:multiLevelType w:val="hybridMultilevel"/>
    <w:tmpl w:val="1188F2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212489">
    <w:abstractNumId w:val="0"/>
  </w:num>
  <w:num w:numId="2" w16cid:durableId="8993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786"/>
    <w:rsid w:val="0011150B"/>
    <w:rsid w:val="001562AD"/>
    <w:rsid w:val="00194AD4"/>
    <w:rsid w:val="00201786"/>
    <w:rsid w:val="0028384A"/>
    <w:rsid w:val="003A1036"/>
    <w:rsid w:val="00404F60"/>
    <w:rsid w:val="00436AD6"/>
    <w:rsid w:val="006552F8"/>
    <w:rsid w:val="006A2AB5"/>
    <w:rsid w:val="00846E7E"/>
    <w:rsid w:val="00AB32DB"/>
    <w:rsid w:val="00AC2C54"/>
    <w:rsid w:val="00B33D10"/>
    <w:rsid w:val="00B5002D"/>
    <w:rsid w:val="00BA4FA7"/>
    <w:rsid w:val="00C25D92"/>
    <w:rsid w:val="00D11665"/>
    <w:rsid w:val="00D22170"/>
    <w:rsid w:val="00D646CF"/>
    <w:rsid w:val="00DA49BD"/>
    <w:rsid w:val="00DC3F36"/>
    <w:rsid w:val="00E45AAA"/>
    <w:rsid w:val="00F171A3"/>
    <w:rsid w:val="00FF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16DF64"/>
  <w15:chartTrackingRefBased/>
  <w15:docId w15:val="{D68B4314-8440-D047-9EC2-3E5AD338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52F8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2217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C3F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3F36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C3F3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3F36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3047</Words>
  <Characters>17370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Garena</dc:creator>
  <cp:keywords/>
  <dc:description/>
  <cp:lastModifiedBy>Elena Bonifazi</cp:lastModifiedBy>
  <cp:revision>9</cp:revision>
  <dcterms:created xsi:type="dcterms:W3CDTF">2024-02-21T12:44:00Z</dcterms:created>
  <dcterms:modified xsi:type="dcterms:W3CDTF">2024-02-21T12:49:00Z</dcterms:modified>
</cp:coreProperties>
</file>