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615F" w14:textId="77777777" w:rsidR="00B46DDA" w:rsidRPr="0058776B" w:rsidRDefault="00B46DDA" w:rsidP="00B46DD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8776B">
        <w:rPr>
          <w:rFonts w:ascii="Times New Roman" w:hAnsi="Times New Roman" w:cs="Times New Roman"/>
          <w:b/>
          <w:sz w:val="28"/>
          <w:szCs w:val="28"/>
        </w:rPr>
        <w:t>TEST D’INGRESSO – TERZO ANNO</w:t>
      </w:r>
      <w:r w:rsidRPr="0058776B">
        <w:rPr>
          <w:rFonts w:ascii="Times" w:hAnsi="Times" w:cs="Times New Roman"/>
          <w:b/>
          <w:sz w:val="32"/>
          <w:szCs w:val="28"/>
        </w:rPr>
        <w:tab/>
      </w:r>
    </w:p>
    <w:p w14:paraId="62D765B5" w14:textId="77777777" w:rsidR="00B46DDA" w:rsidRPr="0058776B" w:rsidRDefault="00B46DDA" w:rsidP="00B4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5B5AE" w14:textId="77777777" w:rsidR="00B46DDA" w:rsidRPr="00DA6BCE" w:rsidRDefault="00B46DDA" w:rsidP="00B46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6BCE">
        <w:rPr>
          <w:rFonts w:ascii="Times New Roman" w:hAnsi="Times New Roman" w:cs="Times New Roman"/>
          <w:b/>
          <w:bCs/>
          <w:sz w:val="24"/>
          <w:szCs w:val="24"/>
        </w:rPr>
        <w:t>Tempo di svolgimento</w:t>
      </w:r>
    </w:p>
    <w:p w14:paraId="64F7C7C0" w14:textId="77777777" w:rsidR="00B46DDA" w:rsidRPr="00DA6BCE" w:rsidRDefault="00B46DDA" w:rsidP="00B46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6BCE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0B6EE30" w14:textId="77777777" w:rsidR="000F5901" w:rsidRDefault="000F5901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DC6E52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F5901">
        <w:rPr>
          <w:rFonts w:ascii="Times New Roman" w:hAnsi="Times New Roman" w:cs="Times New Roman"/>
          <w:b/>
          <w:bCs/>
          <w:color w:val="000000"/>
          <w:sz w:val="28"/>
          <w:szCs w:val="24"/>
        </w:rPr>
        <w:t>La morte di Eufrone, tiranno di Sicione</w:t>
      </w:r>
    </w:p>
    <w:p w14:paraId="27811330" w14:textId="77777777" w:rsidR="002B3CC3" w:rsidRDefault="002B3CC3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DC9D249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i/>
          <w:color w:val="000000"/>
          <w:sz w:val="24"/>
          <w:szCs w:val="24"/>
        </w:rPr>
        <w:t>Eufrone fu tiranno di Sicione, nel Peloponneso, per due anni, ma una congiura di aristocratici</w:t>
      </w:r>
      <w:r w:rsidR="000F59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i/>
          <w:color w:val="000000"/>
          <w:sz w:val="24"/>
          <w:szCs w:val="24"/>
        </w:rPr>
        <w:t>sostenuti dai Tebani lo costrinse ad allontanarsi dalla città. Egli, tuttavia, cercò di</w:t>
      </w:r>
      <w:r w:rsidR="000F59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i/>
          <w:color w:val="000000"/>
          <w:sz w:val="24"/>
          <w:szCs w:val="24"/>
        </w:rPr>
        <w:t>tornare al potere con l’aiuto di un esercito mercenario e di ottenere l’appoggio dei Tebani,</w:t>
      </w:r>
      <w:r w:rsidR="000F59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i/>
          <w:color w:val="000000"/>
          <w:sz w:val="24"/>
          <w:szCs w:val="24"/>
        </w:rPr>
        <w:t>che ancora presidiavano l’acropoli di Sicione. I suoi nemici lo uccisero per impedirgli di</w:t>
      </w:r>
      <w:r w:rsidR="000F59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riprendere il controllo della città, ma vennero accusati di empietà di fronte alla </w:t>
      </w:r>
      <w:r w:rsidRPr="000F5901">
        <w:rPr>
          <w:rFonts w:ascii="OdysseaU" w:hAnsi="OdysseaU" w:cs="Times New Roman"/>
          <w:color w:val="000000"/>
          <w:sz w:val="24"/>
          <w:szCs w:val="24"/>
        </w:rPr>
        <w:t>βουλή</w:t>
      </w:r>
      <w:r w:rsidRPr="000F59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 fu</w:t>
      </w:r>
      <w:r w:rsidR="000F59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i/>
          <w:color w:val="000000"/>
          <w:sz w:val="24"/>
          <w:szCs w:val="24"/>
        </w:rPr>
        <w:t>richiesta la loro condanna a morte.</w:t>
      </w:r>
    </w:p>
    <w:p w14:paraId="6294F6AF" w14:textId="77777777" w:rsidR="000F5901" w:rsidRPr="000F5901" w:rsidRDefault="00000000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OdysseaU" w:hAnsi="OdysseaU" w:cs="Times New Roman"/>
          <w:noProof/>
          <w:color w:val="000000"/>
          <w:sz w:val="24"/>
          <w:szCs w:val="24"/>
          <w:lang w:eastAsia="it-IT"/>
        </w:rPr>
        <w:pict w14:anchorId="145BDF4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2.25pt;margin-top:10.75pt;width:27.55pt;height:226.8pt;z-index:251658240;mso-wrap-style:square;mso-wrap-edited:f;mso-width-percent:0;mso-height-percent:0;mso-width-percent:0;mso-height-percent:0;mso-width-relative:margin;mso-height-relative:margin;v-text-anchor:top" stroked="f">
            <v:textbox>
              <w:txbxContent>
                <w:p w14:paraId="5AAC2342" w14:textId="77777777" w:rsidR="00F16A8C" w:rsidRPr="0055349E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</w:p>
                <w:p w14:paraId="18D17B30" w14:textId="77777777" w:rsidR="00F16A8C" w:rsidRPr="0055349E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</w:p>
                <w:p w14:paraId="376F9C9B" w14:textId="77777777" w:rsidR="00F16A8C" w:rsidRPr="0055349E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</w:p>
                <w:p w14:paraId="4FD7BAAD" w14:textId="77777777" w:rsidR="00F16A8C" w:rsidRPr="0055349E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</w:p>
                <w:p w14:paraId="22216CEB" w14:textId="77777777" w:rsidR="009C1F37" w:rsidRPr="0055349E" w:rsidRDefault="009C1F37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</w:p>
                <w:p w14:paraId="775C46B0" w14:textId="77777777" w:rsidR="00F16A8C" w:rsidRPr="0055349E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  <w:r w:rsidRPr="0055349E">
                    <w:rPr>
                      <w:b/>
                      <w:color w:val="7F7F7F" w:themeColor="text1" w:themeTint="80"/>
                      <w:sz w:val="20"/>
                    </w:rPr>
                    <w:t>5</w:t>
                  </w:r>
                </w:p>
                <w:p w14:paraId="2A10CD8B" w14:textId="77777777" w:rsidR="00F16A8C" w:rsidRPr="00B46DDA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  <w:szCs w:val="20"/>
                    </w:rPr>
                  </w:pPr>
                </w:p>
                <w:p w14:paraId="61AA0DDC" w14:textId="77777777" w:rsidR="00F16A8C" w:rsidRPr="00B46DDA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  <w:szCs w:val="20"/>
                    </w:rPr>
                  </w:pPr>
                </w:p>
                <w:p w14:paraId="53E28BE2" w14:textId="77777777" w:rsidR="009C1F37" w:rsidRPr="00B46DDA" w:rsidRDefault="009C1F37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  <w:szCs w:val="20"/>
                    </w:rPr>
                  </w:pPr>
                </w:p>
                <w:p w14:paraId="351D4A93" w14:textId="77777777" w:rsidR="00F16A8C" w:rsidRPr="00B46DDA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  <w:szCs w:val="20"/>
                    </w:rPr>
                  </w:pPr>
                </w:p>
                <w:p w14:paraId="3FC2AB57" w14:textId="77777777" w:rsidR="00B46DDA" w:rsidRPr="00B46DDA" w:rsidRDefault="00B46DDA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  <w:szCs w:val="20"/>
                    </w:rPr>
                  </w:pPr>
                </w:p>
                <w:p w14:paraId="2A33FC74" w14:textId="77777777" w:rsidR="00F16A8C" w:rsidRPr="0055349E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  <w:r w:rsidRPr="0055349E">
                    <w:rPr>
                      <w:b/>
                      <w:color w:val="7F7F7F" w:themeColor="text1" w:themeTint="80"/>
                      <w:sz w:val="20"/>
                    </w:rPr>
                    <w:t>10</w:t>
                  </w:r>
                </w:p>
                <w:p w14:paraId="2768AB6F" w14:textId="77777777" w:rsidR="00F16A8C" w:rsidRPr="0055349E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</w:p>
                <w:p w14:paraId="75858B20" w14:textId="77777777" w:rsidR="009C1F37" w:rsidRPr="005D2BDB" w:rsidRDefault="009C1F37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</w:p>
                <w:p w14:paraId="1F37479C" w14:textId="77777777" w:rsidR="009C1F37" w:rsidRPr="005D2BDB" w:rsidRDefault="009C1F37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18"/>
                    </w:rPr>
                  </w:pPr>
                </w:p>
                <w:p w14:paraId="26C2DE40" w14:textId="77777777" w:rsidR="009C1F37" w:rsidRPr="0055349E" w:rsidRDefault="009C1F37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</w:p>
                <w:p w14:paraId="1CD50808" w14:textId="77777777" w:rsidR="0055349E" w:rsidRDefault="0055349E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</w:p>
                <w:p w14:paraId="33A1D906" w14:textId="77777777" w:rsidR="00F16A8C" w:rsidRPr="0055349E" w:rsidRDefault="00F16A8C" w:rsidP="00F16A8C">
                  <w:pPr>
                    <w:spacing w:after="0" w:line="240" w:lineRule="auto"/>
                    <w:rPr>
                      <w:b/>
                      <w:color w:val="7F7F7F" w:themeColor="text1" w:themeTint="80"/>
                      <w:sz w:val="20"/>
                    </w:rPr>
                  </w:pPr>
                  <w:r w:rsidRPr="0055349E">
                    <w:rPr>
                      <w:b/>
                      <w:color w:val="7F7F7F" w:themeColor="text1" w:themeTint="80"/>
                      <w:sz w:val="20"/>
                    </w:rPr>
                    <w:t>15</w:t>
                  </w:r>
                </w:p>
              </w:txbxContent>
            </v:textbox>
          </v:shape>
        </w:pict>
      </w:r>
    </w:p>
    <w:p w14:paraId="07C8924F" w14:textId="77777777" w:rsidR="00976256" w:rsidRPr="0055349E" w:rsidRDefault="00976256" w:rsidP="0055349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Helvetica" w:hAnsi="Helvetica"/>
          <w:sz w:val="24"/>
          <w:szCs w:val="24"/>
        </w:rPr>
      </w:pPr>
      <w:r w:rsidRPr="0055349E">
        <w:rPr>
          <w:rFonts w:ascii="Helvetica" w:hAnsi="Helvetica"/>
          <w:sz w:val="24"/>
          <w:szCs w:val="24"/>
        </w:rPr>
        <w:t xml:space="preserve">Στασιασάντων γὰρ ἐν τῷ Σικυῶνι τῶν τε βελτίστων καὶ τοῦ δήμου,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λαβὼν</w:t>
      </w:r>
      <w:r w:rsidRPr="0055349E">
        <w:rPr>
          <w:rFonts w:ascii="Helvetica" w:hAnsi="Helvetica"/>
          <w:sz w:val="24"/>
          <w:szCs w:val="24"/>
        </w:rPr>
        <w:t xml:space="preserve"> ὁ Εὔφρων</w:t>
      </w:r>
      <w:r w:rsidR="000F5901" w:rsidRPr="0055349E">
        <w:rPr>
          <w:rFonts w:ascii="Helvetica" w:hAnsi="Helvetica"/>
          <w:sz w:val="24"/>
          <w:szCs w:val="24"/>
        </w:rPr>
        <w:t xml:space="preserve"> </w:t>
      </w:r>
      <w:r w:rsidRPr="0055349E">
        <w:rPr>
          <w:rFonts w:ascii="Helvetica" w:hAnsi="Helvetica"/>
          <w:sz w:val="24"/>
          <w:szCs w:val="24"/>
        </w:rPr>
        <w:t xml:space="preserve">᾿Αθήνηθεν ξενικὸν πάλιν κατέρχεται. Καὶ τοῦ μὲν ἄστεως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ἐκράτει</w:t>
      </w:r>
      <w:r w:rsidRPr="0055349E">
        <w:rPr>
          <w:rFonts w:ascii="Helvetica" w:hAnsi="Helvetica"/>
          <w:sz w:val="24"/>
          <w:szCs w:val="24"/>
        </w:rPr>
        <w:t xml:space="preserve"> σὺν τῷ δήμῳ·</w:t>
      </w:r>
      <w:r w:rsidR="000F5901" w:rsidRPr="0055349E">
        <w:rPr>
          <w:rFonts w:ascii="Helvetica" w:hAnsi="Helvetica"/>
          <w:sz w:val="24"/>
          <w:szCs w:val="24"/>
        </w:rPr>
        <w:t xml:space="preserve"> </w:t>
      </w:r>
      <w:r w:rsidRPr="0055349E">
        <w:rPr>
          <w:rFonts w:ascii="Helvetica" w:hAnsi="Helvetica"/>
          <w:sz w:val="24"/>
          <w:szCs w:val="24"/>
        </w:rPr>
        <w:t xml:space="preserve">Θηβαίου δὲ ἁρμοστοῦ τὴν ἀκρόπολιν ἔχοντος, ἐπεὶ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ἔγνω</w:t>
      </w:r>
      <w:r w:rsidRPr="0055349E">
        <w:rPr>
          <w:rFonts w:ascii="Helvetica" w:hAnsi="Helvetica"/>
          <w:sz w:val="24"/>
          <w:szCs w:val="24"/>
        </w:rPr>
        <w:t xml:space="preserve"> οὐκ δυνάμενος, τῶν</w:t>
      </w:r>
      <w:r w:rsidR="000F5901" w:rsidRPr="0055349E">
        <w:rPr>
          <w:rFonts w:ascii="Helvetica" w:hAnsi="Helvetica"/>
          <w:sz w:val="24"/>
          <w:szCs w:val="24"/>
        </w:rPr>
        <w:t xml:space="preserve"> </w:t>
      </w:r>
      <w:r w:rsidRPr="0055349E">
        <w:rPr>
          <w:rFonts w:ascii="Helvetica" w:hAnsi="Helvetica"/>
          <w:sz w:val="24"/>
          <w:szCs w:val="24"/>
        </w:rPr>
        <w:t xml:space="preserve">Θηβαίων ἐχόντων τὴν ἀκρόπολιν, τῆς πόλεως κρατεῖν,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συσκευασάμενος</w:t>
      </w:r>
      <w:r w:rsidRPr="0055349E">
        <w:rPr>
          <w:rFonts w:ascii="Helvetica" w:hAnsi="Helvetica"/>
          <w:sz w:val="24"/>
          <w:szCs w:val="24"/>
        </w:rPr>
        <w:t xml:space="preserve"> χρήματα</w:t>
      </w:r>
      <w:r w:rsidR="000F5901" w:rsidRPr="0055349E">
        <w:rPr>
          <w:rFonts w:ascii="Helvetica" w:hAnsi="Helvetica"/>
          <w:sz w:val="24"/>
          <w:szCs w:val="24"/>
        </w:rPr>
        <w:t xml:space="preserve">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ᾤχετο</w:t>
      </w:r>
      <w:r w:rsidRPr="0055349E">
        <w:rPr>
          <w:rFonts w:ascii="Helvetica" w:hAnsi="Helvetica"/>
          <w:sz w:val="24"/>
          <w:szCs w:val="24"/>
        </w:rPr>
        <w:t xml:space="preserve">, ὡς τούτοις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πείσων</w:t>
      </w:r>
      <w:r w:rsidRPr="0055349E">
        <w:rPr>
          <w:rFonts w:ascii="Helvetica" w:hAnsi="Helvetica"/>
          <w:sz w:val="24"/>
          <w:szCs w:val="24"/>
        </w:rPr>
        <w:t xml:space="preserve"> Θηβαίους ἐκβάλλειν μὲν τοὺς κρατίστους,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παραδοῦναι</w:t>
      </w:r>
      <w:r w:rsidR="000F5901" w:rsidRPr="0055349E">
        <w:rPr>
          <w:rFonts w:ascii="Helvetica" w:hAnsi="Helvetica"/>
          <w:sz w:val="24"/>
          <w:szCs w:val="24"/>
        </w:rPr>
        <w:t xml:space="preserve"> </w:t>
      </w:r>
      <w:r w:rsidRPr="0055349E">
        <w:rPr>
          <w:rFonts w:ascii="Helvetica" w:hAnsi="Helvetica"/>
          <w:sz w:val="24"/>
          <w:szCs w:val="24"/>
        </w:rPr>
        <w:t>δ’ αὐτῷ πάλιν τὴν πόλιν. Αἰσθόμενοι δὲ οἱ πρόσθεν φυγάδες τὴν ὁδὸν αὐτοῦ καὶ</w:t>
      </w:r>
      <w:r w:rsidR="000F5901" w:rsidRPr="0055349E">
        <w:rPr>
          <w:rFonts w:ascii="Helvetica" w:hAnsi="Helvetica"/>
          <w:sz w:val="24"/>
          <w:szCs w:val="24"/>
        </w:rPr>
        <w:t xml:space="preserve"> </w:t>
      </w:r>
      <w:r w:rsidRPr="0055349E">
        <w:rPr>
          <w:rFonts w:ascii="Helvetica" w:hAnsi="Helvetica"/>
          <w:sz w:val="24"/>
          <w:szCs w:val="24"/>
        </w:rPr>
        <w:t xml:space="preserve">τὴν παρασκευήν,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ἀντεπορεύοντο</w:t>
      </w:r>
      <w:r w:rsidRPr="0055349E">
        <w:rPr>
          <w:rFonts w:ascii="Helvetica" w:hAnsi="Helvetica"/>
          <w:sz w:val="24"/>
          <w:szCs w:val="24"/>
        </w:rPr>
        <w:t xml:space="preserve"> εἰς τὰς Θήβας. Ὡς δ’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ἑώρων</w:t>
      </w:r>
      <w:r w:rsidRPr="0055349E">
        <w:rPr>
          <w:rFonts w:ascii="Helvetica" w:hAnsi="Helvetica"/>
          <w:sz w:val="24"/>
          <w:szCs w:val="24"/>
        </w:rPr>
        <w:t xml:space="preserve"> αὐτὸν οἰκείως τοῖς</w:t>
      </w:r>
      <w:r w:rsidR="000F5901" w:rsidRPr="0055349E">
        <w:rPr>
          <w:rFonts w:ascii="Helvetica" w:hAnsi="Helvetica"/>
          <w:sz w:val="24"/>
          <w:szCs w:val="24"/>
        </w:rPr>
        <w:t xml:space="preserve"> </w:t>
      </w:r>
      <w:r w:rsidRPr="0055349E">
        <w:rPr>
          <w:rFonts w:ascii="Helvetica" w:hAnsi="Helvetica"/>
          <w:sz w:val="24"/>
          <w:szCs w:val="24"/>
        </w:rPr>
        <w:t xml:space="preserve">ἄρχουσι συνόντα,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φοβηθέντες</w:t>
      </w:r>
      <w:r w:rsidRPr="0055349E">
        <w:rPr>
          <w:rFonts w:ascii="Helvetica" w:hAnsi="Helvetica"/>
          <w:sz w:val="24"/>
          <w:szCs w:val="24"/>
        </w:rPr>
        <w:t xml:space="preserve"> μὴ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διαπράξαιτο</w:t>
      </w:r>
      <w:r w:rsidRPr="0055349E">
        <w:rPr>
          <w:rFonts w:ascii="Helvetica" w:hAnsi="Helvetica"/>
          <w:sz w:val="24"/>
          <w:szCs w:val="24"/>
        </w:rPr>
        <w:t xml:space="preserve"> ἃ βούλεται, παρεκινδύνευσάν</w:t>
      </w:r>
      <w:r w:rsidR="000F5901" w:rsidRPr="0055349E">
        <w:rPr>
          <w:rFonts w:ascii="Helvetica" w:hAnsi="Helvetica"/>
          <w:sz w:val="24"/>
          <w:szCs w:val="24"/>
        </w:rPr>
        <w:t xml:space="preserve"> </w:t>
      </w:r>
      <w:r w:rsidRPr="0055349E">
        <w:rPr>
          <w:rFonts w:ascii="Helvetica" w:hAnsi="Helvetica"/>
          <w:sz w:val="24"/>
          <w:szCs w:val="24"/>
        </w:rPr>
        <w:t>τινες καὶ ἀποσφάττουσιν ἐν τῇ ἀκροπόλει τὸν Εὔφρονα, τῶν τε ἀρχόντων καὶ τῆς</w:t>
      </w:r>
      <w:r w:rsidR="000F5901" w:rsidRPr="0055349E">
        <w:rPr>
          <w:rFonts w:ascii="Helvetica" w:hAnsi="Helvetica"/>
          <w:sz w:val="24"/>
          <w:szCs w:val="24"/>
        </w:rPr>
        <w:t xml:space="preserve"> </w:t>
      </w:r>
      <w:r w:rsidRPr="0055349E">
        <w:rPr>
          <w:rFonts w:ascii="Helvetica" w:hAnsi="Helvetica"/>
          <w:sz w:val="24"/>
          <w:szCs w:val="24"/>
        </w:rPr>
        <w:t xml:space="preserve">βουλῆς </w:t>
      </w:r>
      <w:r w:rsidRPr="00784987">
        <w:rPr>
          <w:rFonts w:ascii="Helvetica" w:hAnsi="Helvetica"/>
          <w:sz w:val="24"/>
          <w:szCs w:val="24"/>
        </w:rPr>
        <w:t xml:space="preserve">συγκαθημένων. Οἱ μέντοι ἄρχοντες τοὺς ποιήσαντας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εἰσήγαγον</w:t>
      </w:r>
      <w:r w:rsidRPr="00784987">
        <w:rPr>
          <w:rFonts w:ascii="Helvetica" w:hAnsi="Helvetica"/>
          <w:sz w:val="24"/>
          <w:szCs w:val="24"/>
        </w:rPr>
        <w:t xml:space="preserve"> εἰς τὴν</w:t>
      </w:r>
      <w:r w:rsidR="000F5901" w:rsidRPr="00784987">
        <w:rPr>
          <w:rFonts w:ascii="Helvetica" w:hAnsi="Helvetica"/>
          <w:sz w:val="24"/>
          <w:szCs w:val="24"/>
        </w:rPr>
        <w:t xml:space="preserve"> </w:t>
      </w:r>
      <w:r w:rsidRPr="00784987">
        <w:rPr>
          <w:rFonts w:ascii="Helvetica" w:hAnsi="Helvetica"/>
          <w:sz w:val="24"/>
          <w:szCs w:val="24"/>
        </w:rPr>
        <w:t xml:space="preserve">βουλήν, καὶ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ἔλεγον</w:t>
      </w:r>
      <w:r w:rsidRPr="00784987">
        <w:rPr>
          <w:rFonts w:ascii="Helvetica" w:hAnsi="Helvetica"/>
          <w:sz w:val="24"/>
          <w:szCs w:val="24"/>
        </w:rPr>
        <w:t xml:space="preserve"> τάδε· «῏Ω ἄνδρες πολῖται, ἡμεῖς τούτους τοὺς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ἀποκτείναντας</w:t>
      </w:r>
      <w:r w:rsidR="000F5901" w:rsidRPr="00784987">
        <w:rPr>
          <w:rFonts w:ascii="Helvetica" w:hAnsi="Helvetica"/>
          <w:sz w:val="24"/>
          <w:szCs w:val="24"/>
        </w:rPr>
        <w:t xml:space="preserve"> </w:t>
      </w:r>
      <w:r w:rsidRPr="00784987">
        <w:rPr>
          <w:rFonts w:ascii="Helvetica" w:hAnsi="Helvetica"/>
          <w:sz w:val="24"/>
          <w:szCs w:val="24"/>
        </w:rPr>
        <w:t>Εὔφρονα διώκομεν περὶ θανάτου</w:t>
      </w:r>
      <w:r w:rsidRPr="00784987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vertAlign w:val="superscript"/>
        </w:rPr>
        <w:t>1</w:t>
      </w:r>
      <w:r w:rsidRPr="00784987">
        <w:rPr>
          <w:rFonts w:ascii="Helvetica" w:hAnsi="Helvetica"/>
          <w:sz w:val="24"/>
          <w:szCs w:val="24"/>
        </w:rPr>
        <w:t>, ὁρῶντες ὅτι οἱ μὲν σώφρονες οὐδὲν δήπου ἄδικον</w:t>
      </w:r>
      <w:r w:rsidR="000F5901" w:rsidRPr="00784987">
        <w:rPr>
          <w:rFonts w:ascii="Helvetica" w:hAnsi="Helvetica"/>
          <w:sz w:val="24"/>
          <w:szCs w:val="24"/>
        </w:rPr>
        <w:t xml:space="preserve"> </w:t>
      </w:r>
      <w:r w:rsidRPr="00784987">
        <w:rPr>
          <w:rFonts w:ascii="Helvetica" w:hAnsi="Helvetica"/>
          <w:sz w:val="24"/>
          <w:szCs w:val="24"/>
        </w:rPr>
        <w:t xml:space="preserve">οὐδὲ ἀνόσιον ποιοῦσιν, οἱ δὲ πονηροὶ ποιοῦσι μέν, λανθάνειν δὲ </w:t>
      </w:r>
      <w:r w:rsidRPr="00784987">
        <w:rPr>
          <w:rFonts w:ascii="Helvetica" w:hAnsi="Helvetica"/>
          <w:sz w:val="24"/>
          <w:szCs w:val="24"/>
          <w:u w:val="thick" w:color="808080" w:themeColor="background1" w:themeShade="80"/>
        </w:rPr>
        <w:t>πειρῶνται</w:t>
      </w:r>
      <w:r w:rsidRPr="00784987">
        <w:rPr>
          <w:rFonts w:ascii="Helvetica" w:hAnsi="Helvetica"/>
          <w:sz w:val="24"/>
          <w:szCs w:val="24"/>
        </w:rPr>
        <w:t>, οὗτοι</w:t>
      </w:r>
      <w:r w:rsidR="000F5901" w:rsidRPr="00784987">
        <w:rPr>
          <w:rFonts w:ascii="Helvetica" w:hAnsi="Helvetica"/>
          <w:sz w:val="24"/>
          <w:szCs w:val="24"/>
        </w:rPr>
        <w:t xml:space="preserve"> </w:t>
      </w:r>
      <w:r w:rsidRPr="00784987">
        <w:rPr>
          <w:rFonts w:ascii="Helvetica" w:hAnsi="Helvetica"/>
          <w:sz w:val="24"/>
          <w:szCs w:val="24"/>
        </w:rPr>
        <w:t>δὲ τοσοῦτον πάντας ἀνθρώπους ὑπερβεβλήκασι</w:t>
      </w:r>
      <w:r w:rsidRPr="00784987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vertAlign w:val="superscript"/>
        </w:rPr>
        <w:t>2</w:t>
      </w:r>
      <w:r w:rsidRPr="00784987">
        <w:rPr>
          <w:rFonts w:ascii="Helvetica" w:hAnsi="Helvetica"/>
          <w:sz w:val="24"/>
          <w:szCs w:val="24"/>
        </w:rPr>
        <w:t xml:space="preserve"> τόλμῃ τε καὶ μιαρίᾳ</w:t>
      </w:r>
      <w:r w:rsidRPr="00784987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vertAlign w:val="superscript"/>
        </w:rPr>
        <w:t>3</w:t>
      </w:r>
      <w:r w:rsidRPr="00784987">
        <w:rPr>
          <w:rFonts w:ascii="Helvetica" w:hAnsi="Helvetica"/>
          <w:sz w:val="24"/>
          <w:szCs w:val="24"/>
        </w:rPr>
        <w:t xml:space="preserve"> ὥστε, παρ’</w:t>
      </w:r>
      <w:r w:rsidR="00C4157C" w:rsidRPr="00784987">
        <w:rPr>
          <w:rFonts w:ascii="Helvetica" w:hAnsi="Helvetica"/>
          <w:sz w:val="24"/>
          <w:szCs w:val="24"/>
        </w:rPr>
        <w:t xml:space="preserve"> </w:t>
      </w:r>
      <w:r w:rsidRPr="00784987">
        <w:rPr>
          <w:rFonts w:ascii="Helvetica" w:hAnsi="Helvetica"/>
          <w:sz w:val="24"/>
          <w:szCs w:val="24"/>
        </w:rPr>
        <w:t>αὐτάς τε τὰς ἀρχὰς καὶ παρ’ αὐτοὺς ὑμᾶς τοὺς κυρίους</w:t>
      </w:r>
      <w:r w:rsidRPr="00784987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vertAlign w:val="superscript"/>
        </w:rPr>
        <w:t>4</w:t>
      </w:r>
      <w:r w:rsidRPr="00784987">
        <w:rPr>
          <w:rFonts w:ascii="Helvetica" w:hAnsi="Helvetica"/>
          <w:sz w:val="24"/>
          <w:szCs w:val="24"/>
        </w:rPr>
        <w:t xml:space="preserve"> οὕστινας δεῖ ἀποθνῄσκειν</w:t>
      </w:r>
      <w:r w:rsidR="00C4157C" w:rsidRPr="00784987">
        <w:rPr>
          <w:rFonts w:ascii="Helvetica" w:hAnsi="Helvetica"/>
          <w:sz w:val="24"/>
          <w:szCs w:val="24"/>
        </w:rPr>
        <w:t xml:space="preserve"> </w:t>
      </w:r>
      <w:r w:rsidRPr="00784987">
        <w:rPr>
          <w:rFonts w:ascii="Helvetica" w:hAnsi="Helvetica"/>
          <w:sz w:val="24"/>
          <w:szCs w:val="24"/>
        </w:rPr>
        <w:t>καὶ οὕστινας</w:t>
      </w:r>
      <w:r w:rsidRPr="0055349E">
        <w:rPr>
          <w:rFonts w:ascii="Helvetica" w:hAnsi="Helvetica"/>
          <w:sz w:val="24"/>
          <w:szCs w:val="24"/>
        </w:rPr>
        <w:t xml:space="preserve"> μή, αὐτογνωμονήσαντες</w:t>
      </w:r>
      <w:r w:rsidRPr="0055349E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vertAlign w:val="superscript"/>
        </w:rPr>
        <w:t>5</w:t>
      </w:r>
      <w:r w:rsidRPr="0055349E">
        <w:rPr>
          <w:rFonts w:ascii="Helvetica" w:hAnsi="Helvetica"/>
          <w:sz w:val="24"/>
          <w:szCs w:val="24"/>
        </w:rPr>
        <w:t xml:space="preserve"> ἀπέκτειναν τὸν ἄνδρα».</w:t>
      </w:r>
    </w:p>
    <w:p w14:paraId="34A1A868" w14:textId="77777777" w:rsidR="00C4157C" w:rsidRDefault="00976256" w:rsidP="00703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FairfieldLTStd-Light" w:hAnsi="Times New Roman" w:cs="Times New Roman"/>
          <w:color w:val="000000"/>
        </w:rPr>
      </w:pPr>
      <w:r w:rsidRPr="00D6239E">
        <w:rPr>
          <w:rFonts w:ascii="Times New Roman" w:eastAsia="FairfieldLTStd-Light" w:hAnsi="Times New Roman" w:cs="Times New Roman"/>
          <w:color w:val="000000"/>
        </w:rPr>
        <w:t>(Senofonte)</w:t>
      </w:r>
    </w:p>
    <w:p w14:paraId="38C6711A" w14:textId="77777777" w:rsidR="00976256" w:rsidRPr="00F11B1B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0"/>
          <w:szCs w:val="24"/>
        </w:rPr>
      </w:pPr>
      <w:r w:rsidRPr="00F11B1B">
        <w:rPr>
          <w:rFonts w:ascii="Times New Roman" w:hAnsi="Times New Roman" w:cs="Times New Roman"/>
          <w:b/>
          <w:color w:val="595959" w:themeColor="text1" w:themeTint="A6"/>
          <w:sz w:val="20"/>
          <w:szCs w:val="24"/>
        </w:rPr>
        <w:t xml:space="preserve">1. </w:t>
      </w:r>
      <w:r w:rsidRPr="00B23BD1">
        <w:rPr>
          <w:rFonts w:ascii="Helvetica" w:hAnsi="Helvetica"/>
          <w:sz w:val="20"/>
          <w:szCs w:val="24"/>
        </w:rPr>
        <w:t>διώκομεν περὶ θανάτου</w:t>
      </w:r>
      <w:r w:rsidRPr="00F11B1B">
        <w:rPr>
          <w:rFonts w:ascii="Times New Roman" w:eastAsia="FairfieldLTStd-Light" w:hAnsi="Times New Roman" w:cs="Times New Roman"/>
          <w:color w:val="000000"/>
          <w:sz w:val="20"/>
          <w:szCs w:val="24"/>
        </w:rPr>
        <w:t>: “accusiamo chiedendo la pena di morte”.</w:t>
      </w:r>
    </w:p>
    <w:p w14:paraId="2FEDCBB0" w14:textId="77777777" w:rsidR="00976256" w:rsidRPr="00F11B1B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0"/>
          <w:szCs w:val="24"/>
        </w:rPr>
      </w:pPr>
      <w:r w:rsidRPr="00F11B1B">
        <w:rPr>
          <w:rFonts w:ascii="Times New Roman" w:hAnsi="Times New Roman" w:cs="Times New Roman"/>
          <w:b/>
          <w:color w:val="595959" w:themeColor="text1" w:themeTint="A6"/>
          <w:sz w:val="20"/>
          <w:szCs w:val="24"/>
        </w:rPr>
        <w:t xml:space="preserve">2. </w:t>
      </w:r>
      <w:r w:rsidRPr="00B23BD1">
        <w:rPr>
          <w:rFonts w:ascii="Helvetica" w:hAnsi="Helvetica"/>
          <w:sz w:val="20"/>
          <w:szCs w:val="24"/>
        </w:rPr>
        <w:t>ὑπερβεβλήκασι</w:t>
      </w:r>
      <w:r w:rsidRPr="00F11B1B">
        <w:rPr>
          <w:rFonts w:ascii="Times New Roman" w:eastAsia="FairfieldLTStd-Light" w:hAnsi="Times New Roman" w:cs="Times New Roman"/>
          <w:color w:val="000000"/>
          <w:sz w:val="20"/>
          <w:szCs w:val="24"/>
        </w:rPr>
        <w:t>: “hanno superato”.</w:t>
      </w:r>
    </w:p>
    <w:p w14:paraId="50ABDF3A" w14:textId="77777777" w:rsidR="00976256" w:rsidRPr="00F11B1B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0"/>
          <w:szCs w:val="24"/>
        </w:rPr>
      </w:pPr>
      <w:r w:rsidRPr="00F11B1B">
        <w:rPr>
          <w:rFonts w:ascii="Times New Roman" w:hAnsi="Times New Roman" w:cs="Times New Roman"/>
          <w:b/>
          <w:color w:val="595959" w:themeColor="text1" w:themeTint="A6"/>
          <w:sz w:val="20"/>
          <w:szCs w:val="24"/>
        </w:rPr>
        <w:t xml:space="preserve">3. </w:t>
      </w:r>
      <w:r w:rsidRPr="00B23BD1">
        <w:rPr>
          <w:rFonts w:ascii="Helvetica" w:hAnsi="Helvetica"/>
          <w:sz w:val="20"/>
          <w:szCs w:val="24"/>
        </w:rPr>
        <w:t>μιαρίᾳ</w:t>
      </w:r>
      <w:r w:rsidRPr="00F11B1B">
        <w:rPr>
          <w:rFonts w:ascii="Times New Roman" w:eastAsia="FairfieldLTStd-Light" w:hAnsi="Times New Roman" w:cs="Times New Roman"/>
          <w:color w:val="000000"/>
          <w:sz w:val="20"/>
          <w:szCs w:val="24"/>
        </w:rPr>
        <w:t>: “per brutalità”.</w:t>
      </w:r>
    </w:p>
    <w:p w14:paraId="6C9F8810" w14:textId="77777777" w:rsidR="00976256" w:rsidRPr="00F11B1B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0"/>
          <w:szCs w:val="24"/>
        </w:rPr>
      </w:pPr>
      <w:r w:rsidRPr="00F11B1B">
        <w:rPr>
          <w:rFonts w:ascii="Times New Roman" w:hAnsi="Times New Roman" w:cs="Times New Roman"/>
          <w:b/>
          <w:color w:val="595959" w:themeColor="text1" w:themeTint="A6"/>
          <w:sz w:val="20"/>
          <w:szCs w:val="24"/>
        </w:rPr>
        <w:t xml:space="preserve">4. </w:t>
      </w:r>
      <w:r w:rsidRPr="00B23BD1">
        <w:rPr>
          <w:rFonts w:ascii="Helvetica" w:hAnsi="Helvetica"/>
          <w:sz w:val="20"/>
          <w:szCs w:val="24"/>
        </w:rPr>
        <w:t>τοὺς κυρίους</w:t>
      </w:r>
      <w:r w:rsidRPr="00F11B1B">
        <w:rPr>
          <w:rFonts w:ascii="Times New Roman" w:eastAsia="FairfieldLTStd-Light" w:hAnsi="Times New Roman" w:cs="Times New Roman"/>
          <w:color w:val="000000"/>
          <w:sz w:val="20"/>
          <w:szCs w:val="24"/>
        </w:rPr>
        <w:t>: “che siete padroni di stabilire”.</w:t>
      </w:r>
    </w:p>
    <w:p w14:paraId="3F33BF67" w14:textId="77777777" w:rsidR="00976256" w:rsidRPr="00F11B1B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airfieldLTStd-Light" w:hAnsi="Times New Roman" w:cs="Times New Roman"/>
          <w:color w:val="000000"/>
          <w:sz w:val="20"/>
          <w:szCs w:val="24"/>
        </w:rPr>
      </w:pPr>
      <w:r w:rsidRPr="00F11B1B">
        <w:rPr>
          <w:rFonts w:ascii="Times New Roman" w:hAnsi="Times New Roman" w:cs="Times New Roman"/>
          <w:b/>
          <w:color w:val="595959" w:themeColor="text1" w:themeTint="A6"/>
          <w:sz w:val="20"/>
          <w:szCs w:val="24"/>
        </w:rPr>
        <w:t xml:space="preserve">5. </w:t>
      </w:r>
      <w:r w:rsidRPr="00B23BD1">
        <w:rPr>
          <w:rFonts w:ascii="Helvetica" w:hAnsi="Helvetica"/>
          <w:sz w:val="20"/>
          <w:szCs w:val="24"/>
        </w:rPr>
        <w:t>αὐτογνωμονήσαντες</w:t>
      </w:r>
      <w:r w:rsidRPr="00F11B1B">
        <w:rPr>
          <w:rFonts w:ascii="Times New Roman" w:eastAsia="FairfieldLTStd-Light" w:hAnsi="Times New Roman" w:cs="Times New Roman"/>
          <w:color w:val="000000"/>
          <w:sz w:val="20"/>
          <w:szCs w:val="24"/>
        </w:rPr>
        <w:t>: “decidendo da sé”.</w:t>
      </w:r>
    </w:p>
    <w:p w14:paraId="3F42BA58" w14:textId="77777777" w:rsidR="00C4157C" w:rsidRDefault="00C4157C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F39955" w14:textId="77777777" w:rsidR="00976256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6B2C1B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Competenza linguistica</w:t>
      </w:r>
    </w:p>
    <w:p w14:paraId="054E4A25" w14:textId="77777777" w:rsidR="00D6239E" w:rsidRPr="006B2C1B" w:rsidRDefault="00D6239E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277F0F16" w14:textId="77777777" w:rsidR="00976256" w:rsidRPr="00703EE9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Tra i seguenti vocaboli, contenuti nel testo, distingui i sostantivi, gli aggettivi</w:t>
      </w:r>
      <w:r w:rsidR="006B2C1B"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i pronomi, e indicane il nominativo singolare; degli aggettivi precisa anche il</w:t>
      </w:r>
      <w:r w:rsidR="006B2C1B"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grado, dei pronomi la categoria.</w:t>
      </w:r>
    </w:p>
    <w:p w14:paraId="507287D2" w14:textId="77777777" w:rsidR="00A11F71" w:rsidRPr="000F5901" w:rsidRDefault="00A11F71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D17268" w14:textId="77777777" w:rsidR="00976256" w:rsidRPr="00D6239E" w:rsidRDefault="00976256" w:rsidP="00D6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1. </w:t>
      </w:r>
      <w:r w:rsidRPr="00B23BD1">
        <w:rPr>
          <w:rFonts w:ascii="Helvetica" w:hAnsi="Helvetica"/>
          <w:sz w:val="24"/>
          <w:szCs w:val="24"/>
        </w:rPr>
        <w:t>ἄστεως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</w:t>
      </w:r>
      <w:r w:rsidRPr="00D6239E">
        <w:rPr>
          <w:rFonts w:ascii="Times New Roman" w:hAnsi="Times New Roman" w:cs="Times New Roman"/>
          <w:color w:val="000000"/>
          <w:sz w:val="24"/>
          <w:szCs w:val="24"/>
        </w:rPr>
        <w:t>. 2):</w:t>
      </w:r>
      <w:r w:rsidR="00D62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239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 w:rsidR="006B2C1B" w:rsidRPr="00D6239E"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021EE7F0" w14:textId="77777777" w:rsidR="00976256" w:rsidRPr="000F5901" w:rsidRDefault="00976256" w:rsidP="00D6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239E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2. </w:t>
      </w:r>
      <w:r w:rsidRPr="00D6239E">
        <w:rPr>
          <w:rFonts w:ascii="Helvetica" w:hAnsi="Helvetica"/>
          <w:sz w:val="24"/>
          <w:szCs w:val="24"/>
        </w:rPr>
        <w:t>ἀκρόπολιν</w:t>
      </w:r>
      <w:r w:rsidRPr="00D6239E">
        <w:rPr>
          <w:rFonts w:ascii="Times New Roman" w:hAnsi="Times New Roman" w:cs="Times New Roman"/>
          <w:color w:val="000000"/>
          <w:sz w:val="24"/>
          <w:szCs w:val="24"/>
        </w:rPr>
        <w:t xml:space="preserve"> (r. 3):</w:t>
      </w:r>
      <w:r w:rsidR="00D62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76B481BB" w14:textId="77777777" w:rsidR="00BB22C5" w:rsidRDefault="00976256" w:rsidP="00D6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3. </w:t>
      </w:r>
      <w:r w:rsidRPr="00B23BD1">
        <w:rPr>
          <w:rFonts w:ascii="Helvetica" w:hAnsi="Helvetica"/>
          <w:sz w:val="24"/>
          <w:szCs w:val="24"/>
        </w:rPr>
        <w:t>χρήματα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D623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D62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14:paraId="05E1CED6" w14:textId="77777777" w:rsidR="00976256" w:rsidRPr="000F5901" w:rsidRDefault="00976256" w:rsidP="00D6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4. </w:t>
      </w:r>
      <w:r w:rsidRPr="00B23BD1">
        <w:rPr>
          <w:rFonts w:ascii="Helvetica" w:hAnsi="Helvetica"/>
          <w:sz w:val="24"/>
          <w:szCs w:val="24"/>
        </w:rPr>
        <w:t>τούτοις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D623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D62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</w:p>
    <w:p w14:paraId="42C8A183" w14:textId="77777777" w:rsidR="00976256" w:rsidRPr="000F5901" w:rsidRDefault="00976256" w:rsidP="00D6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5. </w:t>
      </w:r>
      <w:r w:rsidRPr="00B23BD1">
        <w:rPr>
          <w:rFonts w:ascii="Helvetica" w:hAnsi="Helvetica"/>
          <w:sz w:val="24"/>
          <w:szCs w:val="24"/>
        </w:rPr>
        <w:t>κρατίστους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D623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94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</w:p>
    <w:p w14:paraId="25E8FA27" w14:textId="77777777" w:rsidR="00976256" w:rsidRPr="000F5901" w:rsidRDefault="00976256" w:rsidP="00B2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6. </w:t>
      </w:r>
      <w:r w:rsidRPr="00B23BD1">
        <w:rPr>
          <w:rFonts w:ascii="Helvetica" w:hAnsi="Helvetica"/>
          <w:sz w:val="24"/>
          <w:szCs w:val="24"/>
        </w:rPr>
        <w:t>αὐτῷ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E9458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 ...................................................................</w:t>
      </w:r>
      <w:r w:rsidR="00B23BD1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B23BD1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75D182A8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7. </w:t>
      </w:r>
      <w:r w:rsidRPr="00B23BD1">
        <w:rPr>
          <w:rFonts w:ascii="Helvetica" w:hAnsi="Helvetica"/>
          <w:sz w:val="24"/>
          <w:szCs w:val="24"/>
        </w:rPr>
        <w:t>ἅ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E9458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 .......................................................................................................................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</w:p>
    <w:p w14:paraId="018E54BB" w14:textId="77777777" w:rsidR="00976256" w:rsidRPr="000F5901" w:rsidRDefault="00976256" w:rsidP="00D6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lastRenderedPageBreak/>
        <w:t xml:space="preserve">8. </w:t>
      </w:r>
      <w:r w:rsidRPr="00B23BD1">
        <w:rPr>
          <w:rFonts w:ascii="Helvetica" w:hAnsi="Helvetica"/>
          <w:sz w:val="24"/>
          <w:szCs w:val="24"/>
        </w:rPr>
        <w:t>τινες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E9458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94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</w:p>
    <w:p w14:paraId="4C553A69" w14:textId="77777777" w:rsidR="00976256" w:rsidRPr="000F5901" w:rsidRDefault="00976256" w:rsidP="00D62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9. </w:t>
      </w:r>
      <w:r w:rsidRPr="00B23BD1">
        <w:rPr>
          <w:rFonts w:ascii="Helvetica" w:hAnsi="Helvetica"/>
          <w:sz w:val="24"/>
          <w:szCs w:val="24"/>
        </w:rPr>
        <w:t>ἄρχοντες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C3055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94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14:paraId="7CAEBBFD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10. </w:t>
      </w:r>
      <w:r w:rsidRPr="00B23BD1">
        <w:rPr>
          <w:rFonts w:ascii="Helvetica" w:hAnsi="Helvetica"/>
          <w:sz w:val="24"/>
          <w:szCs w:val="24"/>
        </w:rPr>
        <w:t>πονηροί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C3055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 ....................................................................................................</w:t>
      </w:r>
      <w:r w:rsidR="00B23BD1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</w:p>
    <w:p w14:paraId="566EC927" w14:textId="77777777" w:rsidR="00976256" w:rsidRPr="000F5901" w:rsidRDefault="00976256" w:rsidP="00E9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11. </w:t>
      </w:r>
      <w:r w:rsidRPr="00B23BD1">
        <w:rPr>
          <w:rFonts w:ascii="Helvetica" w:hAnsi="Helvetica"/>
          <w:sz w:val="24"/>
          <w:szCs w:val="24"/>
        </w:rPr>
        <w:t>πάντας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C3055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94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7327BAE7" w14:textId="77777777" w:rsidR="00976256" w:rsidRPr="000F5901" w:rsidRDefault="00976256" w:rsidP="00E9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12. </w:t>
      </w:r>
      <w:r w:rsidRPr="00B23BD1">
        <w:rPr>
          <w:rFonts w:ascii="Helvetica" w:hAnsi="Helvetica"/>
          <w:sz w:val="24"/>
          <w:szCs w:val="24"/>
        </w:rPr>
        <w:t>οὕστινας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C3055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 .....................................................................................................</w:t>
      </w:r>
      <w:r w:rsidR="006B2C1B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</w:p>
    <w:p w14:paraId="563A12AC" w14:textId="77777777" w:rsidR="00976256" w:rsidRPr="006B2C1B" w:rsidRDefault="00976256" w:rsidP="002B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C1B">
        <w:rPr>
          <w:rFonts w:ascii="Times New Roman" w:hAnsi="Times New Roman" w:cs="Times New Roman"/>
          <w:b/>
          <w:color w:val="000000"/>
          <w:sz w:val="24"/>
          <w:szCs w:val="24"/>
        </w:rPr>
        <w:t>punti ...... / 12</w:t>
      </w:r>
    </w:p>
    <w:p w14:paraId="0CEB39E9" w14:textId="77777777" w:rsidR="006B2C1B" w:rsidRPr="000F5901" w:rsidRDefault="006B2C1B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968ED" w14:textId="77777777" w:rsidR="00976256" w:rsidRPr="00703EE9" w:rsidRDefault="00976256" w:rsidP="00061E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Analizza le seguenti forme verbali, sottolineate nel testo.</w:t>
      </w:r>
    </w:p>
    <w:p w14:paraId="64DB184C" w14:textId="77777777" w:rsidR="00A11F71" w:rsidRPr="000F5901" w:rsidRDefault="00A11F71" w:rsidP="00061E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993"/>
        <w:gridCol w:w="992"/>
        <w:gridCol w:w="1984"/>
        <w:gridCol w:w="1808"/>
      </w:tblGrid>
      <w:tr w:rsidR="009B0E0B" w14:paraId="4B7A6A2A" w14:textId="77777777" w:rsidTr="00593CD9">
        <w:tc>
          <w:tcPr>
            <w:tcW w:w="2518" w:type="dxa"/>
            <w:shd w:val="clear" w:color="auto" w:fill="595959" w:themeFill="text1" w:themeFillTint="A6"/>
          </w:tcPr>
          <w:p w14:paraId="44401166" w14:textId="77777777" w:rsidR="00061E1E" w:rsidRPr="00061E1E" w:rsidRDefault="00061E1E" w:rsidP="00061E1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 w:rsidRPr="00061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FORMA</w:t>
            </w:r>
          </w:p>
        </w:tc>
        <w:tc>
          <w:tcPr>
            <w:tcW w:w="1559" w:type="dxa"/>
            <w:shd w:val="clear" w:color="auto" w:fill="595959" w:themeFill="text1" w:themeFillTint="A6"/>
          </w:tcPr>
          <w:p w14:paraId="68E83E35" w14:textId="77777777" w:rsidR="00061E1E" w:rsidRPr="00061E1E" w:rsidRDefault="00061E1E" w:rsidP="00061E1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 w:rsidRPr="00061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PRESENTE INDICATIVO</w:t>
            </w:r>
          </w:p>
        </w:tc>
        <w:tc>
          <w:tcPr>
            <w:tcW w:w="993" w:type="dxa"/>
            <w:shd w:val="clear" w:color="auto" w:fill="595959" w:themeFill="text1" w:themeFillTint="A6"/>
          </w:tcPr>
          <w:p w14:paraId="30A77463" w14:textId="77777777" w:rsidR="00061E1E" w:rsidRPr="00061E1E" w:rsidRDefault="00061E1E" w:rsidP="00061E1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 w:rsidRPr="00061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TEMPO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2328BA7B" w14:textId="77777777" w:rsidR="00061E1E" w:rsidRPr="00061E1E" w:rsidRDefault="00061E1E" w:rsidP="00061E1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 w:rsidRPr="00061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MODO</w:t>
            </w:r>
          </w:p>
        </w:tc>
        <w:tc>
          <w:tcPr>
            <w:tcW w:w="1984" w:type="dxa"/>
            <w:shd w:val="clear" w:color="auto" w:fill="595959" w:themeFill="text1" w:themeFillTint="A6"/>
          </w:tcPr>
          <w:p w14:paraId="6C86C338" w14:textId="77777777" w:rsidR="00061E1E" w:rsidRPr="00061E1E" w:rsidRDefault="00061E1E" w:rsidP="00061E1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 w:rsidRPr="00061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PERSONA/CASO, GENERE, NUMERO</w:t>
            </w:r>
          </w:p>
        </w:tc>
        <w:tc>
          <w:tcPr>
            <w:tcW w:w="1808" w:type="dxa"/>
            <w:shd w:val="clear" w:color="auto" w:fill="595959" w:themeFill="text1" w:themeFillTint="A6"/>
          </w:tcPr>
          <w:p w14:paraId="08FC2093" w14:textId="77777777" w:rsidR="00061E1E" w:rsidRPr="00061E1E" w:rsidRDefault="00061E1E" w:rsidP="00061E1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 w:rsidRPr="00061E1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TRADUZIONE</w:t>
            </w:r>
          </w:p>
        </w:tc>
      </w:tr>
      <w:tr w:rsidR="00061E1E" w14:paraId="5BA4FA3A" w14:textId="77777777" w:rsidTr="00593CD9">
        <w:tc>
          <w:tcPr>
            <w:tcW w:w="2518" w:type="dxa"/>
          </w:tcPr>
          <w:p w14:paraId="3247A107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1. </w:t>
            </w:r>
            <w:r w:rsidRPr="00B23BD1">
              <w:rPr>
                <w:rFonts w:ascii="Helvetica" w:hAnsi="Helvetica"/>
                <w:sz w:val="24"/>
                <w:szCs w:val="24"/>
              </w:rPr>
              <w:t>λαβών</w:t>
            </w:r>
          </w:p>
        </w:tc>
        <w:tc>
          <w:tcPr>
            <w:tcW w:w="1559" w:type="dxa"/>
          </w:tcPr>
          <w:p w14:paraId="00F9663C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D3B35B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94A6AB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CAAFD6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DC863AF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E1E" w14:paraId="2676D6B6" w14:textId="77777777" w:rsidTr="00593CD9">
        <w:tc>
          <w:tcPr>
            <w:tcW w:w="2518" w:type="dxa"/>
          </w:tcPr>
          <w:p w14:paraId="6320721D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2. </w:t>
            </w:r>
            <w:r w:rsidRPr="00B23BD1">
              <w:rPr>
                <w:rFonts w:ascii="Helvetica" w:hAnsi="Helvetica"/>
                <w:sz w:val="24"/>
                <w:szCs w:val="24"/>
              </w:rPr>
              <w:t>ἐκράτει</w:t>
            </w:r>
          </w:p>
        </w:tc>
        <w:tc>
          <w:tcPr>
            <w:tcW w:w="1559" w:type="dxa"/>
          </w:tcPr>
          <w:p w14:paraId="6EC6A3B7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8393DF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CBD89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8FFD58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EF70B3C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E1E" w14:paraId="657BC2B3" w14:textId="77777777" w:rsidTr="00593CD9">
        <w:tc>
          <w:tcPr>
            <w:tcW w:w="2518" w:type="dxa"/>
          </w:tcPr>
          <w:p w14:paraId="3817DCC2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3. </w:t>
            </w:r>
            <w:r w:rsidRPr="00B23BD1">
              <w:rPr>
                <w:rFonts w:ascii="Helvetica" w:hAnsi="Helvetica"/>
                <w:sz w:val="24"/>
                <w:szCs w:val="24"/>
              </w:rPr>
              <w:t>ἔγνω</w:t>
            </w:r>
          </w:p>
        </w:tc>
        <w:tc>
          <w:tcPr>
            <w:tcW w:w="1559" w:type="dxa"/>
          </w:tcPr>
          <w:p w14:paraId="067CD3C0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D414FC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35F624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30A0D0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962E51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1E1E" w14:paraId="46050425" w14:textId="77777777" w:rsidTr="00593CD9">
        <w:tc>
          <w:tcPr>
            <w:tcW w:w="2518" w:type="dxa"/>
          </w:tcPr>
          <w:p w14:paraId="57E92EBC" w14:textId="77777777" w:rsidR="00061E1E" w:rsidRDefault="009D793D" w:rsidP="004300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>4.</w:t>
            </w:r>
            <w:r w:rsidR="00593CD9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 </w:t>
            </w:r>
            <w:r w:rsidRPr="00B23BD1">
              <w:rPr>
                <w:rFonts w:ascii="Helvetica" w:hAnsi="Helvetica"/>
                <w:sz w:val="24"/>
                <w:szCs w:val="24"/>
              </w:rPr>
              <w:t>συσκευασάμενος</w:t>
            </w:r>
          </w:p>
        </w:tc>
        <w:tc>
          <w:tcPr>
            <w:tcW w:w="1559" w:type="dxa"/>
          </w:tcPr>
          <w:p w14:paraId="27B2B6BE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1965B4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5F5339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08B1B0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39569B4" w14:textId="77777777" w:rsidR="00061E1E" w:rsidRDefault="00061E1E" w:rsidP="00061E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4658A654" w14:textId="77777777" w:rsidTr="00593CD9">
        <w:tc>
          <w:tcPr>
            <w:tcW w:w="2518" w:type="dxa"/>
          </w:tcPr>
          <w:p w14:paraId="497CCCB1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5. </w:t>
            </w:r>
            <w:r w:rsidRPr="00B23BD1">
              <w:rPr>
                <w:rFonts w:ascii="Helvetica" w:hAnsi="Helvetica"/>
                <w:sz w:val="24"/>
                <w:szCs w:val="24"/>
              </w:rPr>
              <w:t>ᾤχετο</w:t>
            </w:r>
          </w:p>
        </w:tc>
        <w:tc>
          <w:tcPr>
            <w:tcW w:w="1559" w:type="dxa"/>
          </w:tcPr>
          <w:p w14:paraId="53C5868E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C7D0C6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A117F2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20547E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9561462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386EB6B5" w14:textId="77777777" w:rsidTr="00593CD9">
        <w:tc>
          <w:tcPr>
            <w:tcW w:w="2518" w:type="dxa"/>
          </w:tcPr>
          <w:p w14:paraId="51F1BD3B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6. </w:t>
            </w:r>
            <w:r w:rsidRPr="00B23BD1">
              <w:rPr>
                <w:rFonts w:ascii="Helvetica" w:hAnsi="Helvetica"/>
                <w:sz w:val="24"/>
                <w:szCs w:val="24"/>
              </w:rPr>
              <w:t>πείσων</w:t>
            </w:r>
          </w:p>
        </w:tc>
        <w:tc>
          <w:tcPr>
            <w:tcW w:w="1559" w:type="dxa"/>
          </w:tcPr>
          <w:p w14:paraId="41F55CAC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F0FCF6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255856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AB587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0D2F787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10B8FF79" w14:textId="77777777" w:rsidTr="00593CD9">
        <w:tc>
          <w:tcPr>
            <w:tcW w:w="2518" w:type="dxa"/>
          </w:tcPr>
          <w:p w14:paraId="0A640E3B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7. </w:t>
            </w:r>
            <w:r w:rsidRPr="00B23BD1">
              <w:rPr>
                <w:rFonts w:ascii="Helvetica" w:hAnsi="Helvetica"/>
                <w:sz w:val="24"/>
                <w:szCs w:val="24"/>
              </w:rPr>
              <w:t>παραδοῦναι</w:t>
            </w:r>
          </w:p>
        </w:tc>
        <w:tc>
          <w:tcPr>
            <w:tcW w:w="1559" w:type="dxa"/>
          </w:tcPr>
          <w:p w14:paraId="3B82AF85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94631A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A917F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9C7FB1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ADB78E0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1924442C" w14:textId="77777777" w:rsidTr="00593CD9">
        <w:tc>
          <w:tcPr>
            <w:tcW w:w="2518" w:type="dxa"/>
          </w:tcPr>
          <w:p w14:paraId="242D6D1F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8. </w:t>
            </w:r>
            <w:r w:rsidRPr="00B23BD1">
              <w:rPr>
                <w:rFonts w:ascii="Helvetica" w:hAnsi="Helvetica"/>
                <w:sz w:val="24"/>
                <w:szCs w:val="24"/>
              </w:rPr>
              <w:t>ἀντεπορεύοντο</w:t>
            </w:r>
          </w:p>
        </w:tc>
        <w:tc>
          <w:tcPr>
            <w:tcW w:w="1559" w:type="dxa"/>
          </w:tcPr>
          <w:p w14:paraId="7DBFFF85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BA9989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A0FF4E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6F0158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29354AC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22A2D989" w14:textId="77777777" w:rsidTr="00593CD9">
        <w:tc>
          <w:tcPr>
            <w:tcW w:w="2518" w:type="dxa"/>
          </w:tcPr>
          <w:p w14:paraId="1F57FEDD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9. </w:t>
            </w:r>
            <w:r w:rsidRPr="00B23BD1">
              <w:rPr>
                <w:rFonts w:ascii="Helvetica" w:hAnsi="Helvetica"/>
                <w:sz w:val="24"/>
                <w:szCs w:val="24"/>
              </w:rPr>
              <w:t>ἑώρων</w:t>
            </w:r>
          </w:p>
        </w:tc>
        <w:tc>
          <w:tcPr>
            <w:tcW w:w="1559" w:type="dxa"/>
          </w:tcPr>
          <w:p w14:paraId="0DD92494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5CEF65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58E749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AD9D15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67005FF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15AA2275" w14:textId="77777777" w:rsidTr="00593CD9">
        <w:tc>
          <w:tcPr>
            <w:tcW w:w="2518" w:type="dxa"/>
          </w:tcPr>
          <w:p w14:paraId="5C8024B3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10. </w:t>
            </w:r>
            <w:r w:rsidRPr="00B23BD1">
              <w:rPr>
                <w:rFonts w:ascii="Helvetica" w:hAnsi="Helvetica"/>
                <w:sz w:val="24"/>
                <w:szCs w:val="24"/>
              </w:rPr>
              <w:t>φοβηθέντες</w:t>
            </w:r>
          </w:p>
        </w:tc>
        <w:tc>
          <w:tcPr>
            <w:tcW w:w="1559" w:type="dxa"/>
          </w:tcPr>
          <w:p w14:paraId="3B0CCF41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7BD7D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AD4C30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5096F1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ABB7CA8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3FF30AB4" w14:textId="77777777" w:rsidTr="00593CD9">
        <w:tc>
          <w:tcPr>
            <w:tcW w:w="2518" w:type="dxa"/>
          </w:tcPr>
          <w:p w14:paraId="3AF8ABC9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11. </w:t>
            </w:r>
            <w:r w:rsidRPr="00B23BD1">
              <w:rPr>
                <w:rFonts w:ascii="Helvetica" w:hAnsi="Helvetica"/>
                <w:sz w:val="24"/>
                <w:szCs w:val="24"/>
              </w:rPr>
              <w:t>διαπράξαιτο</w:t>
            </w:r>
          </w:p>
        </w:tc>
        <w:tc>
          <w:tcPr>
            <w:tcW w:w="1559" w:type="dxa"/>
          </w:tcPr>
          <w:p w14:paraId="70E30A38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0BFC21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D46C82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538DFF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B7B3026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46A1D2B0" w14:textId="77777777" w:rsidTr="00593CD9">
        <w:tc>
          <w:tcPr>
            <w:tcW w:w="2518" w:type="dxa"/>
          </w:tcPr>
          <w:p w14:paraId="69EE809E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12. </w:t>
            </w:r>
            <w:r w:rsidRPr="00B23BD1">
              <w:rPr>
                <w:rFonts w:ascii="Helvetica" w:hAnsi="Helvetica"/>
                <w:sz w:val="24"/>
                <w:szCs w:val="24"/>
              </w:rPr>
              <w:t>εἰσήγαγον</w:t>
            </w:r>
          </w:p>
        </w:tc>
        <w:tc>
          <w:tcPr>
            <w:tcW w:w="1559" w:type="dxa"/>
          </w:tcPr>
          <w:p w14:paraId="7DC91672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6F0695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5C3CA7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8F80D3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14DF44C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7B3A2DFD" w14:textId="77777777" w:rsidTr="00593CD9">
        <w:tc>
          <w:tcPr>
            <w:tcW w:w="2518" w:type="dxa"/>
          </w:tcPr>
          <w:p w14:paraId="491C83ED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13. </w:t>
            </w:r>
            <w:r w:rsidRPr="00B23BD1">
              <w:rPr>
                <w:rFonts w:ascii="Helvetica" w:hAnsi="Helvetica"/>
                <w:sz w:val="24"/>
                <w:szCs w:val="24"/>
              </w:rPr>
              <w:t>ἔλεγον</w:t>
            </w:r>
          </w:p>
        </w:tc>
        <w:tc>
          <w:tcPr>
            <w:tcW w:w="1559" w:type="dxa"/>
          </w:tcPr>
          <w:p w14:paraId="65FDFAB4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87C2E6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4CE6E5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42A3E6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6969E0D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1D7F0011" w14:textId="77777777" w:rsidTr="00593CD9">
        <w:tc>
          <w:tcPr>
            <w:tcW w:w="2518" w:type="dxa"/>
          </w:tcPr>
          <w:p w14:paraId="020337E1" w14:textId="77777777" w:rsidR="00061E1E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14. </w:t>
            </w:r>
            <w:r w:rsidRPr="00B23BD1">
              <w:rPr>
                <w:rFonts w:ascii="Helvetica" w:hAnsi="Helvetica"/>
                <w:sz w:val="24"/>
                <w:szCs w:val="24"/>
              </w:rPr>
              <w:t>ἀποκτείναντας</w:t>
            </w:r>
          </w:p>
        </w:tc>
        <w:tc>
          <w:tcPr>
            <w:tcW w:w="1559" w:type="dxa"/>
          </w:tcPr>
          <w:p w14:paraId="508354AE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47BEA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22B5A6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9F5B86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38702B0" w14:textId="77777777" w:rsidR="00061E1E" w:rsidRDefault="00061E1E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93D" w14:paraId="46341D46" w14:textId="77777777" w:rsidTr="00593CD9">
        <w:tc>
          <w:tcPr>
            <w:tcW w:w="2518" w:type="dxa"/>
          </w:tcPr>
          <w:p w14:paraId="2C3255D5" w14:textId="77777777" w:rsidR="009D793D" w:rsidRPr="000F5901" w:rsidRDefault="009D793D" w:rsidP="009D7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</w:pPr>
            <w:r w:rsidRPr="000F5901">
              <w:rPr>
                <w:rFonts w:ascii="Times New Roman" w:hAnsi="Times New Roman" w:cs="Times New Roman"/>
                <w:b/>
                <w:bCs/>
                <w:color w:val="4D4D4D"/>
                <w:sz w:val="24"/>
                <w:szCs w:val="24"/>
              </w:rPr>
              <w:t xml:space="preserve">15. </w:t>
            </w:r>
            <w:r w:rsidRPr="00B23BD1">
              <w:rPr>
                <w:rFonts w:ascii="Helvetica" w:hAnsi="Helvetica"/>
                <w:sz w:val="24"/>
                <w:szCs w:val="24"/>
              </w:rPr>
              <w:t>πειρῶνται</w:t>
            </w:r>
          </w:p>
        </w:tc>
        <w:tc>
          <w:tcPr>
            <w:tcW w:w="1559" w:type="dxa"/>
          </w:tcPr>
          <w:p w14:paraId="22139510" w14:textId="77777777" w:rsidR="009D793D" w:rsidRDefault="009D793D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4A41A1" w14:textId="77777777" w:rsidR="009D793D" w:rsidRDefault="009D793D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C4ADE2" w14:textId="77777777" w:rsidR="009D793D" w:rsidRDefault="009D793D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4F7C44" w14:textId="77777777" w:rsidR="009D793D" w:rsidRDefault="009D793D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F5EE2EB" w14:textId="77777777" w:rsidR="009D793D" w:rsidRDefault="009D793D" w:rsidP="00B739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53E058" w14:textId="77777777" w:rsidR="00061E1E" w:rsidRPr="004923BE" w:rsidRDefault="004923BE" w:rsidP="002B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3BE">
        <w:rPr>
          <w:rFonts w:ascii="Times New Roman" w:hAnsi="Times New Roman" w:cs="Times New Roman"/>
          <w:b/>
          <w:color w:val="000000"/>
          <w:sz w:val="24"/>
          <w:szCs w:val="24"/>
        </w:rPr>
        <w:t>punti ...... / 15</w:t>
      </w:r>
    </w:p>
    <w:p w14:paraId="24D2689C" w14:textId="77777777" w:rsidR="00976256" w:rsidRPr="00703EE9" w:rsidRDefault="00976256" w:rsidP="004923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03FDF1" w14:textId="77777777" w:rsidR="00976256" w:rsidRPr="00703EE9" w:rsidRDefault="00976256" w:rsidP="0049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Rispondi ai seguenti quesiti.</w:t>
      </w:r>
    </w:p>
    <w:p w14:paraId="2F31D527" w14:textId="77777777" w:rsidR="00A11F71" w:rsidRPr="000F5901" w:rsidRDefault="00A11F71" w:rsidP="0049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B0167" w14:textId="77777777" w:rsidR="00976256" w:rsidRPr="000F5901" w:rsidRDefault="00976256" w:rsidP="0049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1.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Quale funzione sintattica svolge </w:t>
      </w:r>
      <w:r w:rsidRPr="006C6778">
        <w:rPr>
          <w:rFonts w:ascii="Helvetica" w:hAnsi="Helvetica"/>
          <w:sz w:val="24"/>
          <w:szCs w:val="24"/>
        </w:rPr>
        <w:t>λαβών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37108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)? .............................................................................</w:t>
      </w:r>
      <w:r w:rsidR="006C6778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780183C9" w14:textId="77777777" w:rsidR="00976256" w:rsidRPr="000F5901" w:rsidRDefault="00976256" w:rsidP="0049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2.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Che valore esprime </w:t>
      </w:r>
      <w:r w:rsidRPr="006C6778">
        <w:rPr>
          <w:rFonts w:ascii="Helvetica" w:hAnsi="Helvetica"/>
          <w:sz w:val="24"/>
          <w:szCs w:val="24"/>
        </w:rPr>
        <w:t>ὡς ... πείσων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3710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)? ........................................................</w:t>
      </w:r>
      <w:r w:rsidR="006C6778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</w:p>
    <w:p w14:paraId="6D29BF23" w14:textId="77777777" w:rsidR="00976256" w:rsidRPr="000F5901" w:rsidRDefault="00976256" w:rsidP="00995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3.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Che complemento esprime </w:t>
      </w:r>
      <w:r w:rsidRPr="006C6778">
        <w:rPr>
          <w:rFonts w:ascii="Helvetica" w:hAnsi="Helvetica"/>
          <w:sz w:val="24"/>
          <w:szCs w:val="24"/>
        </w:rPr>
        <w:t>εἰς τὰς Θήβας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</w:t>
      </w:r>
      <w:r w:rsidR="00C355E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00E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355E5">
        <w:rPr>
          <w:rFonts w:ascii="Times New Roman" w:hAnsi="Times New Roman" w:cs="Times New Roman"/>
          <w:color w:val="000000"/>
          <w:sz w:val="24"/>
          <w:szCs w:val="24"/>
        </w:rPr>
        <w:t>-8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)?</w:t>
      </w:r>
      <w:r w:rsidR="00995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</w:t>
      </w:r>
      <w:r w:rsidR="00E4418B"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14:paraId="75968B23" w14:textId="77777777" w:rsidR="00976256" w:rsidRPr="000F5901" w:rsidRDefault="00976256" w:rsidP="00995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4.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Quale funzione sintattica svolge </w:t>
      </w:r>
      <w:r w:rsidRPr="006C6778">
        <w:rPr>
          <w:rFonts w:ascii="Helvetica" w:hAnsi="Helvetica"/>
          <w:sz w:val="24"/>
          <w:szCs w:val="24"/>
        </w:rPr>
        <w:t>συνόντα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3E00E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)?</w:t>
      </w:r>
      <w:r w:rsidR="00995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</w:t>
      </w:r>
      <w:r w:rsidR="006C6778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2B64AD6F" w14:textId="77777777" w:rsidR="00976256" w:rsidRPr="000F5901" w:rsidRDefault="00976256" w:rsidP="0099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5.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Che tipo di proposizione è </w:t>
      </w:r>
      <w:r w:rsidRPr="006C6778">
        <w:rPr>
          <w:rFonts w:ascii="Helvetica" w:hAnsi="Helvetica"/>
          <w:sz w:val="24"/>
          <w:szCs w:val="24"/>
        </w:rPr>
        <w:t>μὴ διαπράξαιτο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320BC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)?</w:t>
      </w:r>
      <w:r w:rsidR="00995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</w:t>
      </w:r>
      <w:r w:rsidR="00E4418B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6C67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5E4E92" w14:textId="77777777" w:rsidR="00976256" w:rsidRPr="000F5901" w:rsidRDefault="00976256" w:rsidP="0099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6.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Che costrutto è presente in </w:t>
      </w:r>
      <w:r w:rsidRPr="006C6778">
        <w:rPr>
          <w:rFonts w:ascii="Helvetica" w:hAnsi="Helvetica"/>
          <w:sz w:val="24"/>
          <w:szCs w:val="24"/>
        </w:rPr>
        <w:t>τῶν τε ἀρχόντων ... συγκαθημένων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88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C677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008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20B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)?</w:t>
      </w:r>
      <w:r w:rsidR="00995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="00B00886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3D4B16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B00886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6C6778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995C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F9094F" w14:textId="77777777" w:rsidR="00976256" w:rsidRPr="000F5901" w:rsidRDefault="00976256" w:rsidP="0099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7.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Quale funzione sintattica svolge </w:t>
      </w:r>
      <w:r w:rsidRPr="006C6778">
        <w:rPr>
          <w:rFonts w:ascii="Helvetica" w:hAnsi="Helvetica"/>
          <w:sz w:val="24"/>
          <w:szCs w:val="24"/>
        </w:rPr>
        <w:t>ποιήσαντας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B4719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)?</w:t>
      </w:r>
      <w:r w:rsidR="00995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</w:t>
      </w:r>
      <w:r w:rsidR="00E4418B"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14:paraId="08E7067A" w14:textId="77777777" w:rsidR="00976256" w:rsidRPr="000F5901" w:rsidRDefault="00976256" w:rsidP="0099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8.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La forma </w:t>
      </w:r>
      <w:r w:rsidRPr="006C6778">
        <w:rPr>
          <w:rFonts w:ascii="Helvetica" w:hAnsi="Helvetica"/>
          <w:sz w:val="24"/>
          <w:szCs w:val="24"/>
        </w:rPr>
        <w:t>τούτους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C54F0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 è pronome o aggettivo?</w:t>
      </w:r>
      <w:r w:rsidR="00995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</w:t>
      </w:r>
      <w:r w:rsidR="00E4418B"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14:paraId="21F02394" w14:textId="77777777" w:rsidR="006C6778" w:rsidRPr="000F5901" w:rsidRDefault="006C6778" w:rsidP="0099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9</w:t>
      </w: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Che proposizione è </w:t>
      </w:r>
      <w:r w:rsidRPr="006C6778">
        <w:rPr>
          <w:rFonts w:ascii="Helvetica" w:hAnsi="Helvetica"/>
          <w:sz w:val="24"/>
          <w:szCs w:val="24"/>
        </w:rPr>
        <w:t>ὥστε ... ἀπέκτειναν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(rr</w:t>
      </w:r>
      <w:r w:rsidRPr="00C86B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F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1F6B" w:rsidRPr="00A81F6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1F6B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A81F6B" w:rsidRPr="00A81F6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)?</w:t>
      </w:r>
      <w:r w:rsidR="00995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</w:t>
      </w:r>
    </w:p>
    <w:p w14:paraId="1491B385" w14:textId="77777777" w:rsidR="00976256" w:rsidRPr="000F5901" w:rsidRDefault="006C6778" w:rsidP="0049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10</w:t>
      </w:r>
      <w:r w:rsidR="00976256"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. </w:t>
      </w:r>
      <w:r w:rsidR="00976256"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La forma </w:t>
      </w:r>
      <w:r w:rsidR="00976256" w:rsidRPr="006C6778">
        <w:rPr>
          <w:rFonts w:ascii="Helvetica" w:hAnsi="Helvetica"/>
          <w:sz w:val="24"/>
          <w:szCs w:val="24"/>
        </w:rPr>
        <w:t>αὐτάς</w:t>
      </w:r>
      <w:r w:rsidR="00976256"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A81F6B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976256" w:rsidRPr="000F5901">
        <w:rPr>
          <w:rFonts w:ascii="Times New Roman" w:hAnsi="Times New Roman" w:cs="Times New Roman"/>
          <w:color w:val="000000"/>
          <w:sz w:val="24"/>
          <w:szCs w:val="24"/>
        </w:rPr>
        <w:t>) è in posizione attributiva o predicativa? Come si troverebbe in latino?</w:t>
      </w:r>
    </w:p>
    <w:p w14:paraId="34A0A51F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1EB6BC2" w14:textId="77777777" w:rsidR="00976256" w:rsidRPr="00E4418B" w:rsidRDefault="00976256" w:rsidP="002B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18B">
        <w:rPr>
          <w:rFonts w:ascii="Times New Roman" w:hAnsi="Times New Roman" w:cs="Times New Roman"/>
          <w:b/>
          <w:color w:val="000000"/>
          <w:sz w:val="24"/>
          <w:szCs w:val="24"/>
        </w:rPr>
        <w:t>punti ...... / 10</w:t>
      </w:r>
    </w:p>
    <w:p w14:paraId="0F91AE9F" w14:textId="77777777" w:rsidR="00995C66" w:rsidRDefault="00995C6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E4C5A1" w14:textId="77777777" w:rsidR="002B3CC3" w:rsidRDefault="002B3CC3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E9058" w14:textId="77777777" w:rsidR="00976256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407EF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Competenza lessicale</w:t>
      </w:r>
    </w:p>
    <w:p w14:paraId="7B747E85" w14:textId="77777777" w:rsidR="00995C66" w:rsidRPr="004407EF" w:rsidRDefault="00995C6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3F26AC94" w14:textId="77777777" w:rsidR="00976256" w:rsidRPr="00703EE9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Indica il significato dei seguenti verbi composti, basandoti sulle tue conoscenze</w:t>
      </w:r>
      <w:r w:rsidR="00B00886"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delle forme semplici e dei preverbi, e aiutandoti con il contesto.</w:t>
      </w:r>
    </w:p>
    <w:p w14:paraId="49B771C5" w14:textId="77777777" w:rsidR="00A11F71" w:rsidRPr="000F5901" w:rsidRDefault="00A11F71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481C3" w14:textId="77777777" w:rsidR="00976256" w:rsidRPr="000F5901" w:rsidRDefault="00976256" w:rsidP="00E8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1. </w:t>
      </w:r>
      <w:r w:rsidRPr="006C6778">
        <w:rPr>
          <w:rFonts w:ascii="Helvetica" w:hAnsi="Helvetica"/>
          <w:sz w:val="24"/>
          <w:szCs w:val="24"/>
        </w:rPr>
        <w:t>κατέρχεται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D220E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; da </w:t>
      </w:r>
      <w:r w:rsidRPr="006C6778">
        <w:rPr>
          <w:rFonts w:ascii="Helvetica" w:hAnsi="Helvetica"/>
          <w:sz w:val="24"/>
          <w:szCs w:val="24"/>
        </w:rPr>
        <w:t>κατά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C6778">
        <w:rPr>
          <w:rFonts w:ascii="Helvetica" w:hAnsi="Helvetica"/>
          <w:sz w:val="24"/>
          <w:szCs w:val="24"/>
        </w:rPr>
        <w:t>ἔρχομαι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82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</w:t>
      </w:r>
      <w:r w:rsidR="00B00886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6542DE98" w14:textId="77777777" w:rsidR="00976256" w:rsidRPr="000F5901" w:rsidRDefault="00976256" w:rsidP="00E8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2. </w:t>
      </w:r>
      <w:r w:rsidRPr="006C6778">
        <w:rPr>
          <w:rFonts w:ascii="Helvetica" w:hAnsi="Helvetica"/>
          <w:sz w:val="24"/>
          <w:szCs w:val="24"/>
        </w:rPr>
        <w:t>ἐκβάλλειν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D220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; da </w:t>
      </w:r>
      <w:r w:rsidRPr="006C6778">
        <w:rPr>
          <w:rFonts w:ascii="Helvetica" w:hAnsi="Helvetica"/>
          <w:sz w:val="24"/>
          <w:szCs w:val="24"/>
        </w:rPr>
        <w:t>ἐκ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C6778">
        <w:rPr>
          <w:rFonts w:ascii="Helvetica" w:hAnsi="Helvetica"/>
          <w:sz w:val="24"/>
          <w:szCs w:val="24"/>
        </w:rPr>
        <w:t>βάλλω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82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</w:t>
      </w:r>
      <w:r w:rsidR="00B00886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5162555E" w14:textId="77777777" w:rsidR="00976256" w:rsidRPr="000F5901" w:rsidRDefault="00976256" w:rsidP="00E8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3. </w:t>
      </w:r>
      <w:r w:rsidRPr="006C6778">
        <w:rPr>
          <w:rFonts w:ascii="Helvetica" w:hAnsi="Helvetica"/>
          <w:sz w:val="24"/>
          <w:szCs w:val="24"/>
        </w:rPr>
        <w:t>ἀντεπορεύοντο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E30EF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; da </w:t>
      </w:r>
      <w:r w:rsidRPr="006C6778">
        <w:rPr>
          <w:rFonts w:ascii="Helvetica" w:hAnsi="Helvetica"/>
          <w:sz w:val="24"/>
          <w:szCs w:val="24"/>
        </w:rPr>
        <w:t>ἀντί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C6778">
        <w:rPr>
          <w:rFonts w:ascii="Helvetica" w:hAnsi="Helvetica"/>
          <w:sz w:val="24"/>
          <w:szCs w:val="24"/>
        </w:rPr>
        <w:t>πορεύομαι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82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B00886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4471E36B" w14:textId="77777777" w:rsidR="00976256" w:rsidRPr="000F5901" w:rsidRDefault="00976256" w:rsidP="00E8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4. </w:t>
      </w:r>
      <w:r w:rsidRPr="006C6778">
        <w:rPr>
          <w:rFonts w:ascii="Helvetica" w:hAnsi="Helvetica"/>
          <w:sz w:val="24"/>
          <w:szCs w:val="24"/>
        </w:rPr>
        <w:t>συνόντα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E30EF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; da </w:t>
      </w:r>
      <w:r w:rsidRPr="006C6778">
        <w:rPr>
          <w:rFonts w:ascii="Helvetica" w:hAnsi="Helvetica"/>
          <w:sz w:val="24"/>
          <w:szCs w:val="24"/>
        </w:rPr>
        <w:t>σύν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C6778">
        <w:rPr>
          <w:rFonts w:ascii="Helvetica" w:hAnsi="Helvetica"/>
          <w:sz w:val="24"/>
          <w:szCs w:val="24"/>
        </w:rPr>
        <w:t>εἰμί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82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</w:t>
      </w:r>
      <w:r w:rsidR="00B00886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602E6BC4" w14:textId="77777777" w:rsidR="00976256" w:rsidRPr="000F5901" w:rsidRDefault="00976256" w:rsidP="00E8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5. </w:t>
      </w:r>
      <w:r w:rsidRPr="006C6778">
        <w:rPr>
          <w:rFonts w:ascii="Helvetica" w:hAnsi="Helvetica"/>
          <w:sz w:val="24"/>
          <w:szCs w:val="24"/>
        </w:rPr>
        <w:t>συγκαθημένων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412D4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; da </w:t>
      </w:r>
      <w:r w:rsidRPr="006C6778">
        <w:rPr>
          <w:rFonts w:ascii="Helvetica" w:hAnsi="Helvetica"/>
          <w:sz w:val="24"/>
          <w:szCs w:val="24"/>
        </w:rPr>
        <w:t>σύν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C6778">
        <w:rPr>
          <w:rFonts w:ascii="Helvetica" w:hAnsi="Helvetica"/>
          <w:sz w:val="24"/>
          <w:szCs w:val="24"/>
        </w:rPr>
        <w:t>κάθημαι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82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F11B1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</w:t>
      </w:r>
    </w:p>
    <w:p w14:paraId="6FE92D9E" w14:textId="77777777" w:rsidR="00976256" w:rsidRPr="00B00886" w:rsidRDefault="00976256" w:rsidP="002B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0886">
        <w:rPr>
          <w:rFonts w:ascii="Times New Roman" w:hAnsi="Times New Roman" w:cs="Times New Roman"/>
          <w:b/>
          <w:color w:val="000000"/>
          <w:sz w:val="24"/>
          <w:szCs w:val="24"/>
        </w:rPr>
        <w:t>punti ...... / 5</w:t>
      </w:r>
    </w:p>
    <w:p w14:paraId="5F880A6C" w14:textId="77777777" w:rsidR="00B00886" w:rsidRPr="000F5901" w:rsidRDefault="00B0088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4AD2D" w14:textId="77777777" w:rsidR="00976256" w:rsidRPr="00703EE9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Individua le radici dei seguenti termini e indica almeno una parola che abbia la</w:t>
      </w:r>
      <w:r w:rsidR="004407EF"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stessa radice, precisandone il significato.</w:t>
      </w:r>
    </w:p>
    <w:p w14:paraId="2B7445F4" w14:textId="77777777" w:rsidR="00A11F71" w:rsidRPr="000F5901" w:rsidRDefault="00A11F71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C7ABC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1. </w:t>
      </w:r>
      <w:r w:rsidRPr="00784987">
        <w:rPr>
          <w:rFonts w:ascii="Helvetica" w:hAnsi="Helvetica"/>
          <w:sz w:val="24"/>
          <w:szCs w:val="24"/>
        </w:rPr>
        <w:t>ξενικόν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F03E3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 ..............................................................................................................................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41ED3C27" w14:textId="77777777" w:rsidR="00976256" w:rsidRPr="000F5901" w:rsidRDefault="00976256" w:rsidP="00E8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2. </w:t>
      </w:r>
      <w:r w:rsidRPr="00784987">
        <w:rPr>
          <w:rFonts w:ascii="Helvetica" w:hAnsi="Helvetica"/>
          <w:sz w:val="24"/>
          <w:szCs w:val="24"/>
        </w:rPr>
        <w:t>φυγάδες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F03E3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82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14:paraId="452968B1" w14:textId="77777777" w:rsidR="00976256" w:rsidRPr="000F5901" w:rsidRDefault="00976256" w:rsidP="00E8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3. </w:t>
      </w:r>
      <w:r w:rsidRPr="00784987">
        <w:rPr>
          <w:rFonts w:ascii="Helvetica" w:hAnsi="Helvetica"/>
          <w:sz w:val="24"/>
          <w:szCs w:val="24"/>
        </w:rPr>
        <w:t>παρεκινδύνευσαν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130CE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82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="00784987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</w:p>
    <w:p w14:paraId="60A2193A" w14:textId="77777777" w:rsidR="00976256" w:rsidRPr="000F5901" w:rsidRDefault="00976256" w:rsidP="00E8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4. </w:t>
      </w:r>
      <w:r w:rsidRPr="00784987">
        <w:rPr>
          <w:rFonts w:ascii="Helvetica" w:hAnsi="Helvetica"/>
          <w:sz w:val="24"/>
          <w:szCs w:val="24"/>
        </w:rPr>
        <w:t>ἄδικον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 xml:space="preserve"> (r. </w:t>
      </w:r>
      <w:r w:rsidR="008A780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82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 w:rsidR="004407EF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45AEB87C" w14:textId="77777777" w:rsidR="00976256" w:rsidRPr="000F7B67" w:rsidRDefault="00976256" w:rsidP="002B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B67">
        <w:rPr>
          <w:rFonts w:ascii="Times New Roman" w:hAnsi="Times New Roman" w:cs="Times New Roman"/>
          <w:b/>
          <w:color w:val="000000"/>
          <w:sz w:val="24"/>
          <w:szCs w:val="24"/>
        </w:rPr>
        <w:t>punti ...... / 4</w:t>
      </w:r>
    </w:p>
    <w:p w14:paraId="5AE854E5" w14:textId="77777777" w:rsidR="004407EF" w:rsidRPr="000F5901" w:rsidRDefault="004407EF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DCBF5" w14:textId="77777777" w:rsidR="00976256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F7B67">
        <w:rPr>
          <w:rFonts w:ascii="Times New Roman" w:hAnsi="Times New Roman" w:cs="Times New Roman"/>
          <w:b/>
          <w:bCs/>
          <w:color w:val="000000"/>
          <w:sz w:val="28"/>
          <w:szCs w:val="24"/>
        </w:rPr>
        <w:t>Competenza di comprensione</w:t>
      </w:r>
    </w:p>
    <w:p w14:paraId="125625A9" w14:textId="77777777" w:rsidR="00E82CD1" w:rsidRPr="000F7B67" w:rsidRDefault="00E82CD1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0DEF8BF4" w14:textId="77777777" w:rsidR="00976256" w:rsidRPr="00703EE9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Rispondi alle seguenti domande.</w:t>
      </w:r>
    </w:p>
    <w:p w14:paraId="39D8D506" w14:textId="77777777" w:rsidR="00A11F71" w:rsidRPr="000F5901" w:rsidRDefault="00A11F71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128A9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1.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Da dove parte Eufrone per andare a Tebe con l’esercito mercenario? ..................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</w:p>
    <w:p w14:paraId="6631C14C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2.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A quale scopo Eufrone pensa di usare il denaro che si è procurato? ......................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</w:p>
    <w:p w14:paraId="1DD15BA6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3B5BD62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3.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Chi si accorge delle manovre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 xml:space="preserve"> di Eufrone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? .......................................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>........</w:t>
      </w:r>
    </w:p>
    <w:p w14:paraId="6E2F166A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4. 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Dove e in quale frangente viene ucciso Eufrone? ............................................</w:t>
      </w:r>
      <w:r w:rsidR="000F7B67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</w:p>
    <w:p w14:paraId="1F7BDB18" w14:textId="77777777" w:rsidR="00976256" w:rsidRPr="000F5901" w:rsidRDefault="00976256" w:rsidP="000F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90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90E17C" w14:textId="77777777" w:rsidR="00976256" w:rsidRPr="000F7B67" w:rsidRDefault="00976256" w:rsidP="002B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B67">
        <w:rPr>
          <w:rFonts w:ascii="Times New Roman" w:hAnsi="Times New Roman" w:cs="Times New Roman"/>
          <w:b/>
          <w:color w:val="000000"/>
          <w:sz w:val="24"/>
          <w:szCs w:val="24"/>
        </w:rPr>
        <w:t>punti ...... / 4</w:t>
      </w:r>
    </w:p>
    <w:p w14:paraId="6A2753F8" w14:textId="77777777" w:rsidR="000F7B67" w:rsidRDefault="000F7B67" w:rsidP="000F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CD501A" w14:textId="77777777" w:rsidR="000F7B67" w:rsidRDefault="000F7B67" w:rsidP="000F7B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86A45A" w14:textId="77777777" w:rsidR="00976256" w:rsidRPr="000F5901" w:rsidRDefault="00976256" w:rsidP="000F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Punteggio totale ....... / 50 punti</w:t>
      </w:r>
    </w:p>
    <w:sectPr w:rsidR="00976256" w:rsidRPr="000F5901" w:rsidSect="00EE416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AB8A" w14:textId="77777777" w:rsidR="004F4F6A" w:rsidRDefault="004F4F6A" w:rsidP="00976256">
      <w:pPr>
        <w:spacing w:after="0" w:line="240" w:lineRule="auto"/>
      </w:pPr>
      <w:r>
        <w:separator/>
      </w:r>
    </w:p>
  </w:endnote>
  <w:endnote w:type="continuationSeparator" w:id="0">
    <w:p w14:paraId="7C34CCA3" w14:textId="77777777" w:rsidR="004F4F6A" w:rsidRDefault="004F4F6A" w:rsidP="009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dysseaU">
    <w:altName w:val="Calibri"/>
    <w:charset w:val="00"/>
    <w:family w:val="auto"/>
    <w:pitch w:val="variable"/>
    <w:sig w:usb0="C00000EF" w:usb1="1000006B" w:usb2="00000000" w:usb3="00000000" w:csb0="00000009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airfield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693266"/>
      <w:docPartObj>
        <w:docPartGallery w:val="Page Numbers (Bottom of Page)"/>
        <w:docPartUnique/>
      </w:docPartObj>
    </w:sdtPr>
    <w:sdtContent>
      <w:p w14:paraId="2B72E1A1" w14:textId="77777777" w:rsidR="00976256" w:rsidRDefault="00F9387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D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46AE2F" w14:textId="6AADA9E8" w:rsidR="00976256" w:rsidRPr="00A00EF4" w:rsidRDefault="00976256" w:rsidP="00976256">
    <w:pPr>
      <w:pStyle w:val="Pidipagina"/>
      <w:rPr>
        <w:rFonts w:ascii="Arial" w:hAnsi="Arial" w:cs="Arial"/>
        <w:sz w:val="20"/>
        <w:szCs w:val="20"/>
      </w:rPr>
    </w:pPr>
    <w:r w:rsidRPr="00A00EF4">
      <w:rPr>
        <w:rFonts w:ascii="Arial" w:hAnsi="Arial" w:cs="Arial"/>
        <w:sz w:val="20"/>
        <w:szCs w:val="20"/>
        <w:shd w:val="clear" w:color="auto" w:fill="FFFFFF"/>
      </w:rPr>
      <w:t xml:space="preserve">© </w:t>
    </w:r>
    <w:r w:rsidR="0080675A">
      <w:rPr>
        <w:rFonts w:ascii="Arial" w:hAnsi="Arial" w:cs="Arial"/>
        <w:sz w:val="20"/>
        <w:szCs w:val="20"/>
        <w:shd w:val="clear" w:color="auto" w:fill="FFFFFF"/>
      </w:rPr>
      <w:t>Sanoma</w:t>
    </w:r>
    <w:r w:rsidRPr="00A00EF4">
      <w:rPr>
        <w:rFonts w:ascii="Arial" w:hAnsi="Arial" w:cs="Arial"/>
        <w:sz w:val="20"/>
        <w:szCs w:val="20"/>
        <w:shd w:val="clear" w:color="auto" w:fill="FFFFFF"/>
      </w:rPr>
      <w:t xml:space="preserve"> Italia S.p.A.</w:t>
    </w:r>
  </w:p>
  <w:p w14:paraId="3F9532F7" w14:textId="77777777" w:rsidR="00976256" w:rsidRDefault="009762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626C" w14:textId="77777777" w:rsidR="004F4F6A" w:rsidRDefault="004F4F6A" w:rsidP="00976256">
      <w:pPr>
        <w:spacing w:after="0" w:line="240" w:lineRule="auto"/>
      </w:pPr>
      <w:r>
        <w:separator/>
      </w:r>
    </w:p>
  </w:footnote>
  <w:footnote w:type="continuationSeparator" w:id="0">
    <w:p w14:paraId="5551DD7E" w14:textId="77777777" w:rsidR="004F4F6A" w:rsidRDefault="004F4F6A" w:rsidP="009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C9F9" w14:textId="77777777" w:rsidR="007210F7" w:rsidRDefault="007210F7" w:rsidP="007210F7">
    <w:pPr>
      <w:pStyle w:val="Intestazione"/>
      <w:tabs>
        <w:tab w:val="clear" w:pos="9638"/>
      </w:tabs>
    </w:pPr>
    <w:r>
      <w:t>Nome…………………………………  Cognome……………………………….   Classe……….…   Data………………..</w:t>
    </w:r>
  </w:p>
  <w:p w14:paraId="35673777" w14:textId="77777777" w:rsidR="007210F7" w:rsidRDefault="007210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256"/>
    <w:rsid w:val="00061E1E"/>
    <w:rsid w:val="000F5901"/>
    <w:rsid w:val="000F7B67"/>
    <w:rsid w:val="00124A0C"/>
    <w:rsid w:val="00130CE2"/>
    <w:rsid w:val="001C5136"/>
    <w:rsid w:val="00201282"/>
    <w:rsid w:val="002B3CC3"/>
    <w:rsid w:val="002D1BBA"/>
    <w:rsid w:val="00313686"/>
    <w:rsid w:val="00320BCC"/>
    <w:rsid w:val="00334DD2"/>
    <w:rsid w:val="003406EB"/>
    <w:rsid w:val="00371080"/>
    <w:rsid w:val="003D4B16"/>
    <w:rsid w:val="003E00ED"/>
    <w:rsid w:val="0040523C"/>
    <w:rsid w:val="00412D44"/>
    <w:rsid w:val="00430071"/>
    <w:rsid w:val="004407EF"/>
    <w:rsid w:val="004923BE"/>
    <w:rsid w:val="004F4F6A"/>
    <w:rsid w:val="005378AC"/>
    <w:rsid w:val="0055349E"/>
    <w:rsid w:val="00593CD9"/>
    <w:rsid w:val="005D2BDB"/>
    <w:rsid w:val="00683C86"/>
    <w:rsid w:val="00683D40"/>
    <w:rsid w:val="006B2C1B"/>
    <w:rsid w:val="006C6778"/>
    <w:rsid w:val="006E6D2F"/>
    <w:rsid w:val="00703EE9"/>
    <w:rsid w:val="007210F7"/>
    <w:rsid w:val="007528DA"/>
    <w:rsid w:val="00784987"/>
    <w:rsid w:val="007C1D7A"/>
    <w:rsid w:val="0080675A"/>
    <w:rsid w:val="00821134"/>
    <w:rsid w:val="00894A82"/>
    <w:rsid w:val="008A7807"/>
    <w:rsid w:val="008B3104"/>
    <w:rsid w:val="00951732"/>
    <w:rsid w:val="00976256"/>
    <w:rsid w:val="00995C66"/>
    <w:rsid w:val="009B0E0B"/>
    <w:rsid w:val="009C1F37"/>
    <w:rsid w:val="009D793D"/>
    <w:rsid w:val="00A11F71"/>
    <w:rsid w:val="00A81F6B"/>
    <w:rsid w:val="00AD6853"/>
    <w:rsid w:val="00B00886"/>
    <w:rsid w:val="00B23BD1"/>
    <w:rsid w:val="00B33AA1"/>
    <w:rsid w:val="00B46DDA"/>
    <w:rsid w:val="00B47196"/>
    <w:rsid w:val="00B74D84"/>
    <w:rsid w:val="00C05863"/>
    <w:rsid w:val="00C2792A"/>
    <w:rsid w:val="00C30446"/>
    <w:rsid w:val="00C30551"/>
    <w:rsid w:val="00C355E5"/>
    <w:rsid w:val="00C4157C"/>
    <w:rsid w:val="00C54F0E"/>
    <w:rsid w:val="00C86B68"/>
    <w:rsid w:val="00C92375"/>
    <w:rsid w:val="00CF5C0D"/>
    <w:rsid w:val="00D220E8"/>
    <w:rsid w:val="00D31201"/>
    <w:rsid w:val="00D6239E"/>
    <w:rsid w:val="00DD62A1"/>
    <w:rsid w:val="00E30EFB"/>
    <w:rsid w:val="00E32AF4"/>
    <w:rsid w:val="00E4418B"/>
    <w:rsid w:val="00E82CD1"/>
    <w:rsid w:val="00E9458F"/>
    <w:rsid w:val="00EE4169"/>
    <w:rsid w:val="00F03E3F"/>
    <w:rsid w:val="00F116B9"/>
    <w:rsid w:val="00F11B1B"/>
    <w:rsid w:val="00F16A8C"/>
    <w:rsid w:val="00F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EEB11B"/>
  <w15:docId w15:val="{72A9BBA2-D0E3-2646-8E68-2E3910B3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1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256"/>
  </w:style>
  <w:style w:type="paragraph" w:styleId="Pidipagina">
    <w:name w:val="footer"/>
    <w:basedOn w:val="Normale"/>
    <w:link w:val="PidipaginaCarattere"/>
    <w:uiPriority w:val="99"/>
    <w:unhideWhenUsed/>
    <w:rsid w:val="00976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256"/>
  </w:style>
  <w:style w:type="table" w:styleId="Grigliatabella">
    <w:name w:val="Table Grid"/>
    <w:basedOn w:val="Tabellanormale"/>
    <w:uiPriority w:val="59"/>
    <w:rsid w:val="0006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Arianna Patuzzi</cp:lastModifiedBy>
  <cp:revision>47</cp:revision>
  <dcterms:created xsi:type="dcterms:W3CDTF">2020-03-23T15:32:00Z</dcterms:created>
  <dcterms:modified xsi:type="dcterms:W3CDTF">2023-08-03T10:31:00Z</dcterms:modified>
</cp:coreProperties>
</file>