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BD31" w14:textId="77777777" w:rsidR="00CB6A1C" w:rsidRPr="00EE092D" w:rsidRDefault="00000000" w:rsidP="00EE092D">
      <w:pPr>
        <w:ind w:left="-363" w:firstLine="0"/>
      </w:pPr>
      <w:r>
        <w:t>Competenze disciplinari trasversali</w:t>
      </w:r>
    </w:p>
    <w:tbl>
      <w:tblPr>
        <w:tblStyle w:val="TableGrid"/>
        <w:tblW w:w="9174" w:type="dxa"/>
        <w:tblInd w:w="-360" w:type="dxa"/>
        <w:tblCellMar>
          <w:top w:w="46" w:type="dxa"/>
          <w:left w:w="80" w:type="dxa"/>
          <w:right w:w="76" w:type="dxa"/>
        </w:tblCellMar>
        <w:tblLook w:val="04A0" w:firstRow="1" w:lastRow="0" w:firstColumn="1" w:lastColumn="0" w:noHBand="0" w:noVBand="1"/>
      </w:tblPr>
      <w:tblGrid>
        <w:gridCol w:w="2842"/>
        <w:gridCol w:w="6332"/>
      </w:tblGrid>
      <w:tr w:rsidR="00CB6A1C" w14:paraId="154C53F2" w14:textId="77777777">
        <w:trPr>
          <w:trHeight w:val="369"/>
        </w:trPr>
        <w:tc>
          <w:tcPr>
            <w:tcW w:w="2842" w:type="dxa"/>
            <w:tcBorders>
              <w:top w:val="single" w:sz="2" w:space="0" w:color="181717"/>
              <w:left w:val="single" w:sz="2" w:space="0" w:color="181717"/>
              <w:bottom w:val="single" w:sz="2" w:space="0" w:color="181717"/>
              <w:right w:val="single" w:sz="2" w:space="0" w:color="181717"/>
            </w:tcBorders>
            <w:shd w:val="clear" w:color="auto" w:fill="BFBFBF"/>
          </w:tcPr>
          <w:p w14:paraId="0159AA77" w14:textId="77777777" w:rsidR="00CB6A1C" w:rsidRDefault="00000000">
            <w:pPr>
              <w:spacing w:after="0"/>
              <w:ind w:left="0" w:firstLine="0"/>
            </w:pPr>
            <w:r>
              <w:rPr>
                <w:sz w:val="19"/>
              </w:rPr>
              <w:t xml:space="preserve">COMPETENZE </w:t>
            </w:r>
          </w:p>
        </w:tc>
        <w:tc>
          <w:tcPr>
            <w:tcW w:w="6332" w:type="dxa"/>
            <w:tcBorders>
              <w:top w:val="single" w:sz="2" w:space="0" w:color="181717"/>
              <w:left w:val="single" w:sz="2" w:space="0" w:color="181717"/>
              <w:bottom w:val="single" w:sz="2" w:space="0" w:color="181717"/>
              <w:right w:val="single" w:sz="2" w:space="0" w:color="181717"/>
            </w:tcBorders>
            <w:shd w:val="clear" w:color="auto" w:fill="BFBFBF"/>
          </w:tcPr>
          <w:p w14:paraId="67ED4A68" w14:textId="77777777" w:rsidR="00CB6A1C" w:rsidRDefault="00000000">
            <w:pPr>
              <w:spacing w:after="0"/>
              <w:ind w:left="0" w:firstLine="0"/>
            </w:pPr>
            <w:r>
              <w:rPr>
                <w:sz w:val="19"/>
              </w:rPr>
              <w:t>DESCRITTORI</w:t>
            </w:r>
          </w:p>
        </w:tc>
      </w:tr>
      <w:tr w:rsidR="00CB6A1C" w14:paraId="0AD47240" w14:textId="77777777" w:rsidTr="007A5745">
        <w:trPr>
          <w:trHeight w:val="1931"/>
        </w:trPr>
        <w:tc>
          <w:tcPr>
            <w:tcW w:w="2842" w:type="dxa"/>
            <w:tcBorders>
              <w:top w:val="single" w:sz="2" w:space="0" w:color="181717"/>
              <w:left w:val="single" w:sz="2" w:space="0" w:color="181717"/>
              <w:bottom w:val="single" w:sz="2" w:space="0" w:color="181717"/>
              <w:right w:val="single" w:sz="2" w:space="0" w:color="181717"/>
            </w:tcBorders>
          </w:tcPr>
          <w:p w14:paraId="2C3D39E4" w14:textId="77777777" w:rsidR="00CB6A1C" w:rsidRDefault="00000000" w:rsidP="007A5745">
            <w:pPr>
              <w:spacing w:after="0"/>
              <w:ind w:left="0" w:firstLine="0"/>
            </w:pPr>
            <w:r>
              <w:rPr>
                <w:sz w:val="19"/>
              </w:rPr>
              <w:t xml:space="preserve">Utilizzo efficace dei linguaggi </w:t>
            </w:r>
            <w:r>
              <w:rPr>
                <w:sz w:val="20"/>
              </w:rPr>
              <w:t>disciplinari</w:t>
            </w:r>
          </w:p>
        </w:tc>
        <w:tc>
          <w:tcPr>
            <w:tcW w:w="6332" w:type="dxa"/>
            <w:tcBorders>
              <w:top w:val="single" w:sz="2" w:space="0" w:color="181717"/>
              <w:left w:val="single" w:sz="2" w:space="0" w:color="181717"/>
              <w:bottom w:val="single" w:sz="2" w:space="0" w:color="181717"/>
              <w:right w:val="single" w:sz="2" w:space="0" w:color="181717"/>
            </w:tcBorders>
          </w:tcPr>
          <w:p w14:paraId="43E2A48A" w14:textId="77777777" w:rsidR="00CB6A1C" w:rsidRDefault="00000000">
            <w:pPr>
              <w:numPr>
                <w:ilvl w:val="0"/>
                <w:numId w:val="1"/>
              </w:numPr>
              <w:spacing w:after="0"/>
              <w:ind w:hanging="170"/>
            </w:pPr>
            <w:r>
              <w:rPr>
                <w:b w:val="0"/>
                <w:sz w:val="19"/>
              </w:rPr>
              <w:t>Saper leggere e comprendere un’argomentazione logico/matematica;</w:t>
            </w:r>
          </w:p>
          <w:p w14:paraId="68CF0B43" w14:textId="77777777" w:rsidR="00CB6A1C" w:rsidRDefault="00000000">
            <w:pPr>
              <w:numPr>
                <w:ilvl w:val="0"/>
                <w:numId w:val="1"/>
              </w:numPr>
              <w:spacing w:after="0" w:line="228" w:lineRule="auto"/>
              <w:ind w:hanging="170"/>
            </w:pPr>
            <w:r>
              <w:rPr>
                <w:b w:val="0"/>
                <w:sz w:val="19"/>
              </w:rPr>
              <w:t>Saper produrre un’argomentazione logico/matematica; saper leggere simboli propri del linguaggio matematico formale relativo alle funzioni reali di variabile reale, alla rappresentazione degli insiemi e dei dati;</w:t>
            </w:r>
          </w:p>
          <w:p w14:paraId="49478223" w14:textId="77777777" w:rsidR="003E2DD1" w:rsidRPr="003E2DD1" w:rsidRDefault="00000000">
            <w:pPr>
              <w:numPr>
                <w:ilvl w:val="0"/>
                <w:numId w:val="1"/>
              </w:numPr>
              <w:spacing w:after="0" w:line="228" w:lineRule="auto"/>
              <w:ind w:hanging="170"/>
            </w:pPr>
            <w:r>
              <w:rPr>
                <w:b w:val="0"/>
                <w:sz w:val="19"/>
              </w:rPr>
              <w:t xml:space="preserve">Saper esprimere con correttezza semplici proprietà in modo simbolico </w:t>
            </w:r>
          </w:p>
          <w:p w14:paraId="69EFEDF7" w14:textId="1BCAAC7A" w:rsidR="00CB6A1C" w:rsidRDefault="00000000" w:rsidP="003E2DD1">
            <w:pPr>
              <w:spacing w:after="0" w:line="228" w:lineRule="auto"/>
              <w:ind w:left="0" w:firstLine="0"/>
            </w:pPr>
            <w:r>
              <w:rPr>
                <w:b w:val="0"/>
                <w:sz w:val="19"/>
              </w:rPr>
              <w:t>• Saper utilizzare la terminologia specifica relativa agli argomenti trattati;</w:t>
            </w:r>
          </w:p>
          <w:p w14:paraId="34891AC3" w14:textId="77777777" w:rsidR="00CB6A1C" w:rsidRDefault="00000000">
            <w:pPr>
              <w:numPr>
                <w:ilvl w:val="0"/>
                <w:numId w:val="1"/>
              </w:numPr>
              <w:spacing w:after="0"/>
              <w:ind w:hanging="170"/>
            </w:pPr>
            <w:r>
              <w:rPr>
                <w:b w:val="0"/>
                <w:sz w:val="19"/>
              </w:rPr>
              <w:t>Saper leggere un grafico individuandone le caratteristiche.</w:t>
            </w:r>
          </w:p>
        </w:tc>
      </w:tr>
      <w:tr w:rsidR="00CB6A1C" w14:paraId="5487007C" w14:textId="77777777" w:rsidTr="007A5745">
        <w:trPr>
          <w:trHeight w:val="1917"/>
        </w:trPr>
        <w:tc>
          <w:tcPr>
            <w:tcW w:w="2842" w:type="dxa"/>
            <w:tcBorders>
              <w:top w:val="single" w:sz="2" w:space="0" w:color="181717"/>
              <w:left w:val="single" w:sz="2" w:space="0" w:color="181717"/>
              <w:bottom w:val="single" w:sz="2" w:space="0" w:color="181717"/>
              <w:right w:val="single" w:sz="2" w:space="0" w:color="181717"/>
            </w:tcBorders>
          </w:tcPr>
          <w:p w14:paraId="132FB8B3" w14:textId="77777777" w:rsidR="00CB6A1C" w:rsidRDefault="00000000" w:rsidP="007A5745">
            <w:pPr>
              <w:spacing w:after="0"/>
              <w:ind w:left="0" w:firstLine="0"/>
            </w:pPr>
            <w:r>
              <w:rPr>
                <w:sz w:val="19"/>
              </w:rPr>
              <w:t>Competenze argomentative e dimostrative</w:t>
            </w:r>
          </w:p>
        </w:tc>
        <w:tc>
          <w:tcPr>
            <w:tcW w:w="6332" w:type="dxa"/>
            <w:tcBorders>
              <w:top w:val="single" w:sz="2" w:space="0" w:color="181717"/>
              <w:left w:val="single" w:sz="2" w:space="0" w:color="181717"/>
              <w:bottom w:val="single" w:sz="2" w:space="0" w:color="181717"/>
              <w:right w:val="single" w:sz="2" w:space="0" w:color="181717"/>
            </w:tcBorders>
          </w:tcPr>
          <w:p w14:paraId="28CD6E64" w14:textId="77777777" w:rsidR="00CB6A1C" w:rsidRDefault="00000000">
            <w:pPr>
              <w:numPr>
                <w:ilvl w:val="0"/>
                <w:numId w:val="2"/>
              </w:numPr>
              <w:spacing w:after="0"/>
              <w:ind w:hanging="170"/>
            </w:pPr>
            <w:r>
              <w:rPr>
                <w:b w:val="0"/>
                <w:sz w:val="19"/>
              </w:rPr>
              <w:t>Saper prendere e rielaborare appunti;</w:t>
            </w:r>
          </w:p>
          <w:p w14:paraId="6C10B11E" w14:textId="77777777" w:rsidR="00CB6A1C" w:rsidRDefault="00000000">
            <w:pPr>
              <w:numPr>
                <w:ilvl w:val="0"/>
                <w:numId w:val="2"/>
              </w:numPr>
              <w:spacing w:after="0" w:line="228" w:lineRule="auto"/>
              <w:ind w:hanging="170"/>
            </w:pPr>
            <w:r>
              <w:rPr>
                <w:b w:val="0"/>
                <w:sz w:val="19"/>
              </w:rPr>
              <w:t>Saper gestire l’interazione comunicativa verbale e scritta in contesti scientifici;</w:t>
            </w:r>
          </w:p>
          <w:p w14:paraId="5767ADFA" w14:textId="77777777" w:rsidR="00CB6A1C" w:rsidRDefault="00000000">
            <w:pPr>
              <w:numPr>
                <w:ilvl w:val="0"/>
                <w:numId w:val="2"/>
              </w:numPr>
              <w:spacing w:after="0" w:line="228" w:lineRule="auto"/>
              <w:ind w:hanging="170"/>
            </w:pPr>
            <w:r>
              <w:rPr>
                <w:b w:val="0"/>
                <w:sz w:val="19"/>
              </w:rPr>
              <w:t>Saper esporre in modo chiaro, corretto e consequenziale gli argomenti teorici trattati;</w:t>
            </w:r>
          </w:p>
          <w:p w14:paraId="005C0F11" w14:textId="77777777" w:rsidR="00804BCB" w:rsidRPr="00804BCB" w:rsidRDefault="00000000">
            <w:pPr>
              <w:numPr>
                <w:ilvl w:val="0"/>
                <w:numId w:val="2"/>
              </w:numPr>
              <w:spacing w:after="0" w:line="228" w:lineRule="auto"/>
              <w:ind w:hanging="170"/>
            </w:pPr>
            <w:r>
              <w:rPr>
                <w:b w:val="0"/>
                <w:sz w:val="19"/>
              </w:rPr>
              <w:t xml:space="preserve">Applicare le regole generali a problemi specifici; </w:t>
            </w:r>
          </w:p>
          <w:p w14:paraId="3F8A472E" w14:textId="0864068D" w:rsidR="00CB6A1C" w:rsidRDefault="00000000" w:rsidP="00804BCB">
            <w:pPr>
              <w:spacing w:after="0" w:line="228" w:lineRule="auto"/>
              <w:ind w:left="0" w:firstLine="0"/>
            </w:pPr>
            <w:r>
              <w:rPr>
                <w:b w:val="0"/>
                <w:sz w:val="19"/>
              </w:rPr>
              <w:t>• Risalire da problemi specifici a regole generali;</w:t>
            </w:r>
          </w:p>
          <w:p w14:paraId="36D9971D" w14:textId="77777777" w:rsidR="00CB6A1C" w:rsidRDefault="00000000">
            <w:pPr>
              <w:numPr>
                <w:ilvl w:val="0"/>
                <w:numId w:val="2"/>
              </w:numPr>
              <w:spacing w:after="0"/>
              <w:ind w:hanging="170"/>
            </w:pPr>
            <w:r>
              <w:rPr>
                <w:b w:val="0"/>
                <w:sz w:val="19"/>
              </w:rPr>
              <w:t>Saper applicare il metodo ipotetico-deduttivo.</w:t>
            </w:r>
          </w:p>
        </w:tc>
      </w:tr>
      <w:tr w:rsidR="00CB6A1C" w14:paraId="179CB783" w14:textId="77777777" w:rsidTr="007A5745">
        <w:trPr>
          <w:trHeight w:val="1819"/>
        </w:trPr>
        <w:tc>
          <w:tcPr>
            <w:tcW w:w="2842" w:type="dxa"/>
            <w:tcBorders>
              <w:top w:val="single" w:sz="2" w:space="0" w:color="181717"/>
              <w:left w:val="single" w:sz="2" w:space="0" w:color="181717"/>
              <w:bottom w:val="single" w:sz="2" w:space="0" w:color="181717"/>
              <w:right w:val="single" w:sz="2" w:space="0" w:color="181717"/>
            </w:tcBorders>
          </w:tcPr>
          <w:p w14:paraId="5A2A83CA" w14:textId="77777777" w:rsidR="00CB6A1C" w:rsidRDefault="00000000" w:rsidP="007A5745">
            <w:pPr>
              <w:spacing w:after="0"/>
              <w:ind w:left="0" w:right="171" w:firstLine="0"/>
            </w:pPr>
            <w:r>
              <w:rPr>
                <w:sz w:val="19"/>
              </w:rPr>
              <w:t xml:space="preserve">Competenza nell’affrontare e </w:t>
            </w:r>
            <w:r>
              <w:rPr>
                <w:sz w:val="20"/>
              </w:rPr>
              <w:t>risolvere problemi teorici e/o reali</w:t>
            </w:r>
          </w:p>
        </w:tc>
        <w:tc>
          <w:tcPr>
            <w:tcW w:w="6332" w:type="dxa"/>
            <w:tcBorders>
              <w:top w:val="single" w:sz="2" w:space="0" w:color="181717"/>
              <w:left w:val="single" w:sz="2" w:space="0" w:color="181717"/>
              <w:bottom w:val="single" w:sz="2" w:space="0" w:color="181717"/>
              <w:right w:val="single" w:sz="2" w:space="0" w:color="181717"/>
            </w:tcBorders>
          </w:tcPr>
          <w:p w14:paraId="2C0EC80E" w14:textId="77777777" w:rsidR="00CB6A1C" w:rsidRDefault="00000000">
            <w:pPr>
              <w:numPr>
                <w:ilvl w:val="0"/>
                <w:numId w:val="3"/>
              </w:numPr>
              <w:spacing w:after="0"/>
              <w:ind w:hanging="170"/>
            </w:pPr>
            <w:r>
              <w:rPr>
                <w:b w:val="0"/>
                <w:sz w:val="19"/>
              </w:rPr>
              <w:t>Saper decodificare un messaggio sia scritto che orale;</w:t>
            </w:r>
          </w:p>
          <w:p w14:paraId="4E1D9B99" w14:textId="77777777" w:rsidR="00CB6A1C" w:rsidRDefault="00000000">
            <w:pPr>
              <w:numPr>
                <w:ilvl w:val="0"/>
                <w:numId w:val="3"/>
              </w:numPr>
              <w:spacing w:after="0"/>
              <w:ind w:hanging="170"/>
            </w:pPr>
            <w:r>
              <w:rPr>
                <w:b w:val="0"/>
                <w:sz w:val="19"/>
              </w:rPr>
              <w:t>Saper individuare gli elementi essenziali di un problema;</w:t>
            </w:r>
          </w:p>
          <w:p w14:paraId="60E7269B" w14:textId="77777777" w:rsidR="00CB6A1C" w:rsidRDefault="00000000">
            <w:pPr>
              <w:numPr>
                <w:ilvl w:val="0"/>
                <w:numId w:val="3"/>
              </w:numPr>
              <w:spacing w:after="0"/>
              <w:ind w:hanging="170"/>
            </w:pPr>
            <w:r>
              <w:rPr>
                <w:b w:val="0"/>
                <w:sz w:val="19"/>
              </w:rPr>
              <w:t>Saper isolare le informazioni richieste o pertinenti al proprio compito;</w:t>
            </w:r>
          </w:p>
          <w:p w14:paraId="1EC0E2F9" w14:textId="77777777" w:rsidR="00CB6A1C" w:rsidRDefault="00000000">
            <w:pPr>
              <w:numPr>
                <w:ilvl w:val="0"/>
                <w:numId w:val="3"/>
              </w:numPr>
              <w:spacing w:after="0" w:line="228" w:lineRule="auto"/>
              <w:ind w:hanging="170"/>
            </w:pPr>
            <w:r>
              <w:rPr>
                <w:b w:val="0"/>
                <w:sz w:val="19"/>
              </w:rPr>
              <w:t>Saper individuare strumenti matematici idonei per la risoluzione di problemi;</w:t>
            </w:r>
          </w:p>
          <w:p w14:paraId="68D03C0D" w14:textId="77777777" w:rsidR="00CB6A1C" w:rsidRDefault="00000000">
            <w:pPr>
              <w:numPr>
                <w:ilvl w:val="0"/>
                <w:numId w:val="3"/>
              </w:numPr>
              <w:spacing w:after="0"/>
              <w:ind w:hanging="170"/>
            </w:pPr>
            <w:r>
              <w:rPr>
                <w:b w:val="0"/>
                <w:sz w:val="19"/>
              </w:rPr>
              <w:t>Saper utilizzare consapevolmente le tecniche e le procedure del calcolo numerico ed algebrico.</w:t>
            </w:r>
          </w:p>
        </w:tc>
      </w:tr>
      <w:tr w:rsidR="00CB6A1C" w14:paraId="76F87CD9" w14:textId="77777777">
        <w:trPr>
          <w:trHeight w:val="1984"/>
        </w:trPr>
        <w:tc>
          <w:tcPr>
            <w:tcW w:w="2842" w:type="dxa"/>
            <w:tcBorders>
              <w:top w:val="single" w:sz="2" w:space="0" w:color="181717"/>
              <w:left w:val="single" w:sz="2" w:space="0" w:color="181717"/>
              <w:bottom w:val="single" w:sz="2" w:space="0" w:color="181717"/>
              <w:right w:val="single" w:sz="2" w:space="0" w:color="181717"/>
            </w:tcBorders>
          </w:tcPr>
          <w:p w14:paraId="7238C892" w14:textId="77777777" w:rsidR="00CB6A1C" w:rsidRDefault="00000000" w:rsidP="007A5745">
            <w:pPr>
              <w:spacing w:after="0" w:line="219" w:lineRule="auto"/>
              <w:ind w:left="0" w:right="370" w:firstLine="0"/>
            </w:pPr>
            <w:r>
              <w:rPr>
                <w:sz w:val="19"/>
              </w:rPr>
              <w:t xml:space="preserve">Competenze nel confronto e nelle </w:t>
            </w:r>
            <w:r>
              <w:rPr>
                <w:sz w:val="20"/>
              </w:rPr>
              <w:t xml:space="preserve">scelte fra ipotesi </w:t>
            </w:r>
          </w:p>
          <w:p w14:paraId="07737AC9" w14:textId="77777777" w:rsidR="00CB6A1C" w:rsidRDefault="00000000" w:rsidP="007A5745">
            <w:pPr>
              <w:spacing w:after="0"/>
              <w:ind w:left="0" w:firstLine="0"/>
            </w:pPr>
            <w:r>
              <w:rPr>
                <w:sz w:val="20"/>
              </w:rPr>
              <w:t>risolutive</w:t>
            </w:r>
          </w:p>
        </w:tc>
        <w:tc>
          <w:tcPr>
            <w:tcW w:w="6332" w:type="dxa"/>
            <w:tcBorders>
              <w:top w:val="single" w:sz="2" w:space="0" w:color="181717"/>
              <w:left w:val="single" w:sz="2" w:space="0" w:color="181717"/>
              <w:bottom w:val="single" w:sz="2" w:space="0" w:color="181717"/>
              <w:right w:val="single" w:sz="2" w:space="0" w:color="181717"/>
            </w:tcBorders>
          </w:tcPr>
          <w:p w14:paraId="743A1A4D" w14:textId="77777777" w:rsidR="00CB6A1C" w:rsidRDefault="00000000">
            <w:pPr>
              <w:numPr>
                <w:ilvl w:val="0"/>
                <w:numId w:val="4"/>
              </w:numPr>
              <w:spacing w:after="0"/>
              <w:ind w:hanging="170"/>
            </w:pPr>
            <w:r>
              <w:rPr>
                <w:b w:val="0"/>
                <w:sz w:val="19"/>
              </w:rPr>
              <w:t>Saper individuare percorsi risolutivi;</w:t>
            </w:r>
          </w:p>
          <w:p w14:paraId="740FFF65" w14:textId="77777777" w:rsidR="00CB6A1C" w:rsidRDefault="00000000">
            <w:pPr>
              <w:numPr>
                <w:ilvl w:val="0"/>
                <w:numId w:val="4"/>
              </w:numPr>
              <w:spacing w:after="0"/>
              <w:ind w:hanging="170"/>
            </w:pPr>
            <w:r>
              <w:rPr>
                <w:b w:val="0"/>
                <w:sz w:val="19"/>
              </w:rPr>
              <w:t>Saper costruire un algoritmo risolutivo;</w:t>
            </w:r>
          </w:p>
          <w:p w14:paraId="24C5B69C" w14:textId="77777777" w:rsidR="00CB6A1C" w:rsidRDefault="00000000">
            <w:pPr>
              <w:numPr>
                <w:ilvl w:val="0"/>
                <w:numId w:val="4"/>
              </w:numPr>
              <w:spacing w:after="0" w:line="228" w:lineRule="auto"/>
              <w:ind w:hanging="170"/>
            </w:pPr>
            <w:r>
              <w:rPr>
                <w:b w:val="0"/>
                <w:sz w:val="19"/>
              </w:rPr>
              <w:t>Saper confrontare strategie risolutive diverse individuando le caratteristiche e le potenzialità di ciascuna;</w:t>
            </w:r>
          </w:p>
          <w:p w14:paraId="4FFB4E52" w14:textId="77777777" w:rsidR="00CB6A1C" w:rsidRDefault="00000000">
            <w:pPr>
              <w:numPr>
                <w:ilvl w:val="0"/>
                <w:numId w:val="4"/>
              </w:numPr>
              <w:spacing w:after="0"/>
              <w:ind w:hanging="170"/>
            </w:pPr>
            <w:r>
              <w:rPr>
                <w:b w:val="0"/>
                <w:sz w:val="19"/>
              </w:rPr>
              <w:t>Saper confrontare dati cogliendo analogie, differenze, interazioni.</w:t>
            </w:r>
          </w:p>
        </w:tc>
      </w:tr>
      <w:tr w:rsidR="00CB6A1C" w14:paraId="5CABD6FA" w14:textId="77777777">
        <w:trPr>
          <w:trHeight w:val="1984"/>
        </w:trPr>
        <w:tc>
          <w:tcPr>
            <w:tcW w:w="2842" w:type="dxa"/>
            <w:tcBorders>
              <w:top w:val="single" w:sz="2" w:space="0" w:color="181717"/>
              <w:left w:val="single" w:sz="2" w:space="0" w:color="181717"/>
              <w:bottom w:val="single" w:sz="2" w:space="0" w:color="181717"/>
              <w:right w:val="single" w:sz="2" w:space="0" w:color="181717"/>
            </w:tcBorders>
          </w:tcPr>
          <w:p w14:paraId="35DA819A" w14:textId="77777777" w:rsidR="00CB6A1C" w:rsidRDefault="00000000" w:rsidP="007A5745">
            <w:pPr>
              <w:spacing w:after="0"/>
              <w:ind w:left="0" w:firstLine="0"/>
            </w:pPr>
            <w:r>
              <w:rPr>
                <w:sz w:val="19"/>
              </w:rPr>
              <w:t xml:space="preserve">Competenze nel correlare ed </w:t>
            </w:r>
            <w:r>
              <w:rPr>
                <w:sz w:val="20"/>
              </w:rPr>
              <w:t>integrare conoscenze</w:t>
            </w:r>
          </w:p>
        </w:tc>
        <w:tc>
          <w:tcPr>
            <w:tcW w:w="6332" w:type="dxa"/>
            <w:tcBorders>
              <w:top w:val="single" w:sz="2" w:space="0" w:color="181717"/>
              <w:left w:val="single" w:sz="2" w:space="0" w:color="181717"/>
              <w:bottom w:val="single" w:sz="2" w:space="0" w:color="181717"/>
              <w:right w:val="single" w:sz="2" w:space="0" w:color="181717"/>
            </w:tcBorders>
          </w:tcPr>
          <w:p w14:paraId="1AAAB2A9" w14:textId="77777777" w:rsidR="00CB6A1C" w:rsidRDefault="00000000">
            <w:pPr>
              <w:numPr>
                <w:ilvl w:val="0"/>
                <w:numId w:val="5"/>
              </w:numPr>
              <w:spacing w:after="0" w:line="228" w:lineRule="auto"/>
              <w:ind w:hanging="170"/>
            </w:pPr>
            <w:r>
              <w:rPr>
                <w:b w:val="0"/>
                <w:sz w:val="19"/>
              </w:rPr>
              <w:t>Saper confrontare, analizzare e rappresentare figure geometriche, individuando invarianti e relazioni;</w:t>
            </w:r>
          </w:p>
          <w:p w14:paraId="2194BC56" w14:textId="77777777" w:rsidR="00CB6A1C" w:rsidRDefault="00000000">
            <w:pPr>
              <w:numPr>
                <w:ilvl w:val="0"/>
                <w:numId w:val="5"/>
              </w:numPr>
              <w:spacing w:after="0"/>
              <w:ind w:hanging="170"/>
            </w:pPr>
            <w:r>
              <w:rPr>
                <w:b w:val="0"/>
                <w:sz w:val="19"/>
              </w:rPr>
              <w:t>Saper formulare domande appropriate ed osservazioni pertinenti;</w:t>
            </w:r>
          </w:p>
          <w:p w14:paraId="6209F8E5" w14:textId="77777777" w:rsidR="00CB6A1C" w:rsidRDefault="00000000">
            <w:pPr>
              <w:numPr>
                <w:ilvl w:val="0"/>
                <w:numId w:val="5"/>
              </w:numPr>
              <w:spacing w:after="0"/>
              <w:ind w:hanging="170"/>
            </w:pPr>
            <w:r>
              <w:rPr>
                <w:b w:val="0"/>
                <w:sz w:val="19"/>
              </w:rPr>
              <w:t>Saper utilizzare i modelli matematici noti per la risoluzione di problemi;</w:t>
            </w:r>
          </w:p>
          <w:p w14:paraId="339E583C" w14:textId="77777777" w:rsidR="00CB6A1C" w:rsidRDefault="00000000">
            <w:pPr>
              <w:numPr>
                <w:ilvl w:val="0"/>
                <w:numId w:val="5"/>
              </w:numPr>
              <w:spacing w:after="0"/>
              <w:ind w:hanging="170"/>
            </w:pPr>
            <w:r>
              <w:rPr>
                <w:b w:val="0"/>
                <w:sz w:val="19"/>
              </w:rPr>
              <w:t>Saper rispondere in modo pertinente e circostanziato a domande relative a un argomento.</w:t>
            </w:r>
          </w:p>
        </w:tc>
      </w:tr>
      <w:tr w:rsidR="00CB6A1C" w14:paraId="0095D9F0" w14:textId="77777777" w:rsidTr="007A5745">
        <w:trPr>
          <w:trHeight w:val="1022"/>
        </w:trPr>
        <w:tc>
          <w:tcPr>
            <w:tcW w:w="2842" w:type="dxa"/>
            <w:tcBorders>
              <w:top w:val="single" w:sz="2" w:space="0" w:color="181717"/>
              <w:left w:val="single" w:sz="2" w:space="0" w:color="181717"/>
              <w:bottom w:val="single" w:sz="2" w:space="0" w:color="181717"/>
              <w:right w:val="single" w:sz="2" w:space="0" w:color="181717"/>
            </w:tcBorders>
          </w:tcPr>
          <w:p w14:paraId="47632536" w14:textId="77777777" w:rsidR="00CB6A1C" w:rsidRDefault="00000000" w:rsidP="007A5745">
            <w:pPr>
              <w:spacing w:after="0"/>
              <w:ind w:left="0" w:firstLine="0"/>
            </w:pPr>
            <w:r>
              <w:rPr>
                <w:sz w:val="19"/>
              </w:rPr>
              <w:t xml:space="preserve">Utilizzo degli strumenti digitali e </w:t>
            </w:r>
            <w:r>
              <w:rPr>
                <w:sz w:val="20"/>
              </w:rPr>
              <w:t>multimediali</w:t>
            </w:r>
          </w:p>
        </w:tc>
        <w:tc>
          <w:tcPr>
            <w:tcW w:w="6332" w:type="dxa"/>
            <w:tcBorders>
              <w:top w:val="single" w:sz="2" w:space="0" w:color="181717"/>
              <w:left w:val="single" w:sz="2" w:space="0" w:color="181717"/>
              <w:bottom w:val="single" w:sz="2" w:space="0" w:color="181717"/>
              <w:right w:val="single" w:sz="2" w:space="0" w:color="181717"/>
            </w:tcBorders>
          </w:tcPr>
          <w:p w14:paraId="41977424" w14:textId="77777777" w:rsidR="00CB6A1C" w:rsidRDefault="00000000">
            <w:pPr>
              <w:numPr>
                <w:ilvl w:val="0"/>
                <w:numId w:val="6"/>
              </w:numPr>
              <w:spacing w:after="0"/>
              <w:ind w:hanging="170"/>
            </w:pPr>
            <w:r>
              <w:rPr>
                <w:b w:val="0"/>
                <w:sz w:val="19"/>
              </w:rPr>
              <w:t>Saper scegliere con coerenza strumenti digitali e multimediali;</w:t>
            </w:r>
          </w:p>
          <w:p w14:paraId="6A4F55A7" w14:textId="77777777" w:rsidR="00CB6A1C" w:rsidRDefault="00000000">
            <w:pPr>
              <w:numPr>
                <w:ilvl w:val="0"/>
                <w:numId w:val="6"/>
              </w:numPr>
              <w:spacing w:after="0"/>
              <w:ind w:hanging="170"/>
            </w:pPr>
            <w:r>
              <w:rPr>
                <w:b w:val="0"/>
                <w:sz w:val="19"/>
              </w:rPr>
              <w:t>Esercitare senso critico nei confronti delle informazioni che provengono dalle Rete.</w:t>
            </w:r>
          </w:p>
        </w:tc>
      </w:tr>
    </w:tbl>
    <w:p w14:paraId="5BF0AB38" w14:textId="55D138F6" w:rsidR="00EE092D" w:rsidRDefault="00EE092D">
      <w:pPr>
        <w:ind w:left="-651"/>
      </w:pPr>
    </w:p>
    <w:p w14:paraId="56832289" w14:textId="77777777" w:rsidR="00EE092D" w:rsidRDefault="00EE092D">
      <w:pPr>
        <w:spacing w:after="160" w:line="278" w:lineRule="auto"/>
        <w:ind w:left="0" w:firstLine="0"/>
      </w:pPr>
      <w:r>
        <w:br w:type="page"/>
      </w:r>
    </w:p>
    <w:p w14:paraId="0FD67FBE" w14:textId="742F76E2" w:rsidR="00CB6A1C" w:rsidRDefault="00000000">
      <w:pPr>
        <w:ind w:left="-651"/>
      </w:pPr>
      <w:r>
        <w:lastRenderedPageBreak/>
        <w:t>Programmazione disciplinare</w:t>
      </w:r>
      <w:r>
        <w:rPr>
          <w:sz w:val="28"/>
        </w:rPr>
        <w:t xml:space="preserve"> </w:t>
      </w:r>
    </w:p>
    <w:tbl>
      <w:tblPr>
        <w:tblStyle w:val="TableGrid"/>
        <w:tblW w:w="9178" w:type="dxa"/>
        <w:tblInd w:w="-643" w:type="dxa"/>
        <w:tblCellMar>
          <w:top w:w="77" w:type="dxa"/>
          <w:left w:w="80" w:type="dxa"/>
          <w:right w:w="69" w:type="dxa"/>
        </w:tblCellMar>
        <w:tblLook w:val="04A0" w:firstRow="1" w:lastRow="0" w:firstColumn="1" w:lastColumn="0" w:noHBand="0" w:noVBand="1"/>
      </w:tblPr>
      <w:tblGrid>
        <w:gridCol w:w="1542"/>
        <w:gridCol w:w="3472"/>
        <w:gridCol w:w="4164"/>
      </w:tblGrid>
      <w:tr w:rsidR="00CB6A1C" w14:paraId="6F3E1645"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555655"/>
          </w:tcPr>
          <w:p w14:paraId="32EF4E4D" w14:textId="77777777" w:rsidR="00CB6A1C" w:rsidRDefault="00000000">
            <w:pPr>
              <w:spacing w:after="0"/>
              <w:ind w:left="0" w:firstLine="0"/>
            </w:pPr>
            <w:r>
              <w:rPr>
                <w:color w:val="FFFEFD"/>
                <w:sz w:val="19"/>
              </w:rPr>
              <w:t>NEL LIBRO</w:t>
            </w:r>
          </w:p>
        </w:tc>
        <w:tc>
          <w:tcPr>
            <w:tcW w:w="7636" w:type="dxa"/>
            <w:gridSpan w:val="2"/>
            <w:tcBorders>
              <w:top w:val="single" w:sz="2" w:space="0" w:color="181717"/>
              <w:left w:val="single" w:sz="2" w:space="0" w:color="181717"/>
              <w:bottom w:val="single" w:sz="2" w:space="0" w:color="181717"/>
              <w:right w:val="single" w:sz="2" w:space="0" w:color="181717"/>
            </w:tcBorders>
            <w:shd w:val="clear" w:color="auto" w:fill="555655"/>
          </w:tcPr>
          <w:p w14:paraId="219BC0BF" w14:textId="77777777" w:rsidR="00CB6A1C" w:rsidRDefault="00000000">
            <w:pPr>
              <w:spacing w:after="0"/>
              <w:ind w:left="0" w:firstLine="0"/>
            </w:pPr>
            <w:r>
              <w:rPr>
                <w:color w:val="FFFEFD"/>
                <w:sz w:val="19"/>
              </w:rPr>
              <w:t>OBIETTIVI DI APPRENDIMENTO</w:t>
            </w:r>
          </w:p>
        </w:tc>
      </w:tr>
      <w:tr w:rsidR="00CB6A1C" w14:paraId="52721C82"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BFBFBF"/>
          </w:tcPr>
          <w:p w14:paraId="3BE94413" w14:textId="77777777" w:rsidR="00CB6A1C" w:rsidRDefault="00000000">
            <w:pPr>
              <w:spacing w:after="0"/>
              <w:ind w:left="0" w:firstLine="0"/>
            </w:pPr>
            <w:r>
              <w:rPr>
                <w:sz w:val="19"/>
              </w:rPr>
              <w:t>Capitoli</w:t>
            </w:r>
          </w:p>
        </w:tc>
        <w:tc>
          <w:tcPr>
            <w:tcW w:w="3472" w:type="dxa"/>
            <w:tcBorders>
              <w:top w:val="single" w:sz="2" w:space="0" w:color="181717"/>
              <w:left w:val="single" w:sz="2" w:space="0" w:color="181717"/>
              <w:bottom w:val="single" w:sz="2" w:space="0" w:color="181717"/>
              <w:right w:val="single" w:sz="2" w:space="0" w:color="181717"/>
            </w:tcBorders>
            <w:shd w:val="clear" w:color="auto" w:fill="BFBFBF"/>
          </w:tcPr>
          <w:p w14:paraId="7EE55774" w14:textId="77777777" w:rsidR="00CB6A1C" w:rsidRDefault="00000000">
            <w:pPr>
              <w:spacing w:after="0"/>
              <w:ind w:left="0" w:firstLine="0"/>
            </w:pPr>
            <w:r>
              <w:rPr>
                <w:sz w:val="19"/>
              </w:rPr>
              <w:t>Conoscenze</w:t>
            </w:r>
          </w:p>
        </w:tc>
        <w:tc>
          <w:tcPr>
            <w:tcW w:w="4164" w:type="dxa"/>
            <w:tcBorders>
              <w:top w:val="single" w:sz="2" w:space="0" w:color="181717"/>
              <w:left w:val="single" w:sz="2" w:space="0" w:color="181717"/>
              <w:bottom w:val="single" w:sz="2" w:space="0" w:color="181717"/>
              <w:right w:val="single" w:sz="2" w:space="0" w:color="181717"/>
            </w:tcBorders>
            <w:shd w:val="clear" w:color="auto" w:fill="BFBFBF"/>
          </w:tcPr>
          <w:p w14:paraId="3F58F314" w14:textId="77777777" w:rsidR="00CB6A1C" w:rsidRDefault="00000000">
            <w:pPr>
              <w:spacing w:after="0"/>
              <w:ind w:left="0" w:firstLine="0"/>
            </w:pPr>
            <w:r>
              <w:rPr>
                <w:sz w:val="19"/>
              </w:rPr>
              <w:t>Abilità</w:t>
            </w:r>
          </w:p>
        </w:tc>
      </w:tr>
      <w:tr w:rsidR="00CB6A1C" w14:paraId="539EC626" w14:textId="77777777" w:rsidTr="007A5745">
        <w:trPr>
          <w:trHeight w:val="3960"/>
        </w:trPr>
        <w:tc>
          <w:tcPr>
            <w:tcW w:w="1542" w:type="dxa"/>
            <w:tcBorders>
              <w:top w:val="single" w:sz="2" w:space="0" w:color="181717"/>
              <w:left w:val="single" w:sz="2" w:space="0" w:color="181717"/>
              <w:bottom w:val="single" w:sz="2" w:space="0" w:color="181717"/>
              <w:right w:val="single" w:sz="2" w:space="0" w:color="181717"/>
            </w:tcBorders>
          </w:tcPr>
          <w:p w14:paraId="7EBC83AF" w14:textId="77777777" w:rsidR="00CB6A1C" w:rsidRDefault="00000000">
            <w:pPr>
              <w:spacing w:after="0"/>
              <w:ind w:left="33" w:firstLine="0"/>
            </w:pPr>
            <w:r>
              <w:rPr>
                <w:sz w:val="19"/>
              </w:rPr>
              <w:t>1.</w:t>
            </w:r>
          </w:p>
          <w:p w14:paraId="2114D653" w14:textId="77777777" w:rsidR="00CB6A1C" w:rsidRDefault="00000000">
            <w:pPr>
              <w:spacing w:after="0" w:line="228" w:lineRule="auto"/>
              <w:ind w:left="33" w:right="141" w:firstLine="0"/>
            </w:pPr>
            <w:r>
              <w:rPr>
                <w:sz w:val="19"/>
              </w:rPr>
              <w:t>Richiami  e complementi</w:t>
            </w:r>
          </w:p>
          <w:p w14:paraId="376EEA78" w14:textId="77777777" w:rsidR="00CB6A1C" w:rsidRDefault="00000000">
            <w:pPr>
              <w:spacing w:after="0"/>
              <w:ind w:left="33" w:firstLine="0"/>
            </w:pPr>
            <w:r>
              <w:rPr>
                <w:sz w:val="19"/>
              </w:rPr>
              <w:t>di calcolo letterale</w:t>
            </w:r>
          </w:p>
        </w:tc>
        <w:tc>
          <w:tcPr>
            <w:tcW w:w="3472" w:type="dxa"/>
            <w:tcBorders>
              <w:top w:val="single" w:sz="2" w:space="0" w:color="181717"/>
              <w:left w:val="single" w:sz="2" w:space="0" w:color="181717"/>
              <w:bottom w:val="single" w:sz="2" w:space="0" w:color="181717"/>
              <w:right w:val="single" w:sz="2" w:space="0" w:color="181717"/>
            </w:tcBorders>
          </w:tcPr>
          <w:p w14:paraId="3525DFE7" w14:textId="77777777" w:rsidR="00CB6A1C" w:rsidRDefault="00000000">
            <w:pPr>
              <w:numPr>
                <w:ilvl w:val="0"/>
                <w:numId w:val="7"/>
              </w:numPr>
              <w:spacing w:after="0"/>
              <w:ind w:hanging="170"/>
            </w:pPr>
            <w:r>
              <w:rPr>
                <w:b w:val="0"/>
                <w:sz w:val="19"/>
              </w:rPr>
              <w:t xml:space="preserve">La divisione tra polinomi </w:t>
            </w:r>
          </w:p>
          <w:p w14:paraId="090B6063" w14:textId="77777777" w:rsidR="00CB6A1C" w:rsidRDefault="00000000">
            <w:pPr>
              <w:numPr>
                <w:ilvl w:val="0"/>
                <w:numId w:val="7"/>
              </w:numPr>
              <w:spacing w:after="0"/>
              <w:ind w:hanging="170"/>
            </w:pPr>
            <w:r>
              <w:rPr>
                <w:b w:val="0"/>
                <w:sz w:val="19"/>
              </w:rPr>
              <w:t xml:space="preserve">Il teorema di Ruffini </w:t>
            </w:r>
          </w:p>
          <w:p w14:paraId="147D63AD" w14:textId="77777777" w:rsidR="00CB6A1C" w:rsidRDefault="00000000">
            <w:pPr>
              <w:numPr>
                <w:ilvl w:val="0"/>
                <w:numId w:val="7"/>
              </w:numPr>
              <w:spacing w:after="0"/>
              <w:ind w:hanging="170"/>
            </w:pPr>
            <w:r>
              <w:rPr>
                <w:b w:val="0"/>
                <w:sz w:val="19"/>
              </w:rPr>
              <w:t xml:space="preserve">La regola di Ruffini </w:t>
            </w:r>
          </w:p>
          <w:p w14:paraId="29658FAF" w14:textId="77777777" w:rsidR="00CB6A1C" w:rsidRDefault="00000000">
            <w:pPr>
              <w:numPr>
                <w:ilvl w:val="0"/>
                <w:numId w:val="7"/>
              </w:numPr>
              <w:spacing w:after="0"/>
              <w:ind w:hanging="170"/>
            </w:pPr>
            <w:r>
              <w:rPr>
                <w:b w:val="0"/>
                <w:sz w:val="19"/>
              </w:rPr>
              <w:t xml:space="preserve">La fattorizzazione dei polinomi </w:t>
            </w:r>
          </w:p>
          <w:p w14:paraId="3845EA04" w14:textId="77777777" w:rsidR="00CB6A1C" w:rsidRDefault="00000000">
            <w:pPr>
              <w:numPr>
                <w:ilvl w:val="0"/>
                <w:numId w:val="7"/>
              </w:numPr>
              <w:spacing w:after="0"/>
              <w:ind w:hanging="170"/>
            </w:pPr>
            <w:r>
              <w:rPr>
                <w:b w:val="0"/>
                <w:sz w:val="19"/>
              </w:rPr>
              <w:t xml:space="preserve">Operare con le frazioni algebriche </w:t>
            </w:r>
          </w:p>
          <w:p w14:paraId="6D2F7331" w14:textId="77777777" w:rsidR="00CB6A1C" w:rsidRDefault="00000000">
            <w:pPr>
              <w:numPr>
                <w:ilvl w:val="0"/>
                <w:numId w:val="7"/>
              </w:numPr>
              <w:spacing w:after="0" w:line="228" w:lineRule="auto"/>
              <w:ind w:hanging="170"/>
            </w:pPr>
            <w:r>
              <w:rPr>
                <w:b w:val="0"/>
                <w:sz w:val="19"/>
              </w:rPr>
              <w:t xml:space="preserve">Le equazioni di primo grado frazionarie </w:t>
            </w:r>
          </w:p>
          <w:p w14:paraId="5063138A" w14:textId="77777777" w:rsidR="00CB6A1C" w:rsidRDefault="00000000">
            <w:pPr>
              <w:numPr>
                <w:ilvl w:val="0"/>
                <w:numId w:val="7"/>
              </w:numPr>
              <w:spacing w:after="0" w:line="228" w:lineRule="auto"/>
              <w:ind w:hanging="170"/>
            </w:pPr>
            <w:r>
              <w:rPr>
                <w:b w:val="0"/>
                <w:sz w:val="19"/>
              </w:rPr>
              <w:t xml:space="preserve">Le equazioni di primo grado parametriche </w:t>
            </w:r>
          </w:p>
          <w:p w14:paraId="03F16EFA" w14:textId="77777777" w:rsidR="00CB6A1C" w:rsidRDefault="00000000">
            <w:pPr>
              <w:numPr>
                <w:ilvl w:val="0"/>
                <w:numId w:val="7"/>
              </w:numPr>
              <w:spacing w:after="0" w:line="228" w:lineRule="auto"/>
              <w:ind w:hanging="170"/>
            </w:pPr>
            <w:r>
              <w:rPr>
                <w:b w:val="0"/>
                <w:sz w:val="19"/>
              </w:rPr>
              <w:t xml:space="preserve">Le disequazioni di primo grado frazionarie </w:t>
            </w:r>
          </w:p>
          <w:p w14:paraId="603B1821" w14:textId="77777777" w:rsidR="00CB6A1C" w:rsidRDefault="00000000">
            <w:pPr>
              <w:numPr>
                <w:ilvl w:val="0"/>
                <w:numId w:val="7"/>
              </w:numPr>
              <w:spacing w:after="0"/>
              <w:ind w:hanging="170"/>
            </w:pPr>
            <w:r>
              <w:rPr>
                <w:b w:val="0"/>
                <w:sz w:val="19"/>
              </w:rPr>
              <w:t>Le disequazioni di primo grado parametriche</w:t>
            </w:r>
          </w:p>
        </w:tc>
        <w:tc>
          <w:tcPr>
            <w:tcW w:w="4164" w:type="dxa"/>
            <w:tcBorders>
              <w:top w:val="single" w:sz="2" w:space="0" w:color="181717"/>
              <w:left w:val="single" w:sz="2" w:space="0" w:color="181717"/>
              <w:bottom w:val="single" w:sz="2" w:space="0" w:color="181717"/>
              <w:right w:val="single" w:sz="2" w:space="0" w:color="181717"/>
            </w:tcBorders>
          </w:tcPr>
          <w:p w14:paraId="56198360" w14:textId="77777777" w:rsidR="00CB6A1C" w:rsidRDefault="00000000">
            <w:pPr>
              <w:numPr>
                <w:ilvl w:val="0"/>
                <w:numId w:val="8"/>
              </w:numPr>
              <w:spacing w:after="0" w:line="228" w:lineRule="auto"/>
              <w:ind w:hanging="170"/>
            </w:pPr>
            <w:r>
              <w:rPr>
                <w:b w:val="0"/>
                <w:sz w:val="19"/>
              </w:rPr>
              <w:t>Effettuare la divisione tra polinomi, individuare l’eventuale resto e scrivere il polinomio dividendo come somma secondo l’algoritmo di Euclide</w:t>
            </w:r>
          </w:p>
          <w:p w14:paraId="2BD1EE77" w14:textId="77777777" w:rsidR="00CB6A1C" w:rsidRDefault="00000000">
            <w:pPr>
              <w:numPr>
                <w:ilvl w:val="0"/>
                <w:numId w:val="8"/>
              </w:numPr>
              <w:spacing w:after="0" w:line="228" w:lineRule="auto"/>
              <w:ind w:hanging="170"/>
            </w:pPr>
            <w:r>
              <w:rPr>
                <w:b w:val="0"/>
                <w:sz w:val="19"/>
              </w:rPr>
              <w:t xml:space="preserve">Comprendere il legame tra la presenza di uno zero in un polinomio e la sua </w:t>
            </w:r>
            <w:proofErr w:type="spellStart"/>
            <w:r>
              <w:rPr>
                <w:b w:val="0"/>
                <w:sz w:val="19"/>
              </w:rPr>
              <w:t>fattorizzabilità</w:t>
            </w:r>
            <w:proofErr w:type="spellEnd"/>
          </w:p>
          <w:p w14:paraId="2FB616FC" w14:textId="77777777" w:rsidR="00CB6A1C" w:rsidRDefault="00000000">
            <w:pPr>
              <w:numPr>
                <w:ilvl w:val="0"/>
                <w:numId w:val="8"/>
              </w:numPr>
              <w:spacing w:after="0" w:line="228" w:lineRule="auto"/>
              <w:ind w:hanging="170"/>
            </w:pPr>
            <w:r>
              <w:rPr>
                <w:b w:val="0"/>
                <w:sz w:val="19"/>
              </w:rPr>
              <w:t>Comprendere l’importanza della fattorizzazione di un polinomio</w:t>
            </w:r>
          </w:p>
          <w:p w14:paraId="779C8D85" w14:textId="77777777" w:rsidR="00CB6A1C" w:rsidRDefault="00000000">
            <w:pPr>
              <w:numPr>
                <w:ilvl w:val="0"/>
                <w:numId w:val="8"/>
              </w:numPr>
              <w:spacing w:after="0" w:line="228" w:lineRule="auto"/>
              <w:ind w:hanging="170"/>
            </w:pPr>
            <w:r>
              <w:rPr>
                <w:b w:val="0"/>
                <w:sz w:val="19"/>
              </w:rPr>
              <w:t xml:space="preserve">Saper fattorizzare polinomi tramite il riconoscimento di prodotti notevoli oppure il raccoglimento </w:t>
            </w:r>
          </w:p>
          <w:p w14:paraId="4BEE2E90" w14:textId="77777777" w:rsidR="00CB6A1C" w:rsidRDefault="00000000">
            <w:pPr>
              <w:numPr>
                <w:ilvl w:val="0"/>
                <w:numId w:val="8"/>
              </w:numPr>
              <w:spacing w:after="0" w:line="228" w:lineRule="auto"/>
              <w:ind w:hanging="170"/>
            </w:pPr>
            <w:r>
              <w:rPr>
                <w:b w:val="0"/>
                <w:sz w:val="19"/>
              </w:rPr>
              <w:t>Risolvere equazioni e disequazioni di primo grado</w:t>
            </w:r>
          </w:p>
          <w:p w14:paraId="0B7D1EE9" w14:textId="77777777" w:rsidR="00CB6A1C" w:rsidRDefault="00000000">
            <w:pPr>
              <w:numPr>
                <w:ilvl w:val="0"/>
                <w:numId w:val="8"/>
              </w:numPr>
              <w:spacing w:after="0" w:line="228" w:lineRule="auto"/>
              <w:ind w:hanging="170"/>
            </w:pPr>
            <w:r>
              <w:rPr>
                <w:b w:val="0"/>
                <w:sz w:val="19"/>
              </w:rPr>
              <w:t>Comprendere come l’introduzione di un parametro consenta di gestire infiniti casi contemporaneamente</w:t>
            </w:r>
          </w:p>
          <w:p w14:paraId="5A1786E4" w14:textId="77777777" w:rsidR="00CB6A1C" w:rsidRDefault="00000000">
            <w:pPr>
              <w:numPr>
                <w:ilvl w:val="0"/>
                <w:numId w:val="8"/>
              </w:numPr>
              <w:spacing w:after="0"/>
              <w:ind w:hanging="170"/>
            </w:pPr>
            <w:r>
              <w:rPr>
                <w:b w:val="0"/>
                <w:sz w:val="19"/>
              </w:rPr>
              <w:t>Risolvere equazioni e disequazioni di primo grado con parametro</w:t>
            </w:r>
          </w:p>
        </w:tc>
      </w:tr>
      <w:tr w:rsidR="00CB6A1C" w14:paraId="15C8D86A" w14:textId="77777777" w:rsidTr="007A5745">
        <w:trPr>
          <w:trHeight w:val="3028"/>
        </w:trPr>
        <w:tc>
          <w:tcPr>
            <w:tcW w:w="1542" w:type="dxa"/>
            <w:tcBorders>
              <w:top w:val="single" w:sz="2" w:space="0" w:color="181717"/>
              <w:left w:val="single" w:sz="2" w:space="0" w:color="181717"/>
              <w:bottom w:val="single" w:sz="2" w:space="0" w:color="181717"/>
              <w:right w:val="single" w:sz="2" w:space="0" w:color="181717"/>
            </w:tcBorders>
          </w:tcPr>
          <w:p w14:paraId="0D247A2C" w14:textId="77777777" w:rsidR="00CB6A1C" w:rsidRDefault="00000000">
            <w:pPr>
              <w:spacing w:after="0"/>
              <w:ind w:left="33" w:right="316" w:firstLine="0"/>
            </w:pPr>
            <w:r>
              <w:rPr>
                <w:sz w:val="19"/>
              </w:rPr>
              <w:t>2. Funzioni quadratiche  ed equazioni di secondo grado</w:t>
            </w:r>
          </w:p>
        </w:tc>
        <w:tc>
          <w:tcPr>
            <w:tcW w:w="3472" w:type="dxa"/>
            <w:tcBorders>
              <w:top w:val="single" w:sz="2" w:space="0" w:color="181717"/>
              <w:left w:val="single" w:sz="2" w:space="0" w:color="181717"/>
              <w:bottom w:val="single" w:sz="2" w:space="0" w:color="181717"/>
              <w:right w:val="single" w:sz="2" w:space="0" w:color="181717"/>
            </w:tcBorders>
          </w:tcPr>
          <w:p w14:paraId="4B6F9FB5" w14:textId="77777777" w:rsidR="00CB6A1C" w:rsidRDefault="00000000">
            <w:pPr>
              <w:numPr>
                <w:ilvl w:val="0"/>
                <w:numId w:val="9"/>
              </w:numPr>
              <w:spacing w:after="0" w:line="228" w:lineRule="auto"/>
              <w:ind w:hanging="170"/>
            </w:pPr>
            <w:r>
              <w:rPr>
                <w:b w:val="0"/>
                <w:sz w:val="19"/>
              </w:rPr>
              <w:t>Richiami: la definizione di funzione e la nomenclatura</w:t>
            </w:r>
          </w:p>
          <w:p w14:paraId="144EC5AA" w14:textId="77777777" w:rsidR="00CB6A1C" w:rsidRDefault="00000000">
            <w:pPr>
              <w:numPr>
                <w:ilvl w:val="0"/>
                <w:numId w:val="9"/>
              </w:numPr>
              <w:spacing w:after="0"/>
              <w:ind w:hanging="170"/>
            </w:pPr>
            <w:r>
              <w:rPr>
                <w:b w:val="0"/>
                <w:sz w:val="19"/>
              </w:rPr>
              <w:t xml:space="preserve">Semplici modelli con le funzioni </w:t>
            </w:r>
          </w:p>
          <w:p w14:paraId="2D01B53E" w14:textId="77777777" w:rsidR="00CB6A1C" w:rsidRDefault="00000000">
            <w:pPr>
              <w:numPr>
                <w:ilvl w:val="0"/>
                <w:numId w:val="9"/>
              </w:numPr>
              <w:spacing w:after="0"/>
              <w:ind w:hanging="170"/>
            </w:pPr>
            <w:r>
              <w:rPr>
                <w:b w:val="0"/>
                <w:sz w:val="19"/>
              </w:rPr>
              <w:t xml:space="preserve">Il grafico </w:t>
            </w:r>
          </w:p>
          <w:p w14:paraId="3592E4FD" w14:textId="77777777" w:rsidR="00CB6A1C" w:rsidRDefault="00000000">
            <w:pPr>
              <w:numPr>
                <w:ilvl w:val="0"/>
                <w:numId w:val="9"/>
              </w:numPr>
              <w:spacing w:after="0"/>
              <w:ind w:hanging="170"/>
            </w:pPr>
            <w:r>
              <w:rPr>
                <w:b w:val="0"/>
                <w:sz w:val="19"/>
              </w:rPr>
              <w:t xml:space="preserve">Funzioni di proporzionalità quadratica </w:t>
            </w:r>
          </w:p>
          <w:p w14:paraId="5F67931A" w14:textId="77777777" w:rsidR="00CB6A1C" w:rsidRDefault="00000000">
            <w:pPr>
              <w:numPr>
                <w:ilvl w:val="0"/>
                <w:numId w:val="9"/>
              </w:numPr>
              <w:spacing w:after="0"/>
              <w:ind w:hanging="170"/>
            </w:pPr>
            <w:r>
              <w:rPr>
                <w:b w:val="0"/>
                <w:sz w:val="19"/>
              </w:rPr>
              <w:t>Funzioni quadratiche</w:t>
            </w:r>
          </w:p>
          <w:p w14:paraId="23833A71" w14:textId="77777777" w:rsidR="00CB6A1C" w:rsidRDefault="00000000">
            <w:pPr>
              <w:numPr>
                <w:ilvl w:val="0"/>
                <w:numId w:val="9"/>
              </w:numPr>
              <w:spacing w:after="0" w:line="228" w:lineRule="auto"/>
              <w:ind w:hanging="170"/>
            </w:pPr>
            <w:r>
              <w:rPr>
                <w:b w:val="0"/>
                <w:sz w:val="19"/>
              </w:rPr>
              <w:t xml:space="preserve">Gli zeri della parabola e le equazioni di secondo grado </w:t>
            </w:r>
          </w:p>
          <w:p w14:paraId="7C65CD66" w14:textId="77777777" w:rsidR="00CB6A1C" w:rsidRDefault="00000000">
            <w:pPr>
              <w:numPr>
                <w:ilvl w:val="0"/>
                <w:numId w:val="9"/>
              </w:numPr>
              <w:spacing w:after="0" w:line="228" w:lineRule="auto"/>
              <w:ind w:hanging="170"/>
            </w:pPr>
            <w:r>
              <w:rPr>
                <w:b w:val="0"/>
                <w:sz w:val="19"/>
              </w:rPr>
              <w:t xml:space="preserve">Formula risolutiva di un’equazione di secondo grado </w:t>
            </w:r>
          </w:p>
          <w:p w14:paraId="6885C5C7" w14:textId="77777777" w:rsidR="00CB6A1C" w:rsidRDefault="00000000">
            <w:pPr>
              <w:numPr>
                <w:ilvl w:val="0"/>
                <w:numId w:val="9"/>
              </w:numPr>
              <w:spacing w:after="0"/>
              <w:ind w:hanging="170"/>
            </w:pPr>
            <w:r>
              <w:rPr>
                <w:b w:val="0"/>
                <w:sz w:val="19"/>
              </w:rPr>
              <w:t xml:space="preserve">La formula ridotta </w:t>
            </w:r>
          </w:p>
          <w:p w14:paraId="6F0149B8" w14:textId="77777777" w:rsidR="00CB6A1C" w:rsidRDefault="00000000">
            <w:pPr>
              <w:numPr>
                <w:ilvl w:val="0"/>
                <w:numId w:val="9"/>
              </w:numPr>
              <w:spacing w:after="0"/>
              <w:ind w:hanging="170"/>
            </w:pPr>
            <w:r>
              <w:rPr>
                <w:b w:val="0"/>
                <w:sz w:val="19"/>
              </w:rPr>
              <w:t xml:space="preserve">Zeri e fattorizzazione </w:t>
            </w:r>
          </w:p>
          <w:p w14:paraId="1F75FD4D" w14:textId="77777777" w:rsidR="00CB6A1C" w:rsidRDefault="00000000">
            <w:pPr>
              <w:numPr>
                <w:ilvl w:val="0"/>
                <w:numId w:val="9"/>
              </w:numPr>
              <w:spacing w:after="0"/>
              <w:ind w:hanging="170"/>
            </w:pPr>
            <w:r>
              <w:rPr>
                <w:b w:val="0"/>
                <w:sz w:val="19"/>
              </w:rPr>
              <w:t xml:space="preserve">Equazioni di secondo grado e modelli </w:t>
            </w:r>
          </w:p>
        </w:tc>
        <w:tc>
          <w:tcPr>
            <w:tcW w:w="4164" w:type="dxa"/>
            <w:tcBorders>
              <w:top w:val="single" w:sz="2" w:space="0" w:color="181717"/>
              <w:left w:val="single" w:sz="2" w:space="0" w:color="181717"/>
              <w:bottom w:val="single" w:sz="2" w:space="0" w:color="181717"/>
              <w:right w:val="single" w:sz="2" w:space="0" w:color="181717"/>
            </w:tcBorders>
          </w:tcPr>
          <w:p w14:paraId="0C83245B" w14:textId="77777777" w:rsidR="00CB6A1C" w:rsidRDefault="00000000">
            <w:pPr>
              <w:numPr>
                <w:ilvl w:val="0"/>
                <w:numId w:val="10"/>
              </w:numPr>
              <w:spacing w:after="0" w:line="228" w:lineRule="auto"/>
              <w:ind w:hanging="170"/>
            </w:pPr>
            <w:r>
              <w:rPr>
                <w:b w:val="0"/>
                <w:sz w:val="19"/>
              </w:rPr>
              <w:t>Determinare dominio e insieme immagine di una funzione</w:t>
            </w:r>
          </w:p>
          <w:p w14:paraId="1E165F13" w14:textId="77777777" w:rsidR="00CB6A1C" w:rsidRDefault="00000000">
            <w:pPr>
              <w:numPr>
                <w:ilvl w:val="0"/>
                <w:numId w:val="10"/>
              </w:numPr>
              <w:spacing w:after="0"/>
              <w:ind w:hanging="170"/>
            </w:pPr>
            <w:r>
              <w:rPr>
                <w:b w:val="0"/>
                <w:sz w:val="19"/>
              </w:rPr>
              <w:t xml:space="preserve">Calcolare immagine e </w:t>
            </w:r>
            <w:proofErr w:type="spellStart"/>
            <w:r>
              <w:rPr>
                <w:b w:val="0"/>
                <w:sz w:val="19"/>
              </w:rPr>
              <w:t>controimmagini</w:t>
            </w:r>
            <w:proofErr w:type="spellEnd"/>
            <w:r>
              <w:rPr>
                <w:b w:val="0"/>
                <w:sz w:val="19"/>
              </w:rPr>
              <w:t xml:space="preserve"> </w:t>
            </w:r>
          </w:p>
          <w:p w14:paraId="5B4A0F3A" w14:textId="77777777" w:rsidR="00CB6A1C" w:rsidRDefault="00000000">
            <w:pPr>
              <w:numPr>
                <w:ilvl w:val="0"/>
                <w:numId w:val="10"/>
              </w:numPr>
              <w:spacing w:after="0"/>
              <w:ind w:hanging="170"/>
            </w:pPr>
            <w:r>
              <w:rPr>
                <w:b w:val="0"/>
                <w:sz w:val="19"/>
              </w:rPr>
              <w:t xml:space="preserve">Leggere dal grafico immagini e </w:t>
            </w:r>
            <w:proofErr w:type="spellStart"/>
            <w:r>
              <w:rPr>
                <w:b w:val="0"/>
                <w:sz w:val="19"/>
              </w:rPr>
              <w:t>controimmagini</w:t>
            </w:r>
            <w:proofErr w:type="spellEnd"/>
          </w:p>
          <w:p w14:paraId="43370E2B" w14:textId="77777777" w:rsidR="00CB6A1C" w:rsidRDefault="00000000">
            <w:pPr>
              <w:numPr>
                <w:ilvl w:val="0"/>
                <w:numId w:val="10"/>
              </w:numPr>
              <w:spacing w:after="0" w:line="228" w:lineRule="auto"/>
              <w:ind w:hanging="170"/>
            </w:pPr>
            <w:r>
              <w:rPr>
                <w:b w:val="0"/>
                <w:sz w:val="19"/>
              </w:rPr>
              <w:t>Riconoscere il grafico di una funzione quadratica</w:t>
            </w:r>
          </w:p>
          <w:p w14:paraId="32276941" w14:textId="77777777" w:rsidR="00CB6A1C" w:rsidRDefault="00000000">
            <w:pPr>
              <w:numPr>
                <w:ilvl w:val="0"/>
                <w:numId w:val="10"/>
              </w:numPr>
              <w:spacing w:after="0" w:line="228" w:lineRule="auto"/>
              <w:ind w:hanging="170"/>
            </w:pPr>
            <w:r>
              <w:rPr>
                <w:b w:val="0"/>
                <w:sz w:val="19"/>
              </w:rPr>
              <w:t>Scrivere l’equazione di una funzione quadratica di cui sono noti alcuni elementi</w:t>
            </w:r>
          </w:p>
          <w:p w14:paraId="2CFDB017" w14:textId="77777777" w:rsidR="00CB6A1C" w:rsidRDefault="00000000">
            <w:pPr>
              <w:numPr>
                <w:ilvl w:val="0"/>
                <w:numId w:val="10"/>
              </w:numPr>
              <w:spacing w:after="0"/>
              <w:ind w:hanging="170"/>
            </w:pPr>
            <w:r>
              <w:rPr>
                <w:b w:val="0"/>
                <w:sz w:val="19"/>
              </w:rPr>
              <w:t>Trovare zeri di una funzione quadratica</w:t>
            </w:r>
          </w:p>
          <w:p w14:paraId="1B593527" w14:textId="77777777" w:rsidR="00CB6A1C" w:rsidRDefault="00000000">
            <w:pPr>
              <w:numPr>
                <w:ilvl w:val="0"/>
                <w:numId w:val="10"/>
              </w:numPr>
              <w:spacing w:after="0" w:line="228" w:lineRule="auto"/>
              <w:ind w:hanging="170"/>
            </w:pPr>
            <w:r>
              <w:rPr>
                <w:b w:val="0"/>
                <w:sz w:val="19"/>
              </w:rPr>
              <w:t>Applicare la formula risolutiva di un’equazione di secondo grado, anche nella sua forma “ridotta”</w:t>
            </w:r>
          </w:p>
          <w:p w14:paraId="4858E7FE" w14:textId="77777777" w:rsidR="00CB6A1C" w:rsidRDefault="00000000">
            <w:pPr>
              <w:numPr>
                <w:ilvl w:val="0"/>
                <w:numId w:val="10"/>
              </w:numPr>
              <w:spacing w:after="0"/>
              <w:ind w:hanging="170"/>
            </w:pPr>
            <w:r>
              <w:rPr>
                <w:b w:val="0"/>
                <w:sz w:val="19"/>
              </w:rPr>
              <w:t>Risolvere problemi di realtà che comportano modelli lineari e quadratici</w:t>
            </w:r>
          </w:p>
        </w:tc>
      </w:tr>
      <w:tr w:rsidR="00CB6A1C" w14:paraId="6A1ED095" w14:textId="77777777" w:rsidTr="007A5745">
        <w:trPr>
          <w:trHeight w:val="3912"/>
        </w:trPr>
        <w:tc>
          <w:tcPr>
            <w:tcW w:w="1542" w:type="dxa"/>
            <w:tcBorders>
              <w:top w:val="single" w:sz="2" w:space="0" w:color="181717"/>
              <w:left w:val="single" w:sz="2" w:space="0" w:color="181717"/>
              <w:bottom w:val="single" w:sz="2" w:space="0" w:color="181717"/>
              <w:right w:val="single" w:sz="2" w:space="0" w:color="181717"/>
            </w:tcBorders>
          </w:tcPr>
          <w:p w14:paraId="55230584" w14:textId="77777777" w:rsidR="00CB6A1C" w:rsidRDefault="00000000">
            <w:pPr>
              <w:spacing w:after="0"/>
              <w:ind w:left="33" w:firstLine="0"/>
            </w:pPr>
            <w:r>
              <w:rPr>
                <w:sz w:val="19"/>
              </w:rPr>
              <w:t>3.</w:t>
            </w:r>
          </w:p>
          <w:p w14:paraId="64359361" w14:textId="77777777" w:rsidR="00CB6A1C" w:rsidRDefault="00000000">
            <w:pPr>
              <w:spacing w:after="0"/>
              <w:ind w:left="33" w:right="362" w:firstLine="0"/>
              <w:rPr>
                <w:sz w:val="19"/>
              </w:rPr>
            </w:pPr>
            <w:r>
              <w:rPr>
                <w:sz w:val="19"/>
              </w:rPr>
              <w:t>Alcuni tipi di equazioni di secondo grado, irrazionali e con valore assoluto</w:t>
            </w:r>
          </w:p>
          <w:p w14:paraId="6ECA81BC" w14:textId="77777777" w:rsidR="007A5745" w:rsidRPr="007A5745" w:rsidRDefault="007A5745" w:rsidP="007A5745"/>
          <w:p w14:paraId="512458E7" w14:textId="77777777" w:rsidR="007A5745" w:rsidRPr="007A5745" w:rsidRDefault="007A5745" w:rsidP="007A5745"/>
          <w:p w14:paraId="3C70362C" w14:textId="77777777" w:rsidR="007A5745" w:rsidRPr="007A5745" w:rsidRDefault="007A5745" w:rsidP="007A5745"/>
          <w:p w14:paraId="67AABDF7" w14:textId="77777777" w:rsidR="007A5745" w:rsidRDefault="007A5745" w:rsidP="007A5745">
            <w:pPr>
              <w:rPr>
                <w:sz w:val="19"/>
              </w:rPr>
            </w:pPr>
          </w:p>
          <w:p w14:paraId="3B977CD5" w14:textId="77777777" w:rsidR="007A5745" w:rsidRPr="007A5745" w:rsidRDefault="007A5745" w:rsidP="007A5745">
            <w:pPr>
              <w:ind w:left="0" w:firstLine="0"/>
            </w:pPr>
          </w:p>
        </w:tc>
        <w:tc>
          <w:tcPr>
            <w:tcW w:w="3472" w:type="dxa"/>
            <w:tcBorders>
              <w:top w:val="single" w:sz="2" w:space="0" w:color="181717"/>
              <w:left w:val="single" w:sz="2" w:space="0" w:color="181717"/>
              <w:bottom w:val="single" w:sz="2" w:space="0" w:color="181717"/>
              <w:right w:val="single" w:sz="2" w:space="0" w:color="181717"/>
            </w:tcBorders>
          </w:tcPr>
          <w:p w14:paraId="3D9CD617" w14:textId="77777777" w:rsidR="00CB6A1C" w:rsidRDefault="00000000">
            <w:pPr>
              <w:numPr>
                <w:ilvl w:val="0"/>
                <w:numId w:val="11"/>
              </w:numPr>
              <w:spacing w:after="0"/>
              <w:ind w:hanging="170"/>
            </w:pPr>
            <w:r>
              <w:rPr>
                <w:b w:val="0"/>
                <w:sz w:val="19"/>
              </w:rPr>
              <w:t xml:space="preserve">Equazioni parametriche </w:t>
            </w:r>
          </w:p>
          <w:p w14:paraId="44CDFA9C" w14:textId="77777777" w:rsidR="00CB6A1C" w:rsidRDefault="00000000">
            <w:pPr>
              <w:numPr>
                <w:ilvl w:val="0"/>
                <w:numId w:val="11"/>
              </w:numPr>
              <w:spacing w:after="0"/>
              <w:ind w:hanging="170"/>
            </w:pPr>
            <w:r>
              <w:rPr>
                <w:b w:val="0"/>
                <w:sz w:val="19"/>
              </w:rPr>
              <w:t xml:space="preserve">Le equazioni frazionarie </w:t>
            </w:r>
          </w:p>
          <w:p w14:paraId="2D140CBD" w14:textId="77777777" w:rsidR="00CB6A1C" w:rsidRDefault="00000000">
            <w:pPr>
              <w:numPr>
                <w:ilvl w:val="0"/>
                <w:numId w:val="11"/>
              </w:numPr>
              <w:spacing w:after="0" w:line="228" w:lineRule="auto"/>
              <w:ind w:hanging="170"/>
            </w:pPr>
            <w:r>
              <w:rPr>
                <w:b w:val="0"/>
                <w:sz w:val="19"/>
              </w:rPr>
              <w:t xml:space="preserve">Le equazioni che si risolvono per fattorizzazione </w:t>
            </w:r>
          </w:p>
          <w:p w14:paraId="75396EDF" w14:textId="77777777" w:rsidR="00CB6A1C" w:rsidRDefault="00000000">
            <w:pPr>
              <w:numPr>
                <w:ilvl w:val="0"/>
                <w:numId w:val="11"/>
              </w:numPr>
              <w:spacing w:after="0"/>
              <w:ind w:hanging="170"/>
            </w:pPr>
            <w:r>
              <w:rPr>
                <w:b w:val="0"/>
                <w:sz w:val="19"/>
              </w:rPr>
              <w:t xml:space="preserve">Equazioni biquadratiche </w:t>
            </w:r>
          </w:p>
          <w:p w14:paraId="375F5467" w14:textId="77777777" w:rsidR="00CB6A1C" w:rsidRDefault="00000000">
            <w:pPr>
              <w:numPr>
                <w:ilvl w:val="0"/>
                <w:numId w:val="11"/>
              </w:numPr>
              <w:spacing w:after="0"/>
              <w:ind w:hanging="170"/>
            </w:pPr>
            <w:r>
              <w:rPr>
                <w:b w:val="0"/>
                <w:sz w:val="19"/>
              </w:rPr>
              <w:t>I sistemi di secondo grado</w:t>
            </w:r>
          </w:p>
          <w:p w14:paraId="5F35C2C4" w14:textId="77777777" w:rsidR="00CB6A1C" w:rsidRDefault="00000000">
            <w:pPr>
              <w:numPr>
                <w:ilvl w:val="0"/>
                <w:numId w:val="11"/>
              </w:numPr>
              <w:spacing w:after="0"/>
              <w:ind w:hanging="170"/>
            </w:pPr>
            <w:r>
              <w:rPr>
                <w:b w:val="0"/>
                <w:sz w:val="19"/>
              </w:rPr>
              <w:t xml:space="preserve">Semplici equazioni irrazionali </w:t>
            </w:r>
          </w:p>
          <w:p w14:paraId="2C7DC0C1" w14:textId="77777777" w:rsidR="00CB6A1C" w:rsidRDefault="00000000">
            <w:pPr>
              <w:numPr>
                <w:ilvl w:val="0"/>
                <w:numId w:val="11"/>
              </w:numPr>
              <w:spacing w:after="0"/>
              <w:ind w:hanging="170"/>
            </w:pPr>
            <w:r>
              <w:rPr>
                <w:b w:val="0"/>
                <w:sz w:val="19"/>
              </w:rPr>
              <w:t>Equazioni con valore assoluto</w:t>
            </w:r>
          </w:p>
        </w:tc>
        <w:tc>
          <w:tcPr>
            <w:tcW w:w="4164" w:type="dxa"/>
            <w:tcBorders>
              <w:top w:val="single" w:sz="2" w:space="0" w:color="181717"/>
              <w:left w:val="single" w:sz="2" w:space="0" w:color="181717"/>
              <w:bottom w:val="single" w:sz="2" w:space="0" w:color="181717"/>
              <w:right w:val="single" w:sz="2" w:space="0" w:color="181717"/>
            </w:tcBorders>
          </w:tcPr>
          <w:p w14:paraId="6F588700" w14:textId="77777777" w:rsidR="00CB6A1C" w:rsidRDefault="00000000">
            <w:pPr>
              <w:numPr>
                <w:ilvl w:val="0"/>
                <w:numId w:val="12"/>
              </w:numPr>
              <w:spacing w:after="0" w:line="228" w:lineRule="auto"/>
              <w:ind w:hanging="170"/>
            </w:pPr>
            <w:r>
              <w:rPr>
                <w:b w:val="0"/>
                <w:sz w:val="19"/>
              </w:rPr>
              <w:t>Risolvere equazioni di secondo grado dei tipi qui a fianco, valutando la strategia migliore e ricorrendo, laddove possibile, a una lettura grafica della situazione</w:t>
            </w:r>
          </w:p>
          <w:p w14:paraId="323FF181" w14:textId="77777777" w:rsidR="00CB6A1C" w:rsidRDefault="00000000">
            <w:pPr>
              <w:numPr>
                <w:ilvl w:val="0"/>
                <w:numId w:val="12"/>
              </w:numPr>
              <w:spacing w:after="0" w:line="228" w:lineRule="auto"/>
              <w:ind w:hanging="170"/>
            </w:pPr>
            <w:r>
              <w:rPr>
                <w:b w:val="0"/>
                <w:sz w:val="19"/>
              </w:rPr>
              <w:t>Comprendere (in situazioni molto semplici) il ruolo dell’introduzione di un parametro nelle equazioni di secondo grado, rappresentando se possibile la famiglia di curve coinvolte</w:t>
            </w:r>
          </w:p>
          <w:p w14:paraId="5A20A7EC" w14:textId="6EB18628" w:rsidR="00CB6A1C" w:rsidRDefault="00000000">
            <w:pPr>
              <w:numPr>
                <w:ilvl w:val="0"/>
                <w:numId w:val="12"/>
              </w:numPr>
              <w:spacing w:after="33" w:line="239" w:lineRule="auto"/>
              <w:ind w:hanging="170"/>
            </w:pPr>
            <w:r>
              <w:rPr>
                <w:b w:val="0"/>
                <w:sz w:val="19"/>
              </w:rPr>
              <w:t xml:space="preserve">Comprendere il funzionamento del valore assoluto come funzione da </w:t>
            </w:r>
            <m:oMath>
              <m:r>
                <m:rPr>
                  <m:scr m:val="double-struck"/>
                  <m:sty m:val="b"/>
                </m:rPr>
                <w:rPr>
                  <w:rFonts w:ascii="Cambria Math" w:eastAsia="Times New Roman" w:hAnsi="Cambria Math" w:cs="Times New Roman"/>
                  <w:sz w:val="19"/>
                </w:rPr>
                <m:t>R</m:t>
              </m:r>
            </m:oMath>
            <w:r>
              <w:rPr>
                <w:b w:val="0"/>
                <w:sz w:val="19"/>
              </w:rPr>
              <w:t xml:space="preserve"> in </w:t>
            </w:r>
            <m:oMath>
              <m:sSup>
                <m:sSupPr>
                  <m:ctrlPr>
                    <w:rPr>
                      <w:rFonts w:ascii="Cambria Math" w:eastAsia="Times New Roman" w:hAnsi="Cambria Math" w:cs="Times New Roman"/>
                      <w:sz w:val="19"/>
                    </w:rPr>
                  </m:ctrlPr>
                </m:sSupPr>
                <m:e>
                  <m:r>
                    <m:rPr>
                      <m:scr m:val="double-struck"/>
                      <m:sty m:val="b"/>
                    </m:rPr>
                    <w:rPr>
                      <w:rFonts w:ascii="Cambria Math" w:eastAsia="Times New Roman" w:hAnsi="Cambria Math" w:cs="Times New Roman"/>
                      <w:sz w:val="19"/>
                    </w:rPr>
                    <m:t>R</m:t>
                  </m:r>
                </m:e>
                <m:sup>
                  <m:r>
                    <m:rPr>
                      <m:sty m:val="bi"/>
                    </m:rPr>
                    <w:rPr>
                      <w:rFonts w:ascii="Cambria Math" w:eastAsia="Times New Roman" w:hAnsi="Cambria Math" w:cs="Times New Roman"/>
                      <w:sz w:val="19"/>
                    </w:rPr>
                    <m:t>+</m:t>
                  </m:r>
                </m:sup>
              </m:sSup>
            </m:oMath>
          </w:p>
          <w:p w14:paraId="31D6DC35" w14:textId="77777777" w:rsidR="00CB6A1C" w:rsidRDefault="00000000">
            <w:pPr>
              <w:numPr>
                <w:ilvl w:val="0"/>
                <w:numId w:val="12"/>
              </w:numPr>
              <w:spacing w:after="0" w:line="228" w:lineRule="auto"/>
              <w:ind w:hanging="170"/>
            </w:pPr>
            <w:r>
              <w:rPr>
                <w:b w:val="0"/>
                <w:sz w:val="19"/>
              </w:rPr>
              <w:t>Comprendere due aspetti fondamentali di una funzione irrazionale: la necessità che il radicando sia maggiore o uguale a zero e la scelta di porre il risultato della radice maggiore o uguale a zero</w:t>
            </w:r>
          </w:p>
          <w:p w14:paraId="1ACA9E12" w14:textId="77777777" w:rsidR="00CB6A1C" w:rsidRDefault="00000000">
            <w:pPr>
              <w:numPr>
                <w:ilvl w:val="0"/>
                <w:numId w:val="12"/>
              </w:numPr>
              <w:spacing w:after="0"/>
              <w:ind w:hanging="170"/>
            </w:pPr>
            <w:r>
              <w:rPr>
                <w:b w:val="0"/>
                <w:sz w:val="19"/>
              </w:rPr>
              <w:t>Comprendere il ruolo del discriminante nella determinazione del numero di soluzioni di una equazione di secondo grado</w:t>
            </w:r>
          </w:p>
        </w:tc>
      </w:tr>
    </w:tbl>
    <w:p w14:paraId="3B34DF3D" w14:textId="77777777" w:rsidR="00CB6A1C" w:rsidRDefault="00CB6A1C">
      <w:pPr>
        <w:spacing w:after="0"/>
        <w:ind w:left="-1440" w:right="9615" w:firstLine="0"/>
      </w:pPr>
    </w:p>
    <w:tbl>
      <w:tblPr>
        <w:tblStyle w:val="TableGrid"/>
        <w:tblW w:w="9178" w:type="dxa"/>
        <w:tblInd w:w="-360" w:type="dxa"/>
        <w:tblCellMar>
          <w:top w:w="77" w:type="dxa"/>
          <w:left w:w="80" w:type="dxa"/>
          <w:right w:w="110" w:type="dxa"/>
        </w:tblCellMar>
        <w:tblLook w:val="04A0" w:firstRow="1" w:lastRow="0" w:firstColumn="1" w:lastColumn="0" w:noHBand="0" w:noVBand="1"/>
      </w:tblPr>
      <w:tblGrid>
        <w:gridCol w:w="1542"/>
        <w:gridCol w:w="3472"/>
        <w:gridCol w:w="4164"/>
      </w:tblGrid>
      <w:tr w:rsidR="00CB6A1C" w14:paraId="1E61CB8D"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555655"/>
          </w:tcPr>
          <w:p w14:paraId="7664EB58" w14:textId="77777777" w:rsidR="00CB6A1C" w:rsidRDefault="00000000">
            <w:pPr>
              <w:spacing w:after="0"/>
              <w:ind w:left="0" w:firstLine="0"/>
            </w:pPr>
            <w:r>
              <w:rPr>
                <w:color w:val="FFFEFD"/>
                <w:sz w:val="19"/>
              </w:rPr>
              <w:t>NEL LIBRO</w:t>
            </w:r>
          </w:p>
        </w:tc>
        <w:tc>
          <w:tcPr>
            <w:tcW w:w="7636" w:type="dxa"/>
            <w:gridSpan w:val="2"/>
            <w:tcBorders>
              <w:top w:val="single" w:sz="2" w:space="0" w:color="181717"/>
              <w:left w:val="single" w:sz="2" w:space="0" w:color="181717"/>
              <w:bottom w:val="single" w:sz="2" w:space="0" w:color="181717"/>
              <w:right w:val="single" w:sz="2" w:space="0" w:color="181717"/>
            </w:tcBorders>
            <w:shd w:val="clear" w:color="auto" w:fill="555655"/>
          </w:tcPr>
          <w:p w14:paraId="18A5740D" w14:textId="77777777" w:rsidR="00CB6A1C" w:rsidRDefault="00000000">
            <w:pPr>
              <w:spacing w:after="0"/>
              <w:ind w:left="0" w:firstLine="0"/>
            </w:pPr>
            <w:r>
              <w:rPr>
                <w:color w:val="FFFEFD"/>
                <w:sz w:val="19"/>
              </w:rPr>
              <w:t>OBIETTIVI DI APPRENDIMENTO</w:t>
            </w:r>
          </w:p>
        </w:tc>
      </w:tr>
      <w:tr w:rsidR="00CB6A1C" w14:paraId="65B40C20"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BFBFBF"/>
          </w:tcPr>
          <w:p w14:paraId="28CA95E0" w14:textId="77777777" w:rsidR="00CB6A1C" w:rsidRDefault="00000000">
            <w:pPr>
              <w:spacing w:after="0"/>
              <w:ind w:left="0" w:firstLine="0"/>
            </w:pPr>
            <w:r>
              <w:rPr>
                <w:sz w:val="19"/>
              </w:rPr>
              <w:t>Capitoli</w:t>
            </w:r>
          </w:p>
        </w:tc>
        <w:tc>
          <w:tcPr>
            <w:tcW w:w="3472" w:type="dxa"/>
            <w:tcBorders>
              <w:top w:val="single" w:sz="2" w:space="0" w:color="181717"/>
              <w:left w:val="single" w:sz="2" w:space="0" w:color="181717"/>
              <w:bottom w:val="single" w:sz="2" w:space="0" w:color="181717"/>
              <w:right w:val="single" w:sz="2" w:space="0" w:color="181717"/>
            </w:tcBorders>
            <w:shd w:val="clear" w:color="auto" w:fill="BFBFBF"/>
          </w:tcPr>
          <w:p w14:paraId="7EE467F2" w14:textId="77777777" w:rsidR="00CB6A1C" w:rsidRDefault="00000000">
            <w:pPr>
              <w:spacing w:after="0"/>
              <w:ind w:left="0" w:firstLine="0"/>
            </w:pPr>
            <w:r>
              <w:rPr>
                <w:sz w:val="19"/>
              </w:rPr>
              <w:t>Conoscenze</w:t>
            </w:r>
          </w:p>
        </w:tc>
        <w:tc>
          <w:tcPr>
            <w:tcW w:w="4164" w:type="dxa"/>
            <w:tcBorders>
              <w:top w:val="single" w:sz="2" w:space="0" w:color="181717"/>
              <w:left w:val="single" w:sz="2" w:space="0" w:color="181717"/>
              <w:bottom w:val="single" w:sz="2" w:space="0" w:color="181717"/>
              <w:right w:val="single" w:sz="2" w:space="0" w:color="181717"/>
            </w:tcBorders>
            <w:shd w:val="clear" w:color="auto" w:fill="BFBFBF"/>
          </w:tcPr>
          <w:p w14:paraId="1B74AA40" w14:textId="77777777" w:rsidR="00CB6A1C" w:rsidRDefault="00000000">
            <w:pPr>
              <w:spacing w:after="0"/>
              <w:ind w:left="0" w:firstLine="0"/>
            </w:pPr>
            <w:r>
              <w:rPr>
                <w:sz w:val="19"/>
              </w:rPr>
              <w:t>Abilità</w:t>
            </w:r>
          </w:p>
        </w:tc>
      </w:tr>
      <w:tr w:rsidR="00CB6A1C" w14:paraId="70343C75" w14:textId="77777777" w:rsidTr="007A5745">
        <w:trPr>
          <w:trHeight w:val="4102"/>
        </w:trPr>
        <w:tc>
          <w:tcPr>
            <w:tcW w:w="1542" w:type="dxa"/>
            <w:tcBorders>
              <w:top w:val="single" w:sz="2" w:space="0" w:color="181717"/>
              <w:left w:val="single" w:sz="2" w:space="0" w:color="181717"/>
              <w:bottom w:val="single" w:sz="2" w:space="0" w:color="181717"/>
              <w:right w:val="single" w:sz="2" w:space="0" w:color="181717"/>
            </w:tcBorders>
          </w:tcPr>
          <w:p w14:paraId="47420E47" w14:textId="77777777" w:rsidR="00CB6A1C" w:rsidRDefault="00000000">
            <w:pPr>
              <w:spacing w:after="0"/>
              <w:ind w:left="33" w:firstLine="0"/>
            </w:pPr>
            <w:r>
              <w:rPr>
                <w:sz w:val="19"/>
              </w:rPr>
              <w:t>4.</w:t>
            </w:r>
          </w:p>
          <w:p w14:paraId="4C2A8DCA" w14:textId="77777777" w:rsidR="00CB6A1C" w:rsidRDefault="00000000">
            <w:pPr>
              <w:spacing w:after="0"/>
              <w:ind w:left="33" w:right="66" w:firstLine="0"/>
            </w:pPr>
            <w:r>
              <w:rPr>
                <w:sz w:val="19"/>
              </w:rPr>
              <w:t>Disequazioni di secondo grado e altri tipi</w:t>
            </w:r>
          </w:p>
        </w:tc>
        <w:tc>
          <w:tcPr>
            <w:tcW w:w="3472" w:type="dxa"/>
            <w:tcBorders>
              <w:top w:val="single" w:sz="2" w:space="0" w:color="181717"/>
              <w:left w:val="single" w:sz="2" w:space="0" w:color="181717"/>
              <w:bottom w:val="single" w:sz="2" w:space="0" w:color="181717"/>
              <w:right w:val="single" w:sz="2" w:space="0" w:color="181717"/>
            </w:tcBorders>
          </w:tcPr>
          <w:p w14:paraId="178E499D" w14:textId="77777777" w:rsidR="00CB6A1C" w:rsidRDefault="00000000">
            <w:pPr>
              <w:numPr>
                <w:ilvl w:val="0"/>
                <w:numId w:val="13"/>
              </w:numPr>
              <w:spacing w:after="0" w:line="228" w:lineRule="auto"/>
              <w:ind w:hanging="170"/>
            </w:pPr>
            <w:r>
              <w:rPr>
                <w:b w:val="0"/>
                <w:sz w:val="19"/>
              </w:rPr>
              <w:t xml:space="preserve">Le disequazioni di secondo grado e le funzioni: il metodo grafico </w:t>
            </w:r>
          </w:p>
          <w:p w14:paraId="48AACD99" w14:textId="77777777" w:rsidR="00CB6A1C" w:rsidRDefault="00000000">
            <w:pPr>
              <w:numPr>
                <w:ilvl w:val="0"/>
                <w:numId w:val="13"/>
              </w:numPr>
              <w:spacing w:after="0"/>
              <w:ind w:hanging="170"/>
            </w:pPr>
            <w:r>
              <w:rPr>
                <w:b w:val="0"/>
                <w:sz w:val="19"/>
              </w:rPr>
              <w:t xml:space="preserve">Disequazioni e modelli </w:t>
            </w:r>
          </w:p>
          <w:p w14:paraId="5B9E3DF2" w14:textId="77777777" w:rsidR="00CB6A1C" w:rsidRDefault="00000000">
            <w:pPr>
              <w:numPr>
                <w:ilvl w:val="0"/>
                <w:numId w:val="13"/>
              </w:numPr>
              <w:spacing w:after="0" w:line="228" w:lineRule="auto"/>
              <w:ind w:hanging="170"/>
            </w:pPr>
            <w:r>
              <w:rPr>
                <w:b w:val="0"/>
                <w:sz w:val="19"/>
              </w:rPr>
              <w:t>Risolvere disequazioni con la fattorizzazione</w:t>
            </w:r>
          </w:p>
          <w:p w14:paraId="60BB652C" w14:textId="77777777" w:rsidR="00CB6A1C" w:rsidRDefault="00000000">
            <w:pPr>
              <w:numPr>
                <w:ilvl w:val="0"/>
                <w:numId w:val="13"/>
              </w:numPr>
              <w:spacing w:after="0"/>
              <w:ind w:hanging="170"/>
            </w:pPr>
            <w:r>
              <w:rPr>
                <w:b w:val="0"/>
                <w:sz w:val="19"/>
              </w:rPr>
              <w:t xml:space="preserve">Le disequazioni biquadratiche </w:t>
            </w:r>
          </w:p>
          <w:p w14:paraId="10253748" w14:textId="77777777" w:rsidR="00CB6A1C" w:rsidRDefault="00000000">
            <w:pPr>
              <w:numPr>
                <w:ilvl w:val="0"/>
                <w:numId w:val="13"/>
              </w:numPr>
              <w:spacing w:after="0"/>
              <w:ind w:hanging="170"/>
            </w:pPr>
            <w:r>
              <w:rPr>
                <w:b w:val="0"/>
                <w:sz w:val="19"/>
              </w:rPr>
              <w:t xml:space="preserve">Disequazioni e parametri </w:t>
            </w:r>
          </w:p>
          <w:p w14:paraId="7EC68704" w14:textId="77777777" w:rsidR="00CB6A1C" w:rsidRDefault="00000000">
            <w:pPr>
              <w:numPr>
                <w:ilvl w:val="0"/>
                <w:numId w:val="13"/>
              </w:numPr>
              <w:spacing w:after="0"/>
              <w:ind w:hanging="170"/>
            </w:pPr>
            <w:r>
              <w:rPr>
                <w:b w:val="0"/>
                <w:sz w:val="19"/>
              </w:rPr>
              <w:t xml:space="preserve">Disequazioni frazionarie </w:t>
            </w:r>
          </w:p>
          <w:p w14:paraId="213697B2" w14:textId="77777777" w:rsidR="00CB6A1C" w:rsidRDefault="00000000">
            <w:pPr>
              <w:numPr>
                <w:ilvl w:val="0"/>
                <w:numId w:val="13"/>
              </w:numPr>
              <w:spacing w:after="0"/>
              <w:ind w:hanging="170"/>
            </w:pPr>
            <w:r>
              <w:rPr>
                <w:b w:val="0"/>
                <w:sz w:val="19"/>
              </w:rPr>
              <w:t xml:space="preserve">Sistemi di disequazioni </w:t>
            </w:r>
          </w:p>
          <w:p w14:paraId="4666493A" w14:textId="77777777" w:rsidR="00CB6A1C" w:rsidRDefault="00000000">
            <w:pPr>
              <w:numPr>
                <w:ilvl w:val="0"/>
                <w:numId w:val="13"/>
              </w:numPr>
              <w:spacing w:after="0"/>
              <w:ind w:hanging="170"/>
            </w:pPr>
            <w:r>
              <w:rPr>
                <w:b w:val="0"/>
                <w:sz w:val="19"/>
              </w:rPr>
              <w:t xml:space="preserve">Disequazioni irrazionali </w:t>
            </w:r>
          </w:p>
          <w:p w14:paraId="5D140D6F" w14:textId="77777777" w:rsidR="00CB6A1C" w:rsidRDefault="00000000">
            <w:pPr>
              <w:numPr>
                <w:ilvl w:val="0"/>
                <w:numId w:val="13"/>
              </w:numPr>
              <w:spacing w:after="0" w:line="228" w:lineRule="auto"/>
              <w:ind w:hanging="170"/>
            </w:pPr>
            <w:r>
              <w:rPr>
                <w:b w:val="0"/>
                <w:sz w:val="19"/>
              </w:rPr>
              <w:t xml:space="preserve">Disequazioni con radici di indice dispari </w:t>
            </w:r>
          </w:p>
          <w:p w14:paraId="65545395" w14:textId="77777777" w:rsidR="00CB6A1C" w:rsidRDefault="00000000">
            <w:pPr>
              <w:numPr>
                <w:ilvl w:val="0"/>
                <w:numId w:val="13"/>
              </w:numPr>
              <w:spacing w:after="0"/>
              <w:ind w:hanging="170"/>
            </w:pPr>
            <w:r>
              <w:rPr>
                <w:b w:val="0"/>
                <w:sz w:val="19"/>
              </w:rPr>
              <w:t xml:space="preserve">Disequazioni che presentano valori assoluti </w:t>
            </w:r>
          </w:p>
        </w:tc>
        <w:tc>
          <w:tcPr>
            <w:tcW w:w="4164" w:type="dxa"/>
            <w:tcBorders>
              <w:top w:val="single" w:sz="2" w:space="0" w:color="181717"/>
              <w:left w:val="single" w:sz="2" w:space="0" w:color="181717"/>
              <w:bottom w:val="single" w:sz="2" w:space="0" w:color="181717"/>
              <w:right w:val="single" w:sz="2" w:space="0" w:color="181717"/>
            </w:tcBorders>
          </w:tcPr>
          <w:p w14:paraId="6F17696C" w14:textId="77777777" w:rsidR="00CB6A1C" w:rsidRDefault="00000000">
            <w:pPr>
              <w:spacing w:after="0"/>
              <w:ind w:left="203" w:right="415" w:hanging="170"/>
            </w:pPr>
            <w:r>
              <w:rPr>
                <w:b w:val="0"/>
                <w:sz w:val="19"/>
              </w:rPr>
              <w:t>• Risolvere disequazioni di secondo grado dei tipi qui a fianco, valutando la strategia migliore e ricorrendo, laddove possibile, a una lettura grafica della situazione</w:t>
            </w:r>
          </w:p>
        </w:tc>
      </w:tr>
      <w:tr w:rsidR="00CB6A1C" w14:paraId="740FE790" w14:textId="77777777">
        <w:trPr>
          <w:trHeight w:val="6520"/>
        </w:trPr>
        <w:tc>
          <w:tcPr>
            <w:tcW w:w="1542" w:type="dxa"/>
            <w:tcBorders>
              <w:top w:val="single" w:sz="2" w:space="0" w:color="181717"/>
              <w:left w:val="single" w:sz="2" w:space="0" w:color="181717"/>
              <w:bottom w:val="single" w:sz="2" w:space="0" w:color="181717"/>
              <w:right w:val="single" w:sz="2" w:space="0" w:color="181717"/>
            </w:tcBorders>
          </w:tcPr>
          <w:p w14:paraId="1F0047D2" w14:textId="77777777" w:rsidR="00CB6A1C" w:rsidRDefault="00000000">
            <w:pPr>
              <w:spacing w:after="0"/>
              <w:ind w:left="33" w:firstLine="0"/>
            </w:pPr>
            <w:r>
              <w:rPr>
                <w:sz w:val="19"/>
              </w:rPr>
              <w:t>5.</w:t>
            </w:r>
          </w:p>
          <w:p w14:paraId="68D00BBE" w14:textId="77777777" w:rsidR="00CB6A1C" w:rsidRDefault="00000000">
            <w:pPr>
              <w:spacing w:after="0"/>
              <w:ind w:left="33" w:right="55" w:firstLine="0"/>
            </w:pPr>
            <w:r>
              <w:rPr>
                <w:sz w:val="19"/>
              </w:rPr>
              <w:t>La parabola nel piano cartesiano</w:t>
            </w:r>
          </w:p>
        </w:tc>
        <w:tc>
          <w:tcPr>
            <w:tcW w:w="3472" w:type="dxa"/>
            <w:tcBorders>
              <w:top w:val="single" w:sz="2" w:space="0" w:color="181717"/>
              <w:left w:val="single" w:sz="2" w:space="0" w:color="181717"/>
              <w:bottom w:val="single" w:sz="2" w:space="0" w:color="181717"/>
              <w:right w:val="single" w:sz="2" w:space="0" w:color="181717"/>
            </w:tcBorders>
          </w:tcPr>
          <w:p w14:paraId="105F6AAB" w14:textId="77777777" w:rsidR="00CB6A1C" w:rsidRDefault="00000000">
            <w:pPr>
              <w:numPr>
                <w:ilvl w:val="0"/>
                <w:numId w:val="14"/>
              </w:numPr>
              <w:spacing w:after="0" w:line="228" w:lineRule="auto"/>
              <w:ind w:hanging="170"/>
            </w:pPr>
            <w:r>
              <w:rPr>
                <w:b w:val="0"/>
                <w:sz w:val="19"/>
              </w:rPr>
              <w:t>La parabola: definizione come luogo geometrico e sua rappresentazione nel piano cartesiano</w:t>
            </w:r>
          </w:p>
          <w:p w14:paraId="378BD227" w14:textId="77777777" w:rsidR="00CB6A1C" w:rsidRDefault="00000000">
            <w:pPr>
              <w:numPr>
                <w:ilvl w:val="0"/>
                <w:numId w:val="14"/>
              </w:numPr>
              <w:spacing w:after="0" w:line="228" w:lineRule="auto"/>
              <w:ind w:hanging="170"/>
            </w:pPr>
            <w:r>
              <w:rPr>
                <w:b w:val="0"/>
                <w:sz w:val="19"/>
              </w:rPr>
              <w:t>Il significato del coefficiente del termine di secondo grado</w:t>
            </w:r>
          </w:p>
          <w:p w14:paraId="0A09E635" w14:textId="77777777" w:rsidR="00CB6A1C" w:rsidRDefault="00000000">
            <w:pPr>
              <w:numPr>
                <w:ilvl w:val="0"/>
                <w:numId w:val="14"/>
              </w:numPr>
              <w:spacing w:after="0" w:line="228" w:lineRule="auto"/>
              <w:ind w:hanging="170"/>
            </w:pPr>
            <w:r>
              <w:rPr>
                <w:b w:val="0"/>
                <w:sz w:val="19"/>
              </w:rPr>
              <w:t>Condizioni per determinare l’equazione di una parabola</w:t>
            </w:r>
          </w:p>
          <w:p w14:paraId="38D13008" w14:textId="77777777" w:rsidR="00CB6A1C" w:rsidRDefault="00000000">
            <w:pPr>
              <w:numPr>
                <w:ilvl w:val="0"/>
                <w:numId w:val="14"/>
              </w:numPr>
              <w:spacing w:after="0"/>
              <w:ind w:hanging="170"/>
            </w:pPr>
            <w:r>
              <w:rPr>
                <w:b w:val="0"/>
                <w:sz w:val="19"/>
              </w:rPr>
              <w:t>Rette tangenti a una parabola</w:t>
            </w:r>
          </w:p>
          <w:p w14:paraId="4C2C8643" w14:textId="5A69B33D" w:rsidR="00CB6A1C" w:rsidRDefault="00000000" w:rsidP="00A73F5C">
            <w:pPr>
              <w:numPr>
                <w:ilvl w:val="0"/>
                <w:numId w:val="14"/>
              </w:numPr>
              <w:spacing w:after="0" w:line="227" w:lineRule="auto"/>
              <w:ind w:hanging="170"/>
            </w:pPr>
            <w:r>
              <w:rPr>
                <w:b w:val="0"/>
                <w:sz w:val="19"/>
              </w:rPr>
              <w:t>Parabole con asse parallelo all’asse delle ascisse</w:t>
            </w:r>
          </w:p>
          <w:p w14:paraId="63278CA2" w14:textId="16FC1CF3" w:rsidR="00CB6A1C" w:rsidRDefault="00000000">
            <w:pPr>
              <w:numPr>
                <w:ilvl w:val="0"/>
                <w:numId w:val="14"/>
              </w:numPr>
              <w:spacing w:after="6"/>
              <w:ind w:hanging="170"/>
            </w:pPr>
            <w:r>
              <w:rPr>
                <w:b w:val="0"/>
                <w:sz w:val="19"/>
              </w:rPr>
              <w:t>Grafico della funzione</w:t>
            </w:r>
            <w:r w:rsidR="006627C1">
              <w:rPr>
                <w:b w:val="0"/>
                <w:sz w:val="19"/>
              </w:rPr>
              <w:t xml:space="preserve"> </w:t>
            </w:r>
            <w:r w:rsidR="006627C1" w:rsidRPr="006627C1">
              <w:rPr>
                <w:b w:val="0"/>
                <w:i/>
                <w:iCs/>
                <w:sz w:val="19"/>
              </w:rPr>
              <w:t>y</w:t>
            </w:r>
            <w:r w:rsidR="006627C1" w:rsidRPr="006627C1">
              <w:rPr>
                <w:b w:val="0"/>
                <w:sz w:val="19"/>
              </w:rPr>
              <w:t xml:space="preserve"> = √</w:t>
            </w:r>
            <w:r w:rsidR="006627C1" w:rsidRPr="006627C1">
              <w:rPr>
                <w:b w:val="0"/>
                <w:i/>
                <w:iCs/>
                <w:sz w:val="19"/>
              </w:rPr>
              <w:t>x</w:t>
            </w:r>
          </w:p>
          <w:p w14:paraId="7F4B09F3" w14:textId="77777777" w:rsidR="00CB6A1C" w:rsidRDefault="00000000">
            <w:pPr>
              <w:numPr>
                <w:ilvl w:val="0"/>
                <w:numId w:val="14"/>
              </w:numPr>
              <w:spacing w:after="0" w:line="228" w:lineRule="auto"/>
              <w:ind w:hanging="170"/>
            </w:pPr>
            <w:r>
              <w:rPr>
                <w:b w:val="0"/>
                <w:sz w:val="19"/>
              </w:rPr>
              <w:t>Interpretazione grafica di equazioni, disequazioni e problemi con i metodi della geometria analitica</w:t>
            </w:r>
          </w:p>
          <w:p w14:paraId="7CC9AD14" w14:textId="77777777" w:rsidR="00CB6A1C" w:rsidRDefault="00000000">
            <w:pPr>
              <w:numPr>
                <w:ilvl w:val="0"/>
                <w:numId w:val="14"/>
              </w:numPr>
              <w:spacing w:after="0"/>
              <w:ind w:hanging="170"/>
            </w:pPr>
            <w:r>
              <w:rPr>
                <w:b w:val="0"/>
                <w:sz w:val="19"/>
              </w:rPr>
              <w:t>Particolari famiglie di parabole</w:t>
            </w:r>
          </w:p>
          <w:p w14:paraId="6001D791" w14:textId="77777777" w:rsidR="00CB6A1C" w:rsidRDefault="00000000">
            <w:pPr>
              <w:numPr>
                <w:ilvl w:val="0"/>
                <w:numId w:val="14"/>
              </w:numPr>
              <w:spacing w:after="0"/>
              <w:ind w:hanging="170"/>
            </w:pPr>
            <w:r>
              <w:rPr>
                <w:b w:val="0"/>
                <w:sz w:val="19"/>
              </w:rPr>
              <w:t>Modellizzazione di problemi che conducono allo studio di una funzione quadratica</w:t>
            </w:r>
          </w:p>
        </w:tc>
        <w:tc>
          <w:tcPr>
            <w:tcW w:w="4164" w:type="dxa"/>
            <w:tcBorders>
              <w:top w:val="single" w:sz="2" w:space="0" w:color="181717"/>
              <w:left w:val="single" w:sz="2" w:space="0" w:color="181717"/>
              <w:bottom w:val="single" w:sz="2" w:space="0" w:color="181717"/>
              <w:right w:val="single" w:sz="2" w:space="0" w:color="181717"/>
            </w:tcBorders>
          </w:tcPr>
          <w:p w14:paraId="41B7C6E5" w14:textId="77777777" w:rsidR="00CB6A1C" w:rsidRDefault="00000000">
            <w:pPr>
              <w:numPr>
                <w:ilvl w:val="0"/>
                <w:numId w:val="15"/>
              </w:numPr>
              <w:spacing w:after="0" w:line="228" w:lineRule="auto"/>
              <w:ind w:hanging="170"/>
            </w:pPr>
            <w:r>
              <w:rPr>
                <w:b w:val="0"/>
                <w:sz w:val="19"/>
              </w:rPr>
              <w:t>Tracciare il grafico di una parabola di equazione data</w:t>
            </w:r>
          </w:p>
          <w:p w14:paraId="42560447" w14:textId="77777777" w:rsidR="00CB6A1C" w:rsidRDefault="00000000">
            <w:pPr>
              <w:numPr>
                <w:ilvl w:val="0"/>
                <w:numId w:val="15"/>
              </w:numPr>
              <w:spacing w:after="0" w:line="228" w:lineRule="auto"/>
              <w:ind w:hanging="170"/>
            </w:pPr>
            <w:r>
              <w:rPr>
                <w:b w:val="0"/>
                <w:sz w:val="19"/>
              </w:rPr>
              <w:t>Scrivere l’equazione di una parabola a partire dal suo grafico</w:t>
            </w:r>
          </w:p>
          <w:p w14:paraId="78EEDD66" w14:textId="77777777" w:rsidR="00CB6A1C" w:rsidRDefault="00000000">
            <w:pPr>
              <w:numPr>
                <w:ilvl w:val="0"/>
                <w:numId w:val="15"/>
              </w:numPr>
              <w:spacing w:after="0" w:line="228" w:lineRule="auto"/>
              <w:ind w:hanging="170"/>
            </w:pPr>
            <w:r>
              <w:rPr>
                <w:b w:val="0"/>
                <w:sz w:val="19"/>
              </w:rPr>
              <w:t>Determinare l’equazione di una parabola date alcune condizioni</w:t>
            </w:r>
          </w:p>
          <w:p w14:paraId="7EB08870" w14:textId="77777777" w:rsidR="00CB6A1C" w:rsidRDefault="00000000">
            <w:pPr>
              <w:numPr>
                <w:ilvl w:val="0"/>
                <w:numId w:val="15"/>
              </w:numPr>
              <w:spacing w:after="0" w:line="228" w:lineRule="auto"/>
              <w:ind w:hanging="170"/>
            </w:pPr>
            <w:r>
              <w:rPr>
                <w:b w:val="0"/>
                <w:sz w:val="19"/>
              </w:rPr>
              <w:t>Individuare caratteristiche geometriche di una parabola (vertice, zeri, fuochi)</w:t>
            </w:r>
          </w:p>
          <w:p w14:paraId="556F3097" w14:textId="77777777" w:rsidR="00CB6A1C" w:rsidRDefault="00000000">
            <w:pPr>
              <w:numPr>
                <w:ilvl w:val="0"/>
                <w:numId w:val="15"/>
              </w:numPr>
              <w:spacing w:after="0" w:line="228" w:lineRule="auto"/>
              <w:ind w:hanging="170"/>
            </w:pPr>
            <w:r>
              <w:rPr>
                <w:b w:val="0"/>
                <w:sz w:val="19"/>
              </w:rPr>
              <w:t>Stabilire la posizione reciproca di rette e parabole</w:t>
            </w:r>
          </w:p>
          <w:p w14:paraId="25A7ED18" w14:textId="77777777" w:rsidR="00CB6A1C" w:rsidRDefault="00000000">
            <w:pPr>
              <w:numPr>
                <w:ilvl w:val="0"/>
                <w:numId w:val="15"/>
              </w:numPr>
              <w:spacing w:after="0" w:line="228" w:lineRule="auto"/>
              <w:ind w:hanging="170"/>
            </w:pPr>
            <w:r>
              <w:rPr>
                <w:b w:val="0"/>
                <w:sz w:val="19"/>
              </w:rPr>
              <w:t>Determinare l’equazione della retta tangente a una parabola in un suo punto e delle due tangenti condotte da un punto esterno</w:t>
            </w:r>
          </w:p>
          <w:p w14:paraId="363F7C33" w14:textId="77777777" w:rsidR="00CB6A1C" w:rsidRDefault="00000000">
            <w:pPr>
              <w:numPr>
                <w:ilvl w:val="0"/>
                <w:numId w:val="15"/>
              </w:numPr>
              <w:spacing w:after="0"/>
              <w:ind w:hanging="170"/>
            </w:pPr>
            <w:r>
              <w:rPr>
                <w:b w:val="0"/>
                <w:sz w:val="19"/>
              </w:rPr>
              <w:t>Studiare alcune semplici famiglie di parabole</w:t>
            </w:r>
          </w:p>
          <w:p w14:paraId="3C8C7922" w14:textId="77777777" w:rsidR="00CB6A1C" w:rsidRDefault="00000000">
            <w:pPr>
              <w:numPr>
                <w:ilvl w:val="0"/>
                <w:numId w:val="15"/>
              </w:numPr>
              <w:spacing w:after="0"/>
              <w:ind w:hanging="170"/>
            </w:pPr>
            <w:r>
              <w:rPr>
                <w:b w:val="0"/>
                <w:sz w:val="19"/>
              </w:rPr>
              <w:t>Risolvere semplici problemi di massimo e minimo applicando le proprietà della parabola</w:t>
            </w:r>
          </w:p>
        </w:tc>
      </w:tr>
    </w:tbl>
    <w:p w14:paraId="213373D4" w14:textId="77777777" w:rsidR="00CB6A1C" w:rsidRDefault="00CB6A1C">
      <w:pPr>
        <w:spacing w:after="0"/>
        <w:ind w:left="-1440" w:right="9615" w:firstLine="0"/>
      </w:pPr>
    </w:p>
    <w:tbl>
      <w:tblPr>
        <w:tblStyle w:val="TableGrid"/>
        <w:tblW w:w="9178" w:type="dxa"/>
        <w:tblInd w:w="-643" w:type="dxa"/>
        <w:tblCellMar>
          <w:top w:w="77" w:type="dxa"/>
          <w:left w:w="80" w:type="dxa"/>
          <w:right w:w="115" w:type="dxa"/>
        </w:tblCellMar>
        <w:tblLook w:val="04A0" w:firstRow="1" w:lastRow="0" w:firstColumn="1" w:lastColumn="0" w:noHBand="0" w:noVBand="1"/>
      </w:tblPr>
      <w:tblGrid>
        <w:gridCol w:w="1542"/>
        <w:gridCol w:w="3472"/>
        <w:gridCol w:w="4164"/>
      </w:tblGrid>
      <w:tr w:rsidR="00CB6A1C" w14:paraId="6D5F636F"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555655"/>
          </w:tcPr>
          <w:p w14:paraId="4DEF50E0" w14:textId="77777777" w:rsidR="00CB6A1C" w:rsidRDefault="00000000">
            <w:pPr>
              <w:spacing w:after="0"/>
              <w:ind w:left="0" w:firstLine="0"/>
            </w:pPr>
            <w:r>
              <w:rPr>
                <w:color w:val="FFFEFD"/>
                <w:sz w:val="19"/>
              </w:rPr>
              <w:lastRenderedPageBreak/>
              <w:t>NEL LIBRO</w:t>
            </w:r>
          </w:p>
        </w:tc>
        <w:tc>
          <w:tcPr>
            <w:tcW w:w="7636" w:type="dxa"/>
            <w:gridSpan w:val="2"/>
            <w:tcBorders>
              <w:top w:val="single" w:sz="2" w:space="0" w:color="181717"/>
              <w:left w:val="single" w:sz="2" w:space="0" w:color="181717"/>
              <w:bottom w:val="single" w:sz="2" w:space="0" w:color="181717"/>
              <w:right w:val="single" w:sz="2" w:space="0" w:color="181717"/>
            </w:tcBorders>
            <w:shd w:val="clear" w:color="auto" w:fill="555655"/>
          </w:tcPr>
          <w:p w14:paraId="70FE7870" w14:textId="77777777" w:rsidR="00CB6A1C" w:rsidRDefault="00000000">
            <w:pPr>
              <w:spacing w:after="0"/>
              <w:ind w:left="0" w:firstLine="0"/>
            </w:pPr>
            <w:r>
              <w:rPr>
                <w:color w:val="FFFEFD"/>
                <w:sz w:val="19"/>
              </w:rPr>
              <w:t>OBIETTIVI DI APPRENDIMENTO</w:t>
            </w:r>
          </w:p>
        </w:tc>
      </w:tr>
      <w:tr w:rsidR="00CB6A1C" w14:paraId="0CA0595A"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BFBFBF"/>
          </w:tcPr>
          <w:p w14:paraId="7F76982D" w14:textId="77777777" w:rsidR="00CB6A1C" w:rsidRDefault="00000000">
            <w:pPr>
              <w:spacing w:after="0"/>
              <w:ind w:left="0" w:firstLine="0"/>
            </w:pPr>
            <w:r>
              <w:rPr>
                <w:sz w:val="19"/>
              </w:rPr>
              <w:t>Capitoli</w:t>
            </w:r>
          </w:p>
        </w:tc>
        <w:tc>
          <w:tcPr>
            <w:tcW w:w="3472" w:type="dxa"/>
            <w:tcBorders>
              <w:top w:val="single" w:sz="2" w:space="0" w:color="181717"/>
              <w:left w:val="single" w:sz="2" w:space="0" w:color="181717"/>
              <w:bottom w:val="single" w:sz="2" w:space="0" w:color="181717"/>
              <w:right w:val="single" w:sz="2" w:space="0" w:color="181717"/>
            </w:tcBorders>
            <w:shd w:val="clear" w:color="auto" w:fill="BFBFBF"/>
          </w:tcPr>
          <w:p w14:paraId="03B8E41F" w14:textId="77777777" w:rsidR="00CB6A1C" w:rsidRDefault="00000000">
            <w:pPr>
              <w:spacing w:after="0"/>
              <w:ind w:left="0" w:firstLine="0"/>
            </w:pPr>
            <w:r>
              <w:rPr>
                <w:sz w:val="19"/>
              </w:rPr>
              <w:t>Conoscenze</w:t>
            </w:r>
          </w:p>
        </w:tc>
        <w:tc>
          <w:tcPr>
            <w:tcW w:w="4164" w:type="dxa"/>
            <w:tcBorders>
              <w:top w:val="single" w:sz="2" w:space="0" w:color="181717"/>
              <w:left w:val="single" w:sz="2" w:space="0" w:color="181717"/>
              <w:bottom w:val="single" w:sz="2" w:space="0" w:color="181717"/>
              <w:right w:val="single" w:sz="2" w:space="0" w:color="181717"/>
            </w:tcBorders>
            <w:shd w:val="clear" w:color="auto" w:fill="BFBFBF"/>
          </w:tcPr>
          <w:p w14:paraId="671430C8" w14:textId="77777777" w:rsidR="00CB6A1C" w:rsidRDefault="00000000">
            <w:pPr>
              <w:spacing w:after="0"/>
              <w:ind w:left="0" w:firstLine="0"/>
            </w:pPr>
            <w:r>
              <w:rPr>
                <w:sz w:val="19"/>
              </w:rPr>
              <w:t>Abilità</w:t>
            </w:r>
          </w:p>
        </w:tc>
      </w:tr>
      <w:tr w:rsidR="00CB6A1C" w14:paraId="51056892" w14:textId="77777777" w:rsidTr="007A5745">
        <w:trPr>
          <w:trHeight w:val="5171"/>
        </w:trPr>
        <w:tc>
          <w:tcPr>
            <w:tcW w:w="1542" w:type="dxa"/>
            <w:tcBorders>
              <w:top w:val="single" w:sz="2" w:space="0" w:color="181717"/>
              <w:left w:val="single" w:sz="2" w:space="0" w:color="181717"/>
              <w:bottom w:val="single" w:sz="2" w:space="0" w:color="181717"/>
              <w:right w:val="single" w:sz="2" w:space="0" w:color="181717"/>
            </w:tcBorders>
          </w:tcPr>
          <w:p w14:paraId="7E908C5C" w14:textId="77777777" w:rsidR="00CB6A1C" w:rsidRDefault="00000000">
            <w:pPr>
              <w:spacing w:after="0"/>
              <w:ind w:left="33" w:firstLine="0"/>
            </w:pPr>
            <w:r>
              <w:rPr>
                <w:sz w:val="19"/>
              </w:rPr>
              <w:t>6.</w:t>
            </w:r>
          </w:p>
          <w:p w14:paraId="0A65AE3F" w14:textId="77777777" w:rsidR="00CB6A1C" w:rsidRDefault="00000000">
            <w:pPr>
              <w:spacing w:after="0"/>
              <w:ind w:left="33" w:right="202" w:firstLine="0"/>
            </w:pPr>
            <w:r>
              <w:rPr>
                <w:sz w:val="19"/>
              </w:rPr>
              <w:t>Circonferenza e poligoni inscritti e circoscritti</w:t>
            </w:r>
          </w:p>
        </w:tc>
        <w:tc>
          <w:tcPr>
            <w:tcW w:w="3472" w:type="dxa"/>
            <w:tcBorders>
              <w:top w:val="single" w:sz="2" w:space="0" w:color="181717"/>
              <w:left w:val="single" w:sz="2" w:space="0" w:color="181717"/>
              <w:bottom w:val="single" w:sz="2" w:space="0" w:color="181717"/>
              <w:right w:val="single" w:sz="2" w:space="0" w:color="181717"/>
            </w:tcBorders>
          </w:tcPr>
          <w:p w14:paraId="79DA4E12" w14:textId="77777777" w:rsidR="00CB6A1C" w:rsidRDefault="00000000">
            <w:pPr>
              <w:numPr>
                <w:ilvl w:val="0"/>
                <w:numId w:val="16"/>
              </w:numPr>
              <w:spacing w:after="0" w:line="228" w:lineRule="auto"/>
              <w:ind w:hanging="170"/>
            </w:pPr>
            <w:r>
              <w:rPr>
                <w:b w:val="0"/>
                <w:sz w:val="19"/>
              </w:rPr>
              <w:t xml:space="preserve">Circonferenza, cerchio, corde, settori circolari </w:t>
            </w:r>
          </w:p>
          <w:p w14:paraId="46F208AB" w14:textId="77777777" w:rsidR="00CB6A1C" w:rsidRDefault="00000000">
            <w:pPr>
              <w:numPr>
                <w:ilvl w:val="0"/>
                <w:numId w:val="16"/>
              </w:numPr>
              <w:spacing w:after="0" w:line="228" w:lineRule="auto"/>
              <w:ind w:hanging="170"/>
            </w:pPr>
            <w:r>
              <w:rPr>
                <w:b w:val="0"/>
                <w:sz w:val="19"/>
              </w:rPr>
              <w:t xml:space="preserve">Asse di una corda e circonferenza per tre punti </w:t>
            </w:r>
          </w:p>
          <w:p w14:paraId="4E4352F9" w14:textId="77777777" w:rsidR="00CB6A1C" w:rsidRDefault="00000000">
            <w:pPr>
              <w:numPr>
                <w:ilvl w:val="0"/>
                <w:numId w:val="16"/>
              </w:numPr>
              <w:spacing w:after="0"/>
              <w:ind w:hanging="170"/>
            </w:pPr>
            <w:r>
              <w:rPr>
                <w:b w:val="0"/>
                <w:sz w:val="19"/>
              </w:rPr>
              <w:t xml:space="preserve">Angoli al centro e alla circonferenza </w:t>
            </w:r>
          </w:p>
          <w:p w14:paraId="07D305E8" w14:textId="77777777" w:rsidR="00CB6A1C" w:rsidRDefault="00000000">
            <w:pPr>
              <w:numPr>
                <w:ilvl w:val="0"/>
                <w:numId w:val="16"/>
              </w:numPr>
              <w:spacing w:after="0"/>
              <w:ind w:hanging="170"/>
            </w:pPr>
            <w:r>
              <w:rPr>
                <w:b w:val="0"/>
                <w:sz w:val="19"/>
              </w:rPr>
              <w:t>Poligoni inscritti e circoscritti</w:t>
            </w:r>
          </w:p>
          <w:p w14:paraId="45965AE4" w14:textId="77777777" w:rsidR="00CB6A1C" w:rsidRDefault="00000000">
            <w:pPr>
              <w:numPr>
                <w:ilvl w:val="0"/>
                <w:numId w:val="16"/>
              </w:numPr>
              <w:spacing w:after="0"/>
              <w:ind w:hanging="170"/>
            </w:pPr>
            <w:r>
              <w:rPr>
                <w:b w:val="0"/>
                <w:sz w:val="19"/>
              </w:rPr>
              <w:t xml:space="preserve">Punti notevoli di un triangolo </w:t>
            </w:r>
          </w:p>
        </w:tc>
        <w:tc>
          <w:tcPr>
            <w:tcW w:w="4164" w:type="dxa"/>
            <w:tcBorders>
              <w:top w:val="single" w:sz="2" w:space="0" w:color="181717"/>
              <w:left w:val="single" w:sz="2" w:space="0" w:color="181717"/>
              <w:bottom w:val="single" w:sz="2" w:space="0" w:color="181717"/>
              <w:right w:val="single" w:sz="2" w:space="0" w:color="181717"/>
            </w:tcBorders>
          </w:tcPr>
          <w:p w14:paraId="3429ACDA" w14:textId="77777777" w:rsidR="00CB6A1C" w:rsidRDefault="00000000">
            <w:pPr>
              <w:numPr>
                <w:ilvl w:val="0"/>
                <w:numId w:val="17"/>
              </w:numPr>
              <w:spacing w:after="0"/>
              <w:ind w:right="336" w:hanging="170"/>
            </w:pPr>
            <w:r>
              <w:rPr>
                <w:b w:val="0"/>
                <w:sz w:val="19"/>
              </w:rPr>
              <w:t>Riconoscere archi, corde, settori circolari</w:t>
            </w:r>
          </w:p>
          <w:p w14:paraId="3DD900BC" w14:textId="77777777" w:rsidR="00CB6A1C" w:rsidRDefault="00000000">
            <w:pPr>
              <w:numPr>
                <w:ilvl w:val="0"/>
                <w:numId w:val="17"/>
              </w:numPr>
              <w:spacing w:after="0" w:line="228" w:lineRule="auto"/>
              <w:ind w:right="336" w:hanging="170"/>
            </w:pPr>
            <w:r>
              <w:rPr>
                <w:b w:val="0"/>
                <w:sz w:val="19"/>
              </w:rPr>
              <w:t>Associare a un angolo al centro i rispettivi angoli alla circonferenza</w:t>
            </w:r>
          </w:p>
          <w:p w14:paraId="48FE0875" w14:textId="77777777" w:rsidR="00CB6A1C" w:rsidRDefault="00000000">
            <w:pPr>
              <w:numPr>
                <w:ilvl w:val="0"/>
                <w:numId w:val="17"/>
              </w:numPr>
              <w:spacing w:after="0" w:line="228" w:lineRule="auto"/>
              <w:ind w:right="336" w:hanging="170"/>
            </w:pPr>
            <w:r>
              <w:rPr>
                <w:b w:val="0"/>
                <w:sz w:val="19"/>
              </w:rPr>
              <w:t>Risolvere problemi che prevedono l’utilizzo delle proprietà degli angoli al centro e dei relativi angoli alla circonferenza</w:t>
            </w:r>
          </w:p>
          <w:p w14:paraId="54975A60" w14:textId="77777777" w:rsidR="00CB6A1C" w:rsidRDefault="00000000">
            <w:pPr>
              <w:numPr>
                <w:ilvl w:val="0"/>
                <w:numId w:val="17"/>
              </w:numPr>
              <w:spacing w:after="0" w:line="228" w:lineRule="auto"/>
              <w:ind w:right="336" w:hanging="170"/>
            </w:pPr>
            <w:r>
              <w:rPr>
                <w:b w:val="0"/>
                <w:sz w:val="19"/>
              </w:rPr>
              <w:t xml:space="preserve">Conoscere le condizioni di </w:t>
            </w:r>
            <w:proofErr w:type="spellStart"/>
            <w:r>
              <w:rPr>
                <w:b w:val="0"/>
                <w:sz w:val="19"/>
              </w:rPr>
              <w:t>inscrittibilità</w:t>
            </w:r>
            <w:proofErr w:type="spellEnd"/>
            <w:r>
              <w:rPr>
                <w:b w:val="0"/>
                <w:sz w:val="19"/>
              </w:rPr>
              <w:t xml:space="preserve"> e </w:t>
            </w:r>
            <w:proofErr w:type="spellStart"/>
            <w:r>
              <w:rPr>
                <w:b w:val="0"/>
                <w:sz w:val="19"/>
              </w:rPr>
              <w:t>circoscrittibilità</w:t>
            </w:r>
            <w:proofErr w:type="spellEnd"/>
            <w:r>
              <w:rPr>
                <w:b w:val="0"/>
                <w:sz w:val="19"/>
              </w:rPr>
              <w:t xml:space="preserve"> di un quadrilatero</w:t>
            </w:r>
          </w:p>
          <w:p w14:paraId="4D7307F7" w14:textId="77777777" w:rsidR="00CB6A1C" w:rsidRDefault="00000000">
            <w:pPr>
              <w:numPr>
                <w:ilvl w:val="0"/>
                <w:numId w:val="17"/>
              </w:numPr>
              <w:spacing w:after="0"/>
              <w:ind w:right="336" w:hanging="170"/>
            </w:pPr>
            <w:r>
              <w:rPr>
                <w:b w:val="0"/>
                <w:sz w:val="19"/>
              </w:rPr>
              <w:t>Effettuare semplici dimostrazioni in situazioni geometriche che coinvolgono la circonferenza</w:t>
            </w:r>
          </w:p>
        </w:tc>
      </w:tr>
      <w:tr w:rsidR="00CB6A1C" w14:paraId="4DE7D94D" w14:textId="77777777">
        <w:trPr>
          <w:trHeight w:val="6520"/>
        </w:trPr>
        <w:tc>
          <w:tcPr>
            <w:tcW w:w="1542" w:type="dxa"/>
            <w:tcBorders>
              <w:top w:val="single" w:sz="2" w:space="0" w:color="181717"/>
              <w:left w:val="single" w:sz="2" w:space="0" w:color="181717"/>
              <w:bottom w:val="single" w:sz="2" w:space="0" w:color="181717"/>
              <w:right w:val="single" w:sz="2" w:space="0" w:color="181717"/>
            </w:tcBorders>
          </w:tcPr>
          <w:p w14:paraId="57897AB6" w14:textId="77777777" w:rsidR="00CB6A1C" w:rsidRDefault="00000000">
            <w:pPr>
              <w:spacing w:after="0" w:line="228" w:lineRule="auto"/>
              <w:ind w:left="33" w:right="931" w:firstLine="0"/>
            </w:pPr>
            <w:r>
              <w:rPr>
                <w:sz w:val="19"/>
              </w:rPr>
              <w:t xml:space="preserve">7. La </w:t>
            </w:r>
          </w:p>
          <w:p w14:paraId="50357182" w14:textId="77777777" w:rsidR="00CB6A1C" w:rsidRDefault="00000000">
            <w:pPr>
              <w:spacing w:after="0"/>
              <w:ind w:left="33" w:firstLine="0"/>
            </w:pPr>
            <w:r>
              <w:rPr>
                <w:sz w:val="19"/>
              </w:rPr>
              <w:t>circonferenza nel piano cartesiano</w:t>
            </w:r>
          </w:p>
        </w:tc>
        <w:tc>
          <w:tcPr>
            <w:tcW w:w="3472" w:type="dxa"/>
            <w:tcBorders>
              <w:top w:val="single" w:sz="2" w:space="0" w:color="181717"/>
              <w:left w:val="single" w:sz="2" w:space="0" w:color="181717"/>
              <w:bottom w:val="single" w:sz="2" w:space="0" w:color="181717"/>
              <w:right w:val="single" w:sz="2" w:space="0" w:color="181717"/>
            </w:tcBorders>
          </w:tcPr>
          <w:p w14:paraId="2D505674" w14:textId="77777777" w:rsidR="00CB6A1C" w:rsidRDefault="00000000">
            <w:pPr>
              <w:numPr>
                <w:ilvl w:val="0"/>
                <w:numId w:val="18"/>
              </w:numPr>
              <w:spacing w:after="0" w:line="228" w:lineRule="auto"/>
              <w:ind w:hanging="170"/>
            </w:pPr>
            <w:r>
              <w:rPr>
                <w:b w:val="0"/>
                <w:sz w:val="19"/>
              </w:rPr>
              <w:t>La circonferenza: definizione come luogo geometrico, equazione e sua rappresentazione nel piano cartesiano</w:t>
            </w:r>
          </w:p>
          <w:p w14:paraId="7E116BE4" w14:textId="77777777" w:rsidR="00CB6A1C" w:rsidRDefault="00000000">
            <w:pPr>
              <w:numPr>
                <w:ilvl w:val="0"/>
                <w:numId w:val="18"/>
              </w:numPr>
              <w:spacing w:after="0" w:line="228" w:lineRule="auto"/>
              <w:ind w:hanging="170"/>
            </w:pPr>
            <w:r>
              <w:rPr>
                <w:b w:val="0"/>
                <w:sz w:val="19"/>
              </w:rPr>
              <w:t>Condizioni per determinare l’equazione di una circonferenza</w:t>
            </w:r>
          </w:p>
          <w:p w14:paraId="7D64FC2A" w14:textId="77777777" w:rsidR="00CB6A1C" w:rsidRDefault="00000000">
            <w:pPr>
              <w:numPr>
                <w:ilvl w:val="0"/>
                <w:numId w:val="18"/>
              </w:numPr>
              <w:spacing w:after="0" w:line="228" w:lineRule="auto"/>
              <w:ind w:hanging="170"/>
            </w:pPr>
            <w:r>
              <w:rPr>
                <w:b w:val="0"/>
                <w:sz w:val="19"/>
              </w:rPr>
              <w:t>Rette tangenti a una circonferenza: confronto tra condizioni geometriche e algebriche</w:t>
            </w:r>
          </w:p>
          <w:p w14:paraId="262ADEA8" w14:textId="77777777" w:rsidR="00CB6A1C" w:rsidRDefault="00000000">
            <w:pPr>
              <w:numPr>
                <w:ilvl w:val="0"/>
                <w:numId w:val="18"/>
              </w:numPr>
              <w:spacing w:after="0"/>
              <w:ind w:hanging="170"/>
            </w:pPr>
            <w:r>
              <w:rPr>
                <w:b w:val="0"/>
                <w:sz w:val="19"/>
              </w:rPr>
              <w:t>Interpretazione grafica di equazioni, disequazioni irrazionali che conducono alla rappresentazione di semicirconferenze</w:t>
            </w:r>
          </w:p>
        </w:tc>
        <w:tc>
          <w:tcPr>
            <w:tcW w:w="4164" w:type="dxa"/>
            <w:tcBorders>
              <w:top w:val="single" w:sz="2" w:space="0" w:color="181717"/>
              <w:left w:val="single" w:sz="2" w:space="0" w:color="181717"/>
              <w:bottom w:val="single" w:sz="2" w:space="0" w:color="181717"/>
              <w:right w:val="single" w:sz="2" w:space="0" w:color="181717"/>
            </w:tcBorders>
          </w:tcPr>
          <w:p w14:paraId="55AC8F33" w14:textId="77777777" w:rsidR="00CB6A1C" w:rsidRDefault="00000000">
            <w:pPr>
              <w:numPr>
                <w:ilvl w:val="0"/>
                <w:numId w:val="19"/>
              </w:numPr>
              <w:spacing w:after="0" w:line="228" w:lineRule="auto"/>
              <w:ind w:right="171" w:hanging="170"/>
            </w:pPr>
            <w:r>
              <w:rPr>
                <w:b w:val="0"/>
                <w:sz w:val="19"/>
              </w:rPr>
              <w:t>Determinare l’equazione della circonferenza come luogo geometrico</w:t>
            </w:r>
          </w:p>
          <w:p w14:paraId="57FE6BE5" w14:textId="77777777" w:rsidR="00CB6A1C" w:rsidRDefault="00000000">
            <w:pPr>
              <w:numPr>
                <w:ilvl w:val="0"/>
                <w:numId w:val="19"/>
              </w:numPr>
              <w:spacing w:after="0" w:line="228" w:lineRule="auto"/>
              <w:ind w:right="171" w:hanging="170"/>
            </w:pPr>
            <w:r>
              <w:rPr>
                <w:b w:val="0"/>
                <w:sz w:val="19"/>
              </w:rPr>
              <w:t>Tracciare il grafico di una circonferenza di data equazione</w:t>
            </w:r>
          </w:p>
          <w:p w14:paraId="567E1E43" w14:textId="77777777" w:rsidR="00CB6A1C" w:rsidRDefault="00000000">
            <w:pPr>
              <w:numPr>
                <w:ilvl w:val="0"/>
                <w:numId w:val="19"/>
              </w:numPr>
              <w:spacing w:after="0" w:line="228" w:lineRule="auto"/>
              <w:ind w:right="171" w:hanging="170"/>
            </w:pPr>
            <w:r>
              <w:rPr>
                <w:b w:val="0"/>
                <w:sz w:val="19"/>
              </w:rPr>
              <w:t>Scrivere l’equazione di una circonferenza dal suo grafico</w:t>
            </w:r>
          </w:p>
          <w:p w14:paraId="3F5BC3A9" w14:textId="77777777" w:rsidR="00CB6A1C" w:rsidRDefault="00000000">
            <w:pPr>
              <w:numPr>
                <w:ilvl w:val="0"/>
                <w:numId w:val="19"/>
              </w:numPr>
              <w:spacing w:after="0" w:line="228" w:lineRule="auto"/>
              <w:ind w:right="171" w:hanging="170"/>
            </w:pPr>
            <w:r>
              <w:rPr>
                <w:b w:val="0"/>
                <w:sz w:val="19"/>
              </w:rPr>
              <w:t>Determinare l’equazione di una circonferenza date alcune condizioni</w:t>
            </w:r>
          </w:p>
          <w:p w14:paraId="3E6E03A2" w14:textId="77777777" w:rsidR="00CB6A1C" w:rsidRDefault="00000000">
            <w:pPr>
              <w:numPr>
                <w:ilvl w:val="0"/>
                <w:numId w:val="19"/>
              </w:numPr>
              <w:spacing w:after="0" w:line="228" w:lineRule="auto"/>
              <w:ind w:right="171" w:hanging="170"/>
            </w:pPr>
            <w:r>
              <w:rPr>
                <w:b w:val="0"/>
                <w:sz w:val="19"/>
              </w:rPr>
              <w:t>Stabilire la posizione reciproca di una retta e di una circonferenza</w:t>
            </w:r>
          </w:p>
          <w:p w14:paraId="1D8E4481" w14:textId="77777777" w:rsidR="00CB6A1C" w:rsidRDefault="00000000">
            <w:pPr>
              <w:numPr>
                <w:ilvl w:val="0"/>
                <w:numId w:val="19"/>
              </w:numPr>
              <w:spacing w:after="0" w:line="228" w:lineRule="auto"/>
              <w:ind w:right="171" w:hanging="170"/>
            </w:pPr>
            <w:r>
              <w:rPr>
                <w:b w:val="0"/>
                <w:sz w:val="19"/>
              </w:rPr>
              <w:t>Determinare l’equazione della retta tangente a una circonferenza in un suo punto e delle due tangenti condotte da un punto esterno</w:t>
            </w:r>
          </w:p>
          <w:p w14:paraId="75E6DCDB" w14:textId="77777777" w:rsidR="00CB6A1C" w:rsidRDefault="00000000">
            <w:pPr>
              <w:numPr>
                <w:ilvl w:val="0"/>
                <w:numId w:val="19"/>
              </w:numPr>
              <w:spacing w:after="0"/>
              <w:ind w:right="171" w:hanging="170"/>
            </w:pPr>
            <w:r>
              <w:rPr>
                <w:b w:val="0"/>
                <w:sz w:val="19"/>
              </w:rPr>
              <w:t>Studiare semplici famiglie di circonferenze</w:t>
            </w:r>
          </w:p>
          <w:p w14:paraId="34B3AF27" w14:textId="77777777" w:rsidR="00CB6A1C" w:rsidRDefault="00000000">
            <w:pPr>
              <w:numPr>
                <w:ilvl w:val="0"/>
                <w:numId w:val="19"/>
              </w:numPr>
              <w:spacing w:after="0" w:line="228" w:lineRule="auto"/>
              <w:ind w:right="171" w:hanging="170"/>
            </w:pPr>
            <w:r>
              <w:rPr>
                <w:b w:val="0"/>
                <w:sz w:val="19"/>
              </w:rPr>
              <w:t>Risolvere semplici problemi sul piano cartesiano di varia natura che richiedano l’integrazione di considerazioni analitiche e sintetiche</w:t>
            </w:r>
          </w:p>
          <w:p w14:paraId="6C532CBA" w14:textId="77777777" w:rsidR="00CB6A1C" w:rsidRDefault="00000000">
            <w:pPr>
              <w:numPr>
                <w:ilvl w:val="0"/>
                <w:numId w:val="19"/>
              </w:numPr>
              <w:spacing w:after="0"/>
              <w:ind w:right="171" w:hanging="170"/>
            </w:pPr>
            <w:r>
              <w:rPr>
                <w:b w:val="0"/>
                <w:sz w:val="19"/>
              </w:rPr>
              <w:t>Risolvere semplici disequazioni irrazionali che conduco allo studio grafico delle posizioni di una semicirconferenza e una retta</w:t>
            </w:r>
          </w:p>
        </w:tc>
      </w:tr>
    </w:tbl>
    <w:p w14:paraId="52883105" w14:textId="77777777" w:rsidR="00CB6A1C" w:rsidRDefault="00CB6A1C">
      <w:pPr>
        <w:spacing w:after="0"/>
        <w:ind w:left="-1440" w:right="9615" w:firstLine="0"/>
      </w:pPr>
    </w:p>
    <w:tbl>
      <w:tblPr>
        <w:tblStyle w:val="TableGrid"/>
        <w:tblW w:w="9178" w:type="dxa"/>
        <w:tblInd w:w="-643" w:type="dxa"/>
        <w:tblCellMar>
          <w:top w:w="77" w:type="dxa"/>
          <w:left w:w="80" w:type="dxa"/>
          <w:right w:w="80" w:type="dxa"/>
        </w:tblCellMar>
        <w:tblLook w:val="04A0" w:firstRow="1" w:lastRow="0" w:firstColumn="1" w:lastColumn="0" w:noHBand="0" w:noVBand="1"/>
      </w:tblPr>
      <w:tblGrid>
        <w:gridCol w:w="1542"/>
        <w:gridCol w:w="3472"/>
        <w:gridCol w:w="4164"/>
      </w:tblGrid>
      <w:tr w:rsidR="00CB6A1C" w14:paraId="1BA84294"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555655"/>
          </w:tcPr>
          <w:p w14:paraId="4DCD62AF" w14:textId="77777777" w:rsidR="00CB6A1C" w:rsidRDefault="00000000">
            <w:pPr>
              <w:spacing w:after="0"/>
              <w:ind w:left="0" w:firstLine="0"/>
            </w:pPr>
            <w:r>
              <w:rPr>
                <w:color w:val="FFFEFD"/>
                <w:sz w:val="19"/>
              </w:rPr>
              <w:t>NEL LIBRO</w:t>
            </w:r>
          </w:p>
        </w:tc>
        <w:tc>
          <w:tcPr>
            <w:tcW w:w="7636" w:type="dxa"/>
            <w:gridSpan w:val="2"/>
            <w:tcBorders>
              <w:top w:val="single" w:sz="2" w:space="0" w:color="181717"/>
              <w:left w:val="single" w:sz="2" w:space="0" w:color="181717"/>
              <w:bottom w:val="single" w:sz="2" w:space="0" w:color="181717"/>
              <w:right w:val="single" w:sz="2" w:space="0" w:color="181717"/>
            </w:tcBorders>
            <w:shd w:val="clear" w:color="auto" w:fill="555655"/>
          </w:tcPr>
          <w:p w14:paraId="5B4FB38E" w14:textId="77777777" w:rsidR="00CB6A1C" w:rsidRDefault="00000000">
            <w:pPr>
              <w:spacing w:after="0"/>
              <w:ind w:left="0" w:firstLine="0"/>
            </w:pPr>
            <w:r>
              <w:rPr>
                <w:color w:val="FFFEFD"/>
                <w:sz w:val="19"/>
              </w:rPr>
              <w:t>OBIETTIVI DI APPRENDIMENTO</w:t>
            </w:r>
          </w:p>
        </w:tc>
      </w:tr>
      <w:tr w:rsidR="00CB6A1C" w14:paraId="6246C677" w14:textId="77777777">
        <w:trPr>
          <w:trHeight w:val="369"/>
        </w:trPr>
        <w:tc>
          <w:tcPr>
            <w:tcW w:w="1542" w:type="dxa"/>
            <w:tcBorders>
              <w:top w:val="single" w:sz="2" w:space="0" w:color="181717"/>
              <w:left w:val="single" w:sz="2" w:space="0" w:color="181717"/>
              <w:bottom w:val="single" w:sz="2" w:space="0" w:color="181717"/>
              <w:right w:val="single" w:sz="2" w:space="0" w:color="181717"/>
            </w:tcBorders>
            <w:shd w:val="clear" w:color="auto" w:fill="BFBFBF"/>
          </w:tcPr>
          <w:p w14:paraId="210EE223" w14:textId="77777777" w:rsidR="00CB6A1C" w:rsidRDefault="00000000">
            <w:pPr>
              <w:spacing w:after="0"/>
              <w:ind w:left="0" w:firstLine="0"/>
            </w:pPr>
            <w:r>
              <w:rPr>
                <w:sz w:val="19"/>
              </w:rPr>
              <w:t>Capitoli</w:t>
            </w:r>
          </w:p>
        </w:tc>
        <w:tc>
          <w:tcPr>
            <w:tcW w:w="3472" w:type="dxa"/>
            <w:tcBorders>
              <w:top w:val="single" w:sz="2" w:space="0" w:color="181717"/>
              <w:left w:val="single" w:sz="2" w:space="0" w:color="181717"/>
              <w:bottom w:val="single" w:sz="2" w:space="0" w:color="181717"/>
              <w:right w:val="single" w:sz="2" w:space="0" w:color="181717"/>
            </w:tcBorders>
            <w:shd w:val="clear" w:color="auto" w:fill="BFBFBF"/>
          </w:tcPr>
          <w:p w14:paraId="53061F4C" w14:textId="77777777" w:rsidR="00CB6A1C" w:rsidRDefault="00000000">
            <w:pPr>
              <w:spacing w:after="0"/>
              <w:ind w:left="0" w:firstLine="0"/>
            </w:pPr>
            <w:r>
              <w:rPr>
                <w:sz w:val="19"/>
              </w:rPr>
              <w:t>Conoscenze</w:t>
            </w:r>
          </w:p>
        </w:tc>
        <w:tc>
          <w:tcPr>
            <w:tcW w:w="4164" w:type="dxa"/>
            <w:tcBorders>
              <w:top w:val="single" w:sz="2" w:space="0" w:color="181717"/>
              <w:left w:val="single" w:sz="2" w:space="0" w:color="181717"/>
              <w:bottom w:val="single" w:sz="2" w:space="0" w:color="181717"/>
              <w:right w:val="single" w:sz="2" w:space="0" w:color="181717"/>
            </w:tcBorders>
            <w:shd w:val="clear" w:color="auto" w:fill="BFBFBF"/>
          </w:tcPr>
          <w:p w14:paraId="2CEB847F" w14:textId="77777777" w:rsidR="00CB6A1C" w:rsidRDefault="00000000">
            <w:pPr>
              <w:spacing w:after="0"/>
              <w:ind w:left="0" w:firstLine="0"/>
            </w:pPr>
            <w:r>
              <w:rPr>
                <w:sz w:val="19"/>
              </w:rPr>
              <w:t>Abilità</w:t>
            </w:r>
          </w:p>
        </w:tc>
      </w:tr>
      <w:tr w:rsidR="00CB6A1C" w14:paraId="0A9A4707" w14:textId="77777777" w:rsidTr="007A5745">
        <w:trPr>
          <w:trHeight w:val="6763"/>
        </w:trPr>
        <w:tc>
          <w:tcPr>
            <w:tcW w:w="1542" w:type="dxa"/>
            <w:tcBorders>
              <w:top w:val="single" w:sz="2" w:space="0" w:color="181717"/>
              <w:left w:val="single" w:sz="2" w:space="0" w:color="181717"/>
              <w:bottom w:val="single" w:sz="2" w:space="0" w:color="181717"/>
              <w:right w:val="single" w:sz="2" w:space="0" w:color="181717"/>
            </w:tcBorders>
          </w:tcPr>
          <w:p w14:paraId="5038A443" w14:textId="77777777" w:rsidR="00CB6A1C" w:rsidRDefault="00000000">
            <w:pPr>
              <w:spacing w:after="0"/>
              <w:ind w:left="33" w:firstLine="0"/>
            </w:pPr>
            <w:r>
              <w:rPr>
                <w:sz w:val="19"/>
              </w:rPr>
              <w:t>8.</w:t>
            </w:r>
          </w:p>
          <w:p w14:paraId="280280CC" w14:textId="77777777" w:rsidR="00CB6A1C" w:rsidRDefault="00000000">
            <w:pPr>
              <w:spacing w:after="0"/>
              <w:ind w:left="33" w:right="427" w:firstLine="0"/>
            </w:pPr>
            <w:r>
              <w:rPr>
                <w:sz w:val="19"/>
              </w:rPr>
              <w:t>L’ellisse e l’iperbole</w:t>
            </w:r>
          </w:p>
        </w:tc>
        <w:tc>
          <w:tcPr>
            <w:tcW w:w="3472" w:type="dxa"/>
            <w:tcBorders>
              <w:top w:val="single" w:sz="2" w:space="0" w:color="181717"/>
              <w:left w:val="single" w:sz="2" w:space="0" w:color="181717"/>
              <w:bottom w:val="single" w:sz="2" w:space="0" w:color="181717"/>
              <w:right w:val="single" w:sz="2" w:space="0" w:color="181717"/>
            </w:tcBorders>
          </w:tcPr>
          <w:p w14:paraId="0313DF84" w14:textId="77777777" w:rsidR="00CB6A1C" w:rsidRDefault="00000000">
            <w:pPr>
              <w:numPr>
                <w:ilvl w:val="0"/>
                <w:numId w:val="20"/>
              </w:numPr>
              <w:spacing w:after="0" w:line="228" w:lineRule="auto"/>
              <w:ind w:hanging="170"/>
            </w:pPr>
            <w:r>
              <w:rPr>
                <w:b w:val="0"/>
                <w:sz w:val="19"/>
              </w:rPr>
              <w:t xml:space="preserve">L’ellisse: definizione come luogo geometrico, equazione e sua </w:t>
            </w:r>
          </w:p>
          <w:p w14:paraId="2C72706B" w14:textId="77777777" w:rsidR="00CB6A1C" w:rsidRDefault="00000000">
            <w:pPr>
              <w:spacing w:after="0"/>
              <w:ind w:left="144" w:firstLine="0"/>
              <w:jc w:val="center"/>
            </w:pPr>
            <w:r>
              <w:rPr>
                <w:b w:val="0"/>
                <w:sz w:val="19"/>
              </w:rPr>
              <w:t>rappresentazione nel piano cartesiano</w:t>
            </w:r>
          </w:p>
          <w:p w14:paraId="3D4F8BD2" w14:textId="77777777" w:rsidR="00CB6A1C" w:rsidRDefault="00000000">
            <w:pPr>
              <w:numPr>
                <w:ilvl w:val="0"/>
                <w:numId w:val="20"/>
              </w:numPr>
              <w:spacing w:after="0" w:line="228" w:lineRule="auto"/>
              <w:ind w:hanging="170"/>
            </w:pPr>
            <w:r>
              <w:rPr>
                <w:b w:val="0"/>
                <w:sz w:val="19"/>
              </w:rPr>
              <w:t>Condizioni per determinare l’equazione di un’ellisse</w:t>
            </w:r>
          </w:p>
          <w:p w14:paraId="2FB3C4B1" w14:textId="77777777" w:rsidR="00CB6A1C" w:rsidRDefault="00000000">
            <w:pPr>
              <w:numPr>
                <w:ilvl w:val="0"/>
                <w:numId w:val="20"/>
              </w:numPr>
              <w:spacing w:after="0" w:line="228" w:lineRule="auto"/>
              <w:ind w:hanging="170"/>
            </w:pPr>
            <w:r>
              <w:rPr>
                <w:b w:val="0"/>
                <w:sz w:val="19"/>
              </w:rPr>
              <w:t xml:space="preserve">L’iperbole: definizione come luogo geometrico, equazione e sua </w:t>
            </w:r>
          </w:p>
          <w:p w14:paraId="1E8D8621" w14:textId="77777777" w:rsidR="00CB6A1C" w:rsidRDefault="00000000">
            <w:pPr>
              <w:spacing w:after="0"/>
              <w:ind w:left="144" w:firstLine="0"/>
              <w:jc w:val="center"/>
            </w:pPr>
            <w:r>
              <w:rPr>
                <w:b w:val="0"/>
                <w:sz w:val="19"/>
              </w:rPr>
              <w:t>rappresentazione nel piano cartesiano</w:t>
            </w:r>
          </w:p>
          <w:p w14:paraId="365F72EF" w14:textId="77777777" w:rsidR="00CB6A1C" w:rsidRDefault="00000000">
            <w:pPr>
              <w:numPr>
                <w:ilvl w:val="0"/>
                <w:numId w:val="20"/>
              </w:numPr>
              <w:spacing w:after="0" w:line="228" w:lineRule="auto"/>
              <w:ind w:hanging="170"/>
            </w:pPr>
            <w:r>
              <w:rPr>
                <w:b w:val="0"/>
                <w:sz w:val="19"/>
              </w:rPr>
              <w:t>Condizioni per determinare l’equazione di un’iperbole</w:t>
            </w:r>
          </w:p>
          <w:p w14:paraId="06C91797" w14:textId="77777777" w:rsidR="00CB6A1C" w:rsidRDefault="00000000">
            <w:pPr>
              <w:numPr>
                <w:ilvl w:val="0"/>
                <w:numId w:val="20"/>
              </w:numPr>
              <w:spacing w:after="0" w:line="228" w:lineRule="auto"/>
              <w:ind w:hanging="170"/>
            </w:pPr>
            <w:r>
              <w:rPr>
                <w:b w:val="0"/>
                <w:sz w:val="19"/>
              </w:rPr>
              <w:t>Iperbole equilatera riferita agli assi e agli asintoti; funzione omografica</w:t>
            </w:r>
          </w:p>
          <w:p w14:paraId="6B9AAA62" w14:textId="77777777" w:rsidR="00CB6A1C" w:rsidRDefault="00000000">
            <w:pPr>
              <w:numPr>
                <w:ilvl w:val="0"/>
                <w:numId w:val="20"/>
              </w:numPr>
              <w:spacing w:after="0"/>
              <w:ind w:hanging="170"/>
            </w:pPr>
            <w:r>
              <w:rPr>
                <w:b w:val="0"/>
                <w:sz w:val="19"/>
              </w:rPr>
              <w:t>Interpretazione grafica di equazioni, disequazioni attraverso grafici di tratti di ellisse o iperbole</w:t>
            </w:r>
          </w:p>
        </w:tc>
        <w:tc>
          <w:tcPr>
            <w:tcW w:w="4164" w:type="dxa"/>
            <w:tcBorders>
              <w:top w:val="single" w:sz="2" w:space="0" w:color="181717"/>
              <w:left w:val="single" w:sz="2" w:space="0" w:color="181717"/>
              <w:bottom w:val="single" w:sz="2" w:space="0" w:color="181717"/>
              <w:right w:val="single" w:sz="2" w:space="0" w:color="181717"/>
            </w:tcBorders>
          </w:tcPr>
          <w:p w14:paraId="27876A17" w14:textId="77777777" w:rsidR="00CB6A1C" w:rsidRDefault="00000000">
            <w:pPr>
              <w:numPr>
                <w:ilvl w:val="0"/>
                <w:numId w:val="21"/>
              </w:numPr>
              <w:spacing w:after="0" w:line="228" w:lineRule="auto"/>
              <w:ind w:hanging="170"/>
            </w:pPr>
            <w:r>
              <w:rPr>
                <w:b w:val="0"/>
                <w:sz w:val="19"/>
              </w:rPr>
              <w:t>Determinare l’equazione canonica dell’ellisse come luogo geometrico</w:t>
            </w:r>
          </w:p>
          <w:p w14:paraId="10FDAAD5" w14:textId="77777777" w:rsidR="00CB6A1C" w:rsidRDefault="00000000">
            <w:pPr>
              <w:numPr>
                <w:ilvl w:val="0"/>
                <w:numId w:val="21"/>
              </w:numPr>
              <w:spacing w:after="0" w:line="228" w:lineRule="auto"/>
              <w:ind w:hanging="170"/>
            </w:pPr>
            <w:r>
              <w:rPr>
                <w:b w:val="0"/>
                <w:sz w:val="19"/>
              </w:rPr>
              <w:t>Tracciare il grafico di un’ellisse di data equazione</w:t>
            </w:r>
          </w:p>
          <w:p w14:paraId="6E8F62E0" w14:textId="77777777" w:rsidR="00CB6A1C" w:rsidRDefault="00000000">
            <w:pPr>
              <w:numPr>
                <w:ilvl w:val="0"/>
                <w:numId w:val="21"/>
              </w:numPr>
              <w:spacing w:after="0" w:line="228" w:lineRule="auto"/>
              <w:ind w:hanging="170"/>
            </w:pPr>
            <w:r>
              <w:rPr>
                <w:b w:val="0"/>
                <w:sz w:val="19"/>
              </w:rPr>
              <w:t>Determinare le caratteristiche di un’ellisse nota l’equazione</w:t>
            </w:r>
          </w:p>
          <w:p w14:paraId="0DD11FBE" w14:textId="77777777" w:rsidR="00CB6A1C" w:rsidRDefault="00000000">
            <w:pPr>
              <w:numPr>
                <w:ilvl w:val="0"/>
                <w:numId w:val="21"/>
              </w:numPr>
              <w:spacing w:after="0" w:line="228" w:lineRule="auto"/>
              <w:ind w:hanging="170"/>
            </w:pPr>
            <w:r>
              <w:rPr>
                <w:b w:val="0"/>
                <w:sz w:val="19"/>
              </w:rPr>
              <w:t>Stabilire la posizione reciproca di una retta e di un’ellisse</w:t>
            </w:r>
          </w:p>
          <w:p w14:paraId="2ABB72F3" w14:textId="77777777" w:rsidR="00CB6A1C" w:rsidRDefault="00000000">
            <w:pPr>
              <w:numPr>
                <w:ilvl w:val="0"/>
                <w:numId w:val="21"/>
              </w:numPr>
              <w:spacing w:after="0" w:line="228" w:lineRule="auto"/>
              <w:ind w:hanging="170"/>
            </w:pPr>
            <w:r>
              <w:rPr>
                <w:b w:val="0"/>
                <w:sz w:val="19"/>
              </w:rPr>
              <w:t>Determinare l’equazione di un’ellisse dati alcuni elementi</w:t>
            </w:r>
          </w:p>
          <w:p w14:paraId="74358D38" w14:textId="77777777" w:rsidR="00CB6A1C" w:rsidRDefault="00000000">
            <w:pPr>
              <w:numPr>
                <w:ilvl w:val="0"/>
                <w:numId w:val="21"/>
              </w:numPr>
              <w:spacing w:after="0" w:line="228" w:lineRule="auto"/>
              <w:ind w:hanging="170"/>
            </w:pPr>
            <w:r>
              <w:rPr>
                <w:b w:val="0"/>
                <w:sz w:val="19"/>
              </w:rPr>
              <w:t>Determinare l’equazione di una retta tangente a un’ellisse</w:t>
            </w:r>
          </w:p>
          <w:p w14:paraId="45779F58" w14:textId="77777777" w:rsidR="00CB6A1C" w:rsidRDefault="00000000">
            <w:pPr>
              <w:numPr>
                <w:ilvl w:val="0"/>
                <w:numId w:val="21"/>
              </w:numPr>
              <w:spacing w:after="0" w:line="228" w:lineRule="auto"/>
              <w:ind w:hanging="170"/>
            </w:pPr>
            <w:r>
              <w:rPr>
                <w:b w:val="0"/>
                <w:sz w:val="19"/>
              </w:rPr>
              <w:t>Determinare l’equazione canonica dell’iperbole come luogo geometrico</w:t>
            </w:r>
          </w:p>
          <w:p w14:paraId="1928D281" w14:textId="77777777" w:rsidR="00CB6A1C" w:rsidRDefault="00000000">
            <w:pPr>
              <w:numPr>
                <w:ilvl w:val="0"/>
                <w:numId w:val="21"/>
              </w:numPr>
              <w:spacing w:after="0" w:line="228" w:lineRule="auto"/>
              <w:ind w:hanging="170"/>
            </w:pPr>
            <w:r>
              <w:rPr>
                <w:b w:val="0"/>
                <w:sz w:val="19"/>
              </w:rPr>
              <w:t>Tracciare il grafico di un’iperbole di data equazione</w:t>
            </w:r>
          </w:p>
          <w:p w14:paraId="4E20690B" w14:textId="77777777" w:rsidR="00CB6A1C" w:rsidRDefault="00000000">
            <w:pPr>
              <w:numPr>
                <w:ilvl w:val="0"/>
                <w:numId w:val="21"/>
              </w:numPr>
              <w:spacing w:after="0" w:line="228" w:lineRule="auto"/>
              <w:ind w:hanging="170"/>
            </w:pPr>
            <w:r>
              <w:rPr>
                <w:b w:val="0"/>
                <w:sz w:val="19"/>
              </w:rPr>
              <w:t>Determinare le caratteristiche di un’iperbole nota l’equazione</w:t>
            </w:r>
          </w:p>
          <w:p w14:paraId="4C6A9E17" w14:textId="77777777" w:rsidR="00CB6A1C" w:rsidRDefault="00000000">
            <w:pPr>
              <w:numPr>
                <w:ilvl w:val="0"/>
                <w:numId w:val="21"/>
              </w:numPr>
              <w:spacing w:after="0" w:line="228" w:lineRule="auto"/>
              <w:ind w:hanging="170"/>
            </w:pPr>
            <w:r>
              <w:rPr>
                <w:b w:val="0"/>
                <w:sz w:val="19"/>
              </w:rPr>
              <w:t>Stabilire la posizione reciproca di una retta e di un’iperbole</w:t>
            </w:r>
          </w:p>
          <w:p w14:paraId="313FC30E" w14:textId="77777777" w:rsidR="00CB6A1C" w:rsidRDefault="00000000">
            <w:pPr>
              <w:numPr>
                <w:ilvl w:val="0"/>
                <w:numId w:val="21"/>
              </w:numPr>
              <w:spacing w:after="0" w:line="228" w:lineRule="auto"/>
              <w:ind w:hanging="170"/>
            </w:pPr>
            <w:r>
              <w:rPr>
                <w:b w:val="0"/>
                <w:sz w:val="19"/>
              </w:rPr>
              <w:t>Determinare l’equazione di un’iperbole dati alcuni elementi</w:t>
            </w:r>
          </w:p>
          <w:p w14:paraId="762ABCBC" w14:textId="77777777" w:rsidR="00CB6A1C" w:rsidRDefault="00000000">
            <w:pPr>
              <w:numPr>
                <w:ilvl w:val="0"/>
                <w:numId w:val="21"/>
              </w:numPr>
              <w:spacing w:after="0" w:line="228" w:lineRule="auto"/>
              <w:ind w:hanging="170"/>
            </w:pPr>
            <w:r>
              <w:rPr>
                <w:b w:val="0"/>
                <w:sz w:val="19"/>
              </w:rPr>
              <w:t>Determinare l’equazione di una retta tangente a un’iperbole</w:t>
            </w:r>
          </w:p>
          <w:p w14:paraId="60977187" w14:textId="77777777" w:rsidR="00CB6A1C" w:rsidRDefault="00000000">
            <w:pPr>
              <w:numPr>
                <w:ilvl w:val="0"/>
                <w:numId w:val="21"/>
              </w:numPr>
              <w:spacing w:after="0" w:line="228" w:lineRule="auto"/>
              <w:ind w:hanging="170"/>
            </w:pPr>
            <w:r>
              <w:rPr>
                <w:b w:val="0"/>
                <w:sz w:val="19"/>
              </w:rPr>
              <w:t>Rappresentare il grafico di un arco di iperbole o di ellisse data l’equazione e viceversa</w:t>
            </w:r>
          </w:p>
          <w:p w14:paraId="2CEB445A" w14:textId="77777777" w:rsidR="00CB6A1C" w:rsidRDefault="00000000">
            <w:pPr>
              <w:numPr>
                <w:ilvl w:val="0"/>
                <w:numId w:val="21"/>
              </w:numPr>
              <w:spacing w:after="0" w:line="228" w:lineRule="auto"/>
              <w:ind w:hanging="170"/>
            </w:pPr>
            <w:r>
              <w:rPr>
                <w:b w:val="0"/>
                <w:sz w:val="19"/>
              </w:rPr>
              <w:t>Risolvere particolari equazioni e disequazioni irrazionali mediante la rappresentazione grafica di archi di ellisse o di iperbole</w:t>
            </w:r>
          </w:p>
          <w:p w14:paraId="58A9F148" w14:textId="77777777" w:rsidR="00CB6A1C" w:rsidRDefault="00000000">
            <w:pPr>
              <w:numPr>
                <w:ilvl w:val="0"/>
                <w:numId w:val="21"/>
              </w:numPr>
              <w:spacing w:after="0"/>
              <w:ind w:hanging="170"/>
            </w:pPr>
            <w:r>
              <w:rPr>
                <w:b w:val="0"/>
                <w:sz w:val="19"/>
              </w:rPr>
              <w:t>Riconoscere e rappresentare una funzione omografica</w:t>
            </w:r>
          </w:p>
        </w:tc>
      </w:tr>
      <w:tr w:rsidR="00CB6A1C" w14:paraId="4FE78C69" w14:textId="77777777">
        <w:trPr>
          <w:trHeight w:val="4697"/>
        </w:trPr>
        <w:tc>
          <w:tcPr>
            <w:tcW w:w="1542" w:type="dxa"/>
            <w:tcBorders>
              <w:top w:val="single" w:sz="2" w:space="0" w:color="181717"/>
              <w:left w:val="single" w:sz="2" w:space="0" w:color="181717"/>
              <w:bottom w:val="single" w:sz="2" w:space="0" w:color="181717"/>
              <w:right w:val="single" w:sz="2" w:space="0" w:color="181717"/>
            </w:tcBorders>
          </w:tcPr>
          <w:p w14:paraId="5BA39249" w14:textId="77777777" w:rsidR="00CB6A1C" w:rsidRDefault="00000000">
            <w:pPr>
              <w:spacing w:after="0"/>
              <w:ind w:left="33" w:firstLine="0"/>
            </w:pPr>
            <w:r>
              <w:rPr>
                <w:sz w:val="19"/>
              </w:rPr>
              <w:t>9.</w:t>
            </w:r>
          </w:p>
          <w:p w14:paraId="5BB1CE6E" w14:textId="77777777" w:rsidR="00CB6A1C" w:rsidRDefault="00000000">
            <w:pPr>
              <w:spacing w:after="0"/>
              <w:ind w:left="33" w:right="240" w:firstLine="0"/>
              <w:rPr>
                <w:sz w:val="19"/>
              </w:rPr>
            </w:pPr>
            <w:r>
              <w:rPr>
                <w:sz w:val="19"/>
              </w:rPr>
              <w:t>Statistica descrittiva e correlazioni</w:t>
            </w:r>
          </w:p>
          <w:p w14:paraId="45DA20DE" w14:textId="77777777" w:rsidR="0016713E" w:rsidRPr="0016713E" w:rsidRDefault="0016713E" w:rsidP="0016713E"/>
          <w:p w14:paraId="15DE4B96" w14:textId="77777777" w:rsidR="0016713E" w:rsidRPr="0016713E" w:rsidRDefault="0016713E" w:rsidP="0016713E"/>
          <w:p w14:paraId="6C2AC7CD" w14:textId="77777777" w:rsidR="0016713E" w:rsidRPr="0016713E" w:rsidRDefault="0016713E" w:rsidP="0016713E"/>
          <w:p w14:paraId="6EE04360" w14:textId="77777777" w:rsidR="0016713E" w:rsidRPr="0016713E" w:rsidRDefault="0016713E" w:rsidP="0016713E"/>
          <w:p w14:paraId="1CA2F818" w14:textId="77777777" w:rsidR="0016713E" w:rsidRPr="0016713E" w:rsidRDefault="0016713E" w:rsidP="0016713E"/>
          <w:p w14:paraId="3120BAA8" w14:textId="77777777" w:rsidR="0016713E" w:rsidRPr="0016713E" w:rsidRDefault="0016713E" w:rsidP="0016713E"/>
          <w:p w14:paraId="1B3A7EFA" w14:textId="77777777" w:rsidR="0016713E" w:rsidRPr="0016713E" w:rsidRDefault="0016713E" w:rsidP="0016713E"/>
          <w:p w14:paraId="2D2FE3F2" w14:textId="77777777" w:rsidR="0016713E" w:rsidRPr="0016713E" w:rsidRDefault="0016713E" w:rsidP="0016713E">
            <w:pPr>
              <w:jc w:val="right"/>
            </w:pPr>
          </w:p>
        </w:tc>
        <w:tc>
          <w:tcPr>
            <w:tcW w:w="3472" w:type="dxa"/>
            <w:tcBorders>
              <w:top w:val="single" w:sz="2" w:space="0" w:color="181717"/>
              <w:left w:val="single" w:sz="2" w:space="0" w:color="181717"/>
              <w:bottom w:val="single" w:sz="2" w:space="0" w:color="181717"/>
              <w:right w:val="single" w:sz="2" w:space="0" w:color="181717"/>
            </w:tcBorders>
          </w:tcPr>
          <w:p w14:paraId="21488432" w14:textId="77777777" w:rsidR="00CB6A1C" w:rsidRDefault="00000000">
            <w:pPr>
              <w:numPr>
                <w:ilvl w:val="0"/>
                <w:numId w:val="22"/>
              </w:numPr>
              <w:spacing w:after="0" w:line="228" w:lineRule="auto"/>
              <w:ind w:hanging="170"/>
            </w:pPr>
            <w:r>
              <w:rPr>
                <w:b w:val="0"/>
                <w:sz w:val="19"/>
              </w:rPr>
              <w:t>Variabili statistiche e organizzazione dei dati</w:t>
            </w:r>
          </w:p>
          <w:p w14:paraId="76043E5D" w14:textId="77777777" w:rsidR="00CB6A1C" w:rsidRDefault="00000000">
            <w:pPr>
              <w:numPr>
                <w:ilvl w:val="0"/>
                <w:numId w:val="22"/>
              </w:numPr>
              <w:spacing w:after="0"/>
              <w:ind w:hanging="170"/>
            </w:pPr>
            <w:r>
              <w:rPr>
                <w:b w:val="0"/>
                <w:sz w:val="19"/>
              </w:rPr>
              <w:t>Rappresentazioni grafiche</w:t>
            </w:r>
          </w:p>
          <w:p w14:paraId="1BD96B93" w14:textId="77777777" w:rsidR="00CB6A1C" w:rsidRDefault="00000000">
            <w:pPr>
              <w:numPr>
                <w:ilvl w:val="0"/>
                <w:numId w:val="22"/>
              </w:numPr>
              <w:spacing w:after="0"/>
              <w:ind w:hanging="170"/>
            </w:pPr>
            <w:r>
              <w:rPr>
                <w:b w:val="0"/>
                <w:sz w:val="19"/>
              </w:rPr>
              <w:t>Indici di posizione</w:t>
            </w:r>
          </w:p>
          <w:p w14:paraId="7F00AE8E" w14:textId="77777777" w:rsidR="00CB6A1C" w:rsidRDefault="00000000">
            <w:pPr>
              <w:numPr>
                <w:ilvl w:val="0"/>
                <w:numId w:val="22"/>
              </w:numPr>
              <w:spacing w:after="0"/>
              <w:ind w:hanging="170"/>
            </w:pPr>
            <w:r>
              <w:rPr>
                <w:b w:val="0"/>
                <w:sz w:val="19"/>
              </w:rPr>
              <w:t>Indici di variabilità</w:t>
            </w:r>
          </w:p>
          <w:p w14:paraId="58357AB7" w14:textId="77777777" w:rsidR="00CB6A1C" w:rsidRDefault="00000000">
            <w:pPr>
              <w:numPr>
                <w:ilvl w:val="0"/>
                <w:numId w:val="22"/>
              </w:numPr>
              <w:spacing w:after="0" w:line="228" w:lineRule="auto"/>
              <w:ind w:hanging="170"/>
            </w:pPr>
            <w:r>
              <w:rPr>
                <w:b w:val="0"/>
                <w:sz w:val="19"/>
              </w:rPr>
              <w:t xml:space="preserve">Distribuzioni </w:t>
            </w:r>
            <w:proofErr w:type="spellStart"/>
            <w:r>
              <w:rPr>
                <w:b w:val="0"/>
                <w:sz w:val="19"/>
              </w:rPr>
              <w:t>bivariate</w:t>
            </w:r>
            <w:proofErr w:type="spellEnd"/>
            <w:r>
              <w:rPr>
                <w:b w:val="0"/>
                <w:sz w:val="19"/>
              </w:rPr>
              <w:t>: rappresentazione tramite tabella</w:t>
            </w:r>
          </w:p>
          <w:p w14:paraId="16B1A582" w14:textId="77777777" w:rsidR="00CB6A1C" w:rsidRDefault="00000000">
            <w:pPr>
              <w:numPr>
                <w:ilvl w:val="0"/>
                <w:numId w:val="22"/>
              </w:numPr>
              <w:spacing w:after="0"/>
              <w:ind w:hanging="170"/>
            </w:pPr>
            <w:r>
              <w:rPr>
                <w:b w:val="0"/>
                <w:sz w:val="19"/>
              </w:rPr>
              <w:t>Covarianza</w:t>
            </w:r>
          </w:p>
          <w:p w14:paraId="38273CB3" w14:textId="77777777" w:rsidR="00CB6A1C" w:rsidRDefault="00000000">
            <w:pPr>
              <w:numPr>
                <w:ilvl w:val="0"/>
                <w:numId w:val="22"/>
              </w:numPr>
              <w:spacing w:after="0"/>
              <w:ind w:hanging="170"/>
            </w:pPr>
            <w:r>
              <w:rPr>
                <w:b w:val="0"/>
                <w:sz w:val="19"/>
              </w:rPr>
              <w:t xml:space="preserve">Coefficiente di correlazione lineare </w:t>
            </w:r>
          </w:p>
          <w:p w14:paraId="54507C03" w14:textId="77777777" w:rsidR="00CB6A1C" w:rsidRDefault="00000000">
            <w:pPr>
              <w:spacing w:after="0"/>
              <w:ind w:left="203" w:firstLine="0"/>
            </w:pPr>
            <w:r>
              <w:rPr>
                <w:b w:val="0"/>
                <w:sz w:val="19"/>
              </w:rPr>
              <w:t>(significato grafico)</w:t>
            </w:r>
          </w:p>
          <w:p w14:paraId="2EB268E4" w14:textId="77777777" w:rsidR="00CB6A1C" w:rsidRDefault="00000000">
            <w:pPr>
              <w:numPr>
                <w:ilvl w:val="0"/>
                <w:numId w:val="22"/>
              </w:numPr>
              <w:spacing w:after="0"/>
              <w:ind w:hanging="170"/>
            </w:pPr>
            <w:r>
              <w:rPr>
                <w:b w:val="0"/>
                <w:sz w:val="19"/>
              </w:rPr>
              <w:t xml:space="preserve">Indice del </w:t>
            </w:r>
            <w:r>
              <w:rPr>
                <w:b w:val="0"/>
                <w:i/>
                <w:sz w:val="19"/>
              </w:rPr>
              <w:t>Chi quadro</w:t>
            </w:r>
          </w:p>
        </w:tc>
        <w:tc>
          <w:tcPr>
            <w:tcW w:w="4164" w:type="dxa"/>
            <w:tcBorders>
              <w:top w:val="single" w:sz="2" w:space="0" w:color="181717"/>
              <w:left w:val="single" w:sz="2" w:space="0" w:color="181717"/>
              <w:bottom w:val="single" w:sz="2" w:space="0" w:color="181717"/>
              <w:right w:val="single" w:sz="2" w:space="0" w:color="181717"/>
            </w:tcBorders>
          </w:tcPr>
          <w:p w14:paraId="0D6EB897" w14:textId="77777777" w:rsidR="00CB6A1C" w:rsidRDefault="00000000">
            <w:pPr>
              <w:numPr>
                <w:ilvl w:val="0"/>
                <w:numId w:val="23"/>
              </w:numPr>
              <w:spacing w:after="0" w:line="228" w:lineRule="auto"/>
              <w:ind w:hanging="170"/>
            </w:pPr>
            <w:r>
              <w:rPr>
                <w:b w:val="0"/>
                <w:sz w:val="19"/>
              </w:rPr>
              <w:t>Calcolare le medie (aritmetica, geometrica e armonica) di una distribuzione di dati e comprenderne le differenze</w:t>
            </w:r>
          </w:p>
          <w:p w14:paraId="6BAC3073" w14:textId="77777777" w:rsidR="00CB6A1C" w:rsidRDefault="00000000">
            <w:pPr>
              <w:numPr>
                <w:ilvl w:val="0"/>
                <w:numId w:val="23"/>
              </w:numPr>
              <w:spacing w:after="0"/>
              <w:ind w:hanging="170"/>
            </w:pPr>
            <w:r>
              <w:rPr>
                <w:b w:val="0"/>
                <w:sz w:val="19"/>
              </w:rPr>
              <w:t>Leggere dati rappresentati in vari modi</w:t>
            </w:r>
          </w:p>
          <w:p w14:paraId="47CBA370" w14:textId="77777777" w:rsidR="00CB6A1C" w:rsidRDefault="00000000">
            <w:pPr>
              <w:numPr>
                <w:ilvl w:val="0"/>
                <w:numId w:val="23"/>
              </w:numPr>
              <w:spacing w:after="0"/>
              <w:ind w:hanging="170"/>
            </w:pPr>
            <w:r>
              <w:rPr>
                <w:b w:val="0"/>
                <w:sz w:val="19"/>
              </w:rPr>
              <w:t>Rappresentare dati in varie modalità</w:t>
            </w:r>
          </w:p>
          <w:p w14:paraId="6A49DCAC" w14:textId="77777777" w:rsidR="00CB6A1C" w:rsidRDefault="00000000">
            <w:pPr>
              <w:numPr>
                <w:ilvl w:val="0"/>
                <w:numId w:val="23"/>
              </w:numPr>
              <w:spacing w:after="0"/>
              <w:ind w:hanging="170"/>
            </w:pPr>
            <w:r>
              <w:rPr>
                <w:b w:val="0"/>
                <w:sz w:val="19"/>
              </w:rPr>
              <w:t>Calcolare moda e mediana</w:t>
            </w:r>
          </w:p>
          <w:p w14:paraId="2EA39C49" w14:textId="77777777" w:rsidR="00CB6A1C" w:rsidRDefault="00000000">
            <w:pPr>
              <w:numPr>
                <w:ilvl w:val="0"/>
                <w:numId w:val="23"/>
              </w:numPr>
              <w:spacing w:after="0" w:line="228" w:lineRule="auto"/>
              <w:ind w:hanging="170"/>
            </w:pPr>
            <w:r>
              <w:rPr>
                <w:b w:val="0"/>
                <w:sz w:val="19"/>
              </w:rPr>
              <w:t xml:space="preserve">Comprendere il significato dello scarto quadratico medio di una distribuzione di dati </w:t>
            </w:r>
          </w:p>
          <w:p w14:paraId="55AF6247" w14:textId="77777777" w:rsidR="00CB6A1C" w:rsidRDefault="00000000">
            <w:pPr>
              <w:numPr>
                <w:ilvl w:val="0"/>
                <w:numId w:val="23"/>
              </w:numPr>
              <w:spacing w:after="0" w:line="228" w:lineRule="auto"/>
              <w:ind w:hanging="170"/>
            </w:pPr>
            <w:r>
              <w:rPr>
                <w:b w:val="0"/>
                <w:sz w:val="19"/>
              </w:rPr>
              <w:t xml:space="preserve">Rappresentare una distribuzione </w:t>
            </w:r>
            <w:proofErr w:type="spellStart"/>
            <w:r>
              <w:rPr>
                <w:b w:val="0"/>
                <w:sz w:val="19"/>
              </w:rPr>
              <w:t>bivariata</w:t>
            </w:r>
            <w:proofErr w:type="spellEnd"/>
            <w:r>
              <w:rPr>
                <w:b w:val="0"/>
                <w:sz w:val="19"/>
              </w:rPr>
              <w:t xml:space="preserve"> tramite tabella o su un diagramma cartesiano</w:t>
            </w:r>
          </w:p>
          <w:p w14:paraId="445A1BC1" w14:textId="77777777" w:rsidR="00CB6A1C" w:rsidRDefault="00000000">
            <w:pPr>
              <w:numPr>
                <w:ilvl w:val="0"/>
                <w:numId w:val="23"/>
              </w:numPr>
              <w:spacing w:after="0"/>
              <w:ind w:hanging="170"/>
            </w:pPr>
            <w:r>
              <w:rPr>
                <w:b w:val="0"/>
                <w:sz w:val="19"/>
              </w:rPr>
              <w:t>Visualizzare le proprietà di correlazione nel diagramma cartesiano</w:t>
            </w:r>
          </w:p>
        </w:tc>
      </w:tr>
    </w:tbl>
    <w:p w14:paraId="0102750F" w14:textId="77777777" w:rsidR="00CB6A1C" w:rsidRDefault="00CB6A1C">
      <w:pPr>
        <w:spacing w:after="0"/>
        <w:ind w:left="-1440" w:right="9615" w:firstLine="0"/>
      </w:pPr>
    </w:p>
    <w:tbl>
      <w:tblPr>
        <w:tblStyle w:val="TableGrid"/>
        <w:tblW w:w="9184" w:type="dxa"/>
        <w:tblInd w:w="-643" w:type="dxa"/>
        <w:tblCellMar>
          <w:top w:w="77" w:type="dxa"/>
          <w:left w:w="80" w:type="dxa"/>
          <w:right w:w="115" w:type="dxa"/>
        </w:tblCellMar>
        <w:tblLook w:val="04A0" w:firstRow="1" w:lastRow="0" w:firstColumn="1" w:lastColumn="0" w:noHBand="0" w:noVBand="1"/>
      </w:tblPr>
      <w:tblGrid>
        <w:gridCol w:w="1643"/>
        <w:gridCol w:w="3572"/>
        <w:gridCol w:w="3969"/>
      </w:tblGrid>
      <w:tr w:rsidR="00CB6A1C" w14:paraId="0E33394E"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555655"/>
          </w:tcPr>
          <w:p w14:paraId="56517CEA" w14:textId="77777777" w:rsidR="00CB6A1C" w:rsidRDefault="00000000">
            <w:pPr>
              <w:spacing w:after="0"/>
              <w:ind w:left="0" w:firstLine="0"/>
            </w:pPr>
            <w:r>
              <w:rPr>
                <w:color w:val="FFFEFD"/>
                <w:sz w:val="19"/>
              </w:rPr>
              <w:t>NEL LIBRO</w:t>
            </w:r>
          </w:p>
        </w:tc>
        <w:tc>
          <w:tcPr>
            <w:tcW w:w="7540" w:type="dxa"/>
            <w:gridSpan w:val="2"/>
            <w:tcBorders>
              <w:top w:val="single" w:sz="2" w:space="0" w:color="181717"/>
              <w:left w:val="single" w:sz="2" w:space="0" w:color="181717"/>
              <w:bottom w:val="single" w:sz="2" w:space="0" w:color="181717"/>
              <w:right w:val="single" w:sz="2" w:space="0" w:color="181717"/>
            </w:tcBorders>
            <w:shd w:val="clear" w:color="auto" w:fill="555655"/>
          </w:tcPr>
          <w:p w14:paraId="0F320D41" w14:textId="77777777" w:rsidR="00CB6A1C" w:rsidRDefault="00000000">
            <w:pPr>
              <w:spacing w:after="0"/>
              <w:ind w:left="0" w:firstLine="0"/>
            </w:pPr>
            <w:r>
              <w:rPr>
                <w:color w:val="FFFEFD"/>
                <w:sz w:val="19"/>
              </w:rPr>
              <w:t>OBIETTIVI DI APPRENDIMENTO</w:t>
            </w:r>
          </w:p>
        </w:tc>
      </w:tr>
      <w:tr w:rsidR="00CB6A1C" w14:paraId="05F3B463"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BFBFBF"/>
          </w:tcPr>
          <w:p w14:paraId="5E2A0BC6" w14:textId="77777777" w:rsidR="00CB6A1C" w:rsidRDefault="00000000">
            <w:pPr>
              <w:spacing w:after="0"/>
              <w:ind w:left="0" w:firstLine="0"/>
            </w:pPr>
            <w:r>
              <w:rPr>
                <w:sz w:val="19"/>
              </w:rPr>
              <w:t>Capitoli</w:t>
            </w:r>
          </w:p>
        </w:tc>
        <w:tc>
          <w:tcPr>
            <w:tcW w:w="3572" w:type="dxa"/>
            <w:tcBorders>
              <w:top w:val="single" w:sz="2" w:space="0" w:color="181717"/>
              <w:left w:val="single" w:sz="2" w:space="0" w:color="181717"/>
              <w:bottom w:val="single" w:sz="2" w:space="0" w:color="181717"/>
              <w:right w:val="single" w:sz="2" w:space="0" w:color="181717"/>
            </w:tcBorders>
            <w:shd w:val="clear" w:color="auto" w:fill="BFBFBF"/>
          </w:tcPr>
          <w:p w14:paraId="0E128BBE" w14:textId="77777777" w:rsidR="00CB6A1C" w:rsidRDefault="00000000">
            <w:pPr>
              <w:spacing w:after="0"/>
              <w:ind w:left="0" w:firstLine="0"/>
            </w:pPr>
            <w:r>
              <w:rPr>
                <w:sz w:val="19"/>
              </w:rPr>
              <w:t>Conoscenze</w:t>
            </w:r>
          </w:p>
        </w:tc>
        <w:tc>
          <w:tcPr>
            <w:tcW w:w="3969" w:type="dxa"/>
            <w:tcBorders>
              <w:top w:val="single" w:sz="2" w:space="0" w:color="181717"/>
              <w:left w:val="single" w:sz="2" w:space="0" w:color="181717"/>
              <w:bottom w:val="single" w:sz="2" w:space="0" w:color="181717"/>
              <w:right w:val="single" w:sz="2" w:space="0" w:color="181717"/>
            </w:tcBorders>
            <w:shd w:val="clear" w:color="auto" w:fill="BFBFBF"/>
          </w:tcPr>
          <w:p w14:paraId="78879F35" w14:textId="77777777" w:rsidR="00CB6A1C" w:rsidRDefault="00000000">
            <w:pPr>
              <w:spacing w:after="0"/>
              <w:ind w:left="0" w:firstLine="0"/>
            </w:pPr>
            <w:r>
              <w:rPr>
                <w:sz w:val="19"/>
              </w:rPr>
              <w:t>Abilità</w:t>
            </w:r>
          </w:p>
        </w:tc>
      </w:tr>
      <w:tr w:rsidR="00CB6A1C" w14:paraId="79447669" w14:textId="77777777" w:rsidTr="007A5745">
        <w:trPr>
          <w:trHeight w:val="4527"/>
        </w:trPr>
        <w:tc>
          <w:tcPr>
            <w:tcW w:w="1644" w:type="dxa"/>
            <w:tcBorders>
              <w:top w:val="single" w:sz="2" w:space="0" w:color="181717"/>
              <w:left w:val="single" w:sz="2" w:space="0" w:color="181717"/>
              <w:bottom w:val="single" w:sz="2" w:space="0" w:color="181717"/>
              <w:right w:val="single" w:sz="2" w:space="0" w:color="181717"/>
            </w:tcBorders>
          </w:tcPr>
          <w:p w14:paraId="715BDE74" w14:textId="77777777" w:rsidR="00CB6A1C" w:rsidRDefault="00000000">
            <w:pPr>
              <w:spacing w:after="0"/>
              <w:ind w:left="33" w:firstLine="0"/>
            </w:pPr>
            <w:r>
              <w:rPr>
                <w:sz w:val="19"/>
              </w:rPr>
              <w:t xml:space="preserve">10. </w:t>
            </w:r>
          </w:p>
          <w:p w14:paraId="6C71F396" w14:textId="77777777" w:rsidR="00CB6A1C" w:rsidRDefault="00000000">
            <w:pPr>
              <w:spacing w:after="0"/>
              <w:ind w:left="33" w:firstLine="0"/>
            </w:pPr>
            <w:r>
              <w:rPr>
                <w:sz w:val="19"/>
              </w:rPr>
              <w:t>Le funzioni:  prime proprietà</w:t>
            </w:r>
          </w:p>
        </w:tc>
        <w:tc>
          <w:tcPr>
            <w:tcW w:w="3572" w:type="dxa"/>
            <w:tcBorders>
              <w:top w:val="single" w:sz="2" w:space="0" w:color="181717"/>
              <w:left w:val="single" w:sz="2" w:space="0" w:color="181717"/>
              <w:bottom w:val="single" w:sz="2" w:space="0" w:color="181717"/>
              <w:right w:val="single" w:sz="2" w:space="0" w:color="181717"/>
            </w:tcBorders>
          </w:tcPr>
          <w:p w14:paraId="6A9AAD9D" w14:textId="77777777" w:rsidR="00CB6A1C" w:rsidRDefault="00000000">
            <w:pPr>
              <w:numPr>
                <w:ilvl w:val="0"/>
                <w:numId w:val="24"/>
              </w:numPr>
              <w:spacing w:after="0"/>
              <w:ind w:hanging="170"/>
            </w:pPr>
            <w:r>
              <w:rPr>
                <w:b w:val="0"/>
                <w:sz w:val="19"/>
              </w:rPr>
              <w:t xml:space="preserve">Funzioni suriettive </w:t>
            </w:r>
          </w:p>
          <w:p w14:paraId="4B033E12" w14:textId="77777777" w:rsidR="00CB6A1C" w:rsidRDefault="00000000">
            <w:pPr>
              <w:numPr>
                <w:ilvl w:val="0"/>
                <w:numId w:val="24"/>
              </w:numPr>
              <w:spacing w:after="0"/>
              <w:ind w:hanging="170"/>
            </w:pPr>
            <w:r>
              <w:rPr>
                <w:b w:val="0"/>
                <w:sz w:val="19"/>
              </w:rPr>
              <w:t xml:space="preserve">Funzioni iniettive e biunivoche </w:t>
            </w:r>
          </w:p>
          <w:p w14:paraId="567110CE" w14:textId="77777777" w:rsidR="00CB6A1C" w:rsidRDefault="00000000">
            <w:pPr>
              <w:numPr>
                <w:ilvl w:val="0"/>
                <w:numId w:val="24"/>
              </w:numPr>
              <w:spacing w:after="0"/>
              <w:ind w:hanging="170"/>
            </w:pPr>
            <w:r>
              <w:rPr>
                <w:b w:val="0"/>
                <w:sz w:val="19"/>
              </w:rPr>
              <w:t xml:space="preserve">Si può “invertire” una funzione? </w:t>
            </w:r>
          </w:p>
          <w:p w14:paraId="4A9E87A0" w14:textId="77777777" w:rsidR="00CB6A1C" w:rsidRDefault="00000000">
            <w:pPr>
              <w:numPr>
                <w:ilvl w:val="0"/>
                <w:numId w:val="24"/>
              </w:numPr>
              <w:spacing w:after="0"/>
              <w:ind w:hanging="170"/>
            </w:pPr>
            <w:r>
              <w:rPr>
                <w:b w:val="0"/>
                <w:sz w:val="19"/>
              </w:rPr>
              <w:t xml:space="preserve">Il grafico di una funzione inversa </w:t>
            </w:r>
          </w:p>
          <w:p w14:paraId="3EC5E855" w14:textId="77777777" w:rsidR="00CB6A1C" w:rsidRDefault="00000000">
            <w:pPr>
              <w:numPr>
                <w:ilvl w:val="0"/>
                <w:numId w:val="24"/>
              </w:numPr>
              <w:spacing w:after="0"/>
              <w:ind w:hanging="170"/>
            </w:pPr>
            <w:r>
              <w:rPr>
                <w:b w:val="0"/>
                <w:sz w:val="19"/>
              </w:rPr>
              <w:t xml:space="preserve">La composizione di funzioni </w:t>
            </w:r>
          </w:p>
          <w:p w14:paraId="496ECB3C" w14:textId="77777777" w:rsidR="00CB6A1C" w:rsidRDefault="00000000">
            <w:pPr>
              <w:numPr>
                <w:ilvl w:val="0"/>
                <w:numId w:val="24"/>
              </w:numPr>
              <w:spacing w:after="0"/>
              <w:ind w:hanging="170"/>
            </w:pPr>
            <w:r>
              <w:rPr>
                <w:b w:val="0"/>
                <w:sz w:val="19"/>
              </w:rPr>
              <w:t xml:space="preserve">Le radici come funzioni inverse </w:t>
            </w:r>
          </w:p>
          <w:p w14:paraId="3A77AC24" w14:textId="0157A293" w:rsidR="00CB6A1C" w:rsidRDefault="00000000">
            <w:pPr>
              <w:numPr>
                <w:ilvl w:val="0"/>
                <w:numId w:val="24"/>
              </w:numPr>
              <w:spacing w:after="31"/>
              <w:ind w:hanging="170"/>
            </w:pPr>
            <w:r>
              <w:rPr>
                <w:b w:val="0"/>
                <w:sz w:val="19"/>
              </w:rPr>
              <w:t>L’invertibilità della funzione</w:t>
            </w:r>
            <w:r w:rsidR="00804BCB">
              <w:rPr>
                <w:b w:val="0"/>
                <w:sz w:val="19"/>
              </w:rPr>
              <w:t xml:space="preserve"> </w:t>
            </w:r>
            <w:r w:rsidR="00804BCB" w:rsidRPr="00804BCB">
              <w:rPr>
                <w:b w:val="0"/>
                <w:i/>
                <w:iCs/>
                <w:sz w:val="19"/>
              </w:rPr>
              <w:t>y</w:t>
            </w:r>
            <w:r w:rsidR="00804BCB">
              <w:rPr>
                <w:b w:val="0"/>
                <w:sz w:val="19"/>
              </w:rPr>
              <w:t xml:space="preserve"> = </w:t>
            </w:r>
            <w:r w:rsidR="00804BCB" w:rsidRPr="00804BCB">
              <w:rPr>
                <w:b w:val="0"/>
                <w:i/>
                <w:iCs/>
                <w:sz w:val="19"/>
              </w:rPr>
              <w:t>x</w:t>
            </w:r>
            <w:r w:rsidR="00804BCB" w:rsidRPr="00804BCB">
              <w:rPr>
                <w:b w:val="0"/>
                <w:sz w:val="19"/>
                <w:vertAlign w:val="superscript"/>
              </w:rPr>
              <w:t>2</w:t>
            </w:r>
          </w:p>
          <w:p w14:paraId="1C13B7C6" w14:textId="1FC2A2AA" w:rsidR="00CB6A1C" w:rsidRDefault="00000000">
            <w:pPr>
              <w:numPr>
                <w:ilvl w:val="0"/>
                <w:numId w:val="24"/>
              </w:numPr>
              <w:spacing w:after="14"/>
              <w:ind w:hanging="170"/>
            </w:pPr>
            <w:r>
              <w:rPr>
                <w:b w:val="0"/>
                <w:sz w:val="19"/>
              </w:rPr>
              <w:t xml:space="preserve">La funzione </w:t>
            </w:r>
            <w:r w:rsidR="00804BCB" w:rsidRPr="00804BCB">
              <w:rPr>
                <w:b w:val="0"/>
                <w:i/>
                <w:iCs/>
                <w:sz w:val="19"/>
              </w:rPr>
              <w:t>y</w:t>
            </w:r>
            <w:r w:rsidR="00804BCB">
              <w:rPr>
                <w:b w:val="0"/>
                <w:sz w:val="19"/>
              </w:rPr>
              <w:t xml:space="preserve"> = </w:t>
            </w:r>
            <w:r w:rsidR="00804BCB" w:rsidRPr="00804BCB">
              <w:rPr>
                <w:b w:val="0"/>
                <w:i/>
                <w:iCs/>
                <w:sz w:val="19"/>
              </w:rPr>
              <w:t>x</w:t>
            </w:r>
            <w:r w:rsidR="00804BCB">
              <w:rPr>
                <w:b w:val="0"/>
                <w:sz w:val="19"/>
                <w:vertAlign w:val="superscript"/>
              </w:rPr>
              <w:t xml:space="preserve">3 </w:t>
            </w:r>
            <w:r>
              <w:rPr>
                <w:b w:val="0"/>
                <w:sz w:val="19"/>
              </w:rPr>
              <w:t xml:space="preserve">e la sua inversa </w:t>
            </w:r>
          </w:p>
          <w:p w14:paraId="3B7DE07A" w14:textId="77777777" w:rsidR="00CB6A1C" w:rsidRDefault="00000000">
            <w:pPr>
              <w:numPr>
                <w:ilvl w:val="0"/>
                <w:numId w:val="24"/>
              </w:numPr>
              <w:spacing w:after="0"/>
              <w:ind w:hanging="170"/>
            </w:pPr>
            <w:r>
              <w:rPr>
                <w:b w:val="0"/>
                <w:sz w:val="19"/>
              </w:rPr>
              <w:t xml:space="preserve">Funzioni crescenti e decrescenti </w:t>
            </w:r>
          </w:p>
          <w:p w14:paraId="67196EFA" w14:textId="77777777" w:rsidR="00CB6A1C" w:rsidRDefault="00000000">
            <w:pPr>
              <w:numPr>
                <w:ilvl w:val="0"/>
                <w:numId w:val="24"/>
              </w:numPr>
              <w:spacing w:after="0" w:line="228" w:lineRule="auto"/>
              <w:ind w:hanging="170"/>
            </w:pPr>
            <w:r>
              <w:rPr>
                <w:b w:val="0"/>
                <w:sz w:val="19"/>
              </w:rPr>
              <w:t xml:space="preserve">Interpretazione della monotonia e disequazioni </w:t>
            </w:r>
          </w:p>
          <w:p w14:paraId="55C351AC" w14:textId="77777777" w:rsidR="00CB6A1C" w:rsidRDefault="00000000">
            <w:pPr>
              <w:numPr>
                <w:ilvl w:val="0"/>
                <w:numId w:val="24"/>
              </w:numPr>
              <w:spacing w:after="0"/>
              <w:ind w:hanging="170"/>
            </w:pPr>
            <w:r>
              <w:rPr>
                <w:b w:val="0"/>
                <w:sz w:val="19"/>
              </w:rPr>
              <w:t xml:space="preserve">Simmetrie notevoli </w:t>
            </w:r>
          </w:p>
          <w:p w14:paraId="4121200E" w14:textId="77777777" w:rsidR="00CB6A1C" w:rsidRDefault="00000000">
            <w:pPr>
              <w:numPr>
                <w:ilvl w:val="0"/>
                <w:numId w:val="24"/>
              </w:numPr>
              <w:spacing w:after="0"/>
              <w:ind w:hanging="170"/>
            </w:pPr>
            <w:r>
              <w:rPr>
                <w:b w:val="0"/>
                <w:sz w:val="19"/>
              </w:rPr>
              <w:t xml:space="preserve">Operazioni con le funzioni </w:t>
            </w:r>
          </w:p>
          <w:p w14:paraId="2ED79A7E" w14:textId="77777777" w:rsidR="00CB6A1C" w:rsidRDefault="00000000">
            <w:pPr>
              <w:numPr>
                <w:ilvl w:val="0"/>
                <w:numId w:val="24"/>
              </w:numPr>
              <w:spacing w:after="0"/>
              <w:ind w:hanging="170"/>
            </w:pPr>
            <w:r>
              <w:rPr>
                <w:b w:val="0"/>
                <w:sz w:val="19"/>
              </w:rPr>
              <w:t xml:space="preserve">Le trasformazioni e le funzioni </w:t>
            </w:r>
          </w:p>
        </w:tc>
        <w:tc>
          <w:tcPr>
            <w:tcW w:w="3969" w:type="dxa"/>
            <w:tcBorders>
              <w:top w:val="single" w:sz="2" w:space="0" w:color="181717"/>
              <w:left w:val="single" w:sz="2" w:space="0" w:color="181717"/>
              <w:bottom w:val="single" w:sz="2" w:space="0" w:color="181717"/>
              <w:right w:val="single" w:sz="2" w:space="0" w:color="181717"/>
            </w:tcBorders>
          </w:tcPr>
          <w:p w14:paraId="204EB2B6" w14:textId="77777777" w:rsidR="00CB6A1C" w:rsidRDefault="00000000">
            <w:pPr>
              <w:numPr>
                <w:ilvl w:val="0"/>
                <w:numId w:val="25"/>
              </w:numPr>
              <w:spacing w:after="0" w:line="228" w:lineRule="auto"/>
              <w:ind w:hanging="170"/>
            </w:pPr>
            <w:r>
              <w:rPr>
                <w:b w:val="0"/>
                <w:sz w:val="19"/>
              </w:rPr>
              <w:t>Verificare (graficamente e non) se una funzione è iniettiva e/o suriettiva</w:t>
            </w:r>
          </w:p>
          <w:p w14:paraId="062AA8EB" w14:textId="77777777" w:rsidR="00CB6A1C" w:rsidRDefault="00000000">
            <w:pPr>
              <w:numPr>
                <w:ilvl w:val="0"/>
                <w:numId w:val="25"/>
              </w:numPr>
              <w:spacing w:after="0" w:line="228" w:lineRule="auto"/>
              <w:ind w:hanging="170"/>
            </w:pPr>
            <w:r>
              <w:rPr>
                <w:b w:val="0"/>
                <w:sz w:val="19"/>
              </w:rPr>
              <w:t>Individuare l’espressione analitica dell’inversa di semplici funzioni</w:t>
            </w:r>
          </w:p>
          <w:p w14:paraId="2D9EE6B6" w14:textId="77777777" w:rsidR="00CB6A1C" w:rsidRDefault="00000000">
            <w:pPr>
              <w:numPr>
                <w:ilvl w:val="0"/>
                <w:numId w:val="25"/>
              </w:numPr>
              <w:spacing w:after="0"/>
              <w:ind w:hanging="170"/>
            </w:pPr>
            <w:r>
              <w:rPr>
                <w:b w:val="0"/>
                <w:sz w:val="19"/>
              </w:rPr>
              <w:t>Comporre due funzioni</w:t>
            </w:r>
          </w:p>
          <w:p w14:paraId="44059574" w14:textId="5C062721" w:rsidR="00CB6A1C" w:rsidRDefault="00000000">
            <w:pPr>
              <w:numPr>
                <w:ilvl w:val="0"/>
                <w:numId w:val="25"/>
              </w:numPr>
              <w:spacing w:after="23" w:line="228" w:lineRule="auto"/>
              <w:ind w:hanging="170"/>
            </w:pPr>
            <w:r>
              <w:rPr>
                <w:b w:val="0"/>
                <w:sz w:val="19"/>
              </w:rPr>
              <w:t>Riconoscere una funzione come la composizione di due funzioni elementari</w:t>
            </w:r>
          </w:p>
          <w:p w14:paraId="25436BF8" w14:textId="7E040810" w:rsidR="00CB6A1C" w:rsidRPr="006627C1" w:rsidRDefault="00000000" w:rsidP="006627C1">
            <w:pPr>
              <w:numPr>
                <w:ilvl w:val="0"/>
                <w:numId w:val="25"/>
              </w:numPr>
              <w:spacing w:after="23" w:line="228" w:lineRule="auto"/>
              <w:ind w:hanging="170"/>
              <w:rPr>
                <w:b w:val="0"/>
                <w:bCs/>
                <w:sz w:val="19"/>
                <w:szCs w:val="19"/>
              </w:rPr>
            </w:pPr>
            <w:r w:rsidRPr="006627C1">
              <w:rPr>
                <w:b w:val="0"/>
                <w:sz w:val="19"/>
              </w:rPr>
              <w:t>Comprendere</w:t>
            </w:r>
            <w:r w:rsidR="006627C1">
              <w:t xml:space="preserve"> </w:t>
            </w:r>
            <w:r w:rsidRPr="006627C1">
              <w:rPr>
                <w:b w:val="0"/>
                <w:bCs/>
                <w:sz w:val="19"/>
                <w:szCs w:val="19"/>
              </w:rPr>
              <w:t>la relazione tra la funzione</w:t>
            </w:r>
            <w:r w:rsidR="00804BCB" w:rsidRPr="006627C1">
              <w:rPr>
                <w:b w:val="0"/>
                <w:bCs/>
                <w:sz w:val="19"/>
                <w:szCs w:val="19"/>
              </w:rPr>
              <w:t xml:space="preserve"> </w:t>
            </w:r>
            <w:r w:rsidR="00804BCB" w:rsidRPr="006627C1">
              <w:rPr>
                <w:b w:val="0"/>
                <w:bCs/>
                <w:sz w:val="19"/>
                <w:szCs w:val="19"/>
              </w:rPr>
              <w:br/>
            </w:r>
            <w:r w:rsidR="00804BCB" w:rsidRPr="006627C1">
              <w:rPr>
                <w:b w:val="0"/>
                <w:bCs/>
                <w:i/>
                <w:iCs/>
                <w:sz w:val="19"/>
                <w:szCs w:val="19"/>
              </w:rPr>
              <w:t>y</w:t>
            </w:r>
            <w:r w:rsidR="00804BCB" w:rsidRPr="006627C1">
              <w:rPr>
                <w:b w:val="0"/>
                <w:bCs/>
                <w:sz w:val="19"/>
                <w:szCs w:val="19"/>
              </w:rPr>
              <w:t xml:space="preserve"> = </w:t>
            </w:r>
            <w:r w:rsidR="00804BCB" w:rsidRPr="006627C1">
              <w:rPr>
                <w:b w:val="0"/>
                <w:bCs/>
                <w:i/>
                <w:iCs/>
                <w:sz w:val="19"/>
                <w:szCs w:val="19"/>
              </w:rPr>
              <w:t>x</w:t>
            </w:r>
            <w:r w:rsidR="00804BCB" w:rsidRPr="006627C1">
              <w:rPr>
                <w:b w:val="0"/>
                <w:bCs/>
                <w:sz w:val="19"/>
                <w:szCs w:val="19"/>
                <w:vertAlign w:val="superscript"/>
              </w:rPr>
              <w:t xml:space="preserve">2 </w:t>
            </w:r>
            <w:r w:rsidR="003E2DD1" w:rsidRPr="006627C1">
              <w:rPr>
                <w:b w:val="0"/>
                <w:bCs/>
                <w:sz w:val="19"/>
                <w:szCs w:val="19"/>
              </w:rPr>
              <w:t>e la funzione</w:t>
            </w:r>
            <w:r w:rsidR="00804BCB" w:rsidRPr="006627C1">
              <w:rPr>
                <w:b w:val="0"/>
                <w:bCs/>
                <w:sz w:val="19"/>
                <w:szCs w:val="19"/>
              </w:rPr>
              <w:t xml:space="preserve"> </w:t>
            </w:r>
            <w:r w:rsidR="00804BCB" w:rsidRPr="006627C1">
              <w:rPr>
                <w:b w:val="0"/>
                <w:bCs/>
                <w:i/>
                <w:iCs/>
                <w:sz w:val="19"/>
                <w:szCs w:val="19"/>
              </w:rPr>
              <w:t>y</w:t>
            </w:r>
            <w:r w:rsidR="00804BCB" w:rsidRPr="006627C1">
              <w:rPr>
                <w:b w:val="0"/>
                <w:bCs/>
                <w:sz w:val="19"/>
                <w:szCs w:val="19"/>
              </w:rPr>
              <w:t xml:space="preserve"> =</w:t>
            </w:r>
            <w:r w:rsidR="00CD075A" w:rsidRPr="006627C1">
              <w:rPr>
                <w:b w:val="0"/>
                <w:bCs/>
                <w:sz w:val="19"/>
                <w:szCs w:val="19"/>
              </w:rPr>
              <w:t xml:space="preserve"> √</w:t>
            </w:r>
            <w:r w:rsidR="00804BCB" w:rsidRPr="006627C1">
              <w:rPr>
                <w:b w:val="0"/>
                <w:bCs/>
                <w:i/>
                <w:iCs/>
                <w:sz w:val="19"/>
                <w:szCs w:val="19"/>
              </w:rPr>
              <w:t>x</w:t>
            </w:r>
          </w:p>
          <w:p w14:paraId="2691C0FE" w14:textId="77777777" w:rsidR="00CB6A1C" w:rsidRDefault="00000000">
            <w:pPr>
              <w:numPr>
                <w:ilvl w:val="0"/>
                <w:numId w:val="25"/>
              </w:numPr>
              <w:spacing w:after="0" w:line="228" w:lineRule="auto"/>
              <w:ind w:hanging="170"/>
            </w:pPr>
            <w:r>
              <w:rPr>
                <w:b w:val="0"/>
                <w:sz w:val="19"/>
              </w:rPr>
              <w:t>Conoscere la definizione di funzione monotona e riconoscere le proprietà di monotonia sia algebricamente che graficamente (In semplici casi)</w:t>
            </w:r>
          </w:p>
          <w:p w14:paraId="40A59715" w14:textId="77777777" w:rsidR="00CB6A1C" w:rsidRDefault="00000000">
            <w:pPr>
              <w:numPr>
                <w:ilvl w:val="0"/>
                <w:numId w:val="25"/>
              </w:numPr>
              <w:spacing w:after="0" w:line="228" w:lineRule="auto"/>
              <w:ind w:hanging="170"/>
            </w:pPr>
            <w:r>
              <w:rPr>
                <w:b w:val="0"/>
                <w:sz w:val="19"/>
              </w:rPr>
              <w:t>Tracciare il grafico di una funzione non nota trasformando il grafico di una funzione nota</w:t>
            </w:r>
          </w:p>
          <w:p w14:paraId="2BA1CD0F" w14:textId="77777777" w:rsidR="00CB6A1C" w:rsidRDefault="00000000">
            <w:pPr>
              <w:numPr>
                <w:ilvl w:val="0"/>
                <w:numId w:val="25"/>
              </w:numPr>
              <w:spacing w:after="0"/>
              <w:ind w:hanging="170"/>
            </w:pPr>
            <w:r>
              <w:rPr>
                <w:b w:val="0"/>
                <w:sz w:val="19"/>
              </w:rPr>
              <w:t>Ottenere l’espressione analitica di una funzione il cui grafico è ottenuto trasformando quello di una funzione nota</w:t>
            </w:r>
          </w:p>
        </w:tc>
      </w:tr>
      <w:tr w:rsidR="00CB6A1C" w14:paraId="5BEA1EBC" w14:textId="77777777">
        <w:trPr>
          <w:trHeight w:val="6935"/>
        </w:trPr>
        <w:tc>
          <w:tcPr>
            <w:tcW w:w="1644" w:type="dxa"/>
            <w:tcBorders>
              <w:top w:val="single" w:sz="2" w:space="0" w:color="181717"/>
              <w:left w:val="single" w:sz="2" w:space="0" w:color="181717"/>
              <w:bottom w:val="single" w:sz="2" w:space="0" w:color="181717"/>
              <w:right w:val="single" w:sz="2" w:space="0" w:color="181717"/>
            </w:tcBorders>
          </w:tcPr>
          <w:p w14:paraId="527FA2AA" w14:textId="77777777" w:rsidR="00CB6A1C" w:rsidRDefault="00000000">
            <w:pPr>
              <w:spacing w:after="0"/>
              <w:ind w:left="33" w:firstLine="0"/>
            </w:pPr>
            <w:r>
              <w:rPr>
                <w:sz w:val="19"/>
              </w:rPr>
              <w:t xml:space="preserve">11. </w:t>
            </w:r>
          </w:p>
          <w:p w14:paraId="05902BCD" w14:textId="77777777" w:rsidR="00CB6A1C" w:rsidRDefault="00000000">
            <w:pPr>
              <w:spacing w:after="0"/>
              <w:ind w:left="33" w:firstLine="0"/>
            </w:pPr>
            <w:r>
              <w:rPr>
                <w:sz w:val="19"/>
              </w:rPr>
              <w:t>La funzione esponenziale</w:t>
            </w:r>
          </w:p>
        </w:tc>
        <w:tc>
          <w:tcPr>
            <w:tcW w:w="3572" w:type="dxa"/>
            <w:tcBorders>
              <w:top w:val="single" w:sz="2" w:space="0" w:color="181717"/>
              <w:left w:val="single" w:sz="2" w:space="0" w:color="181717"/>
              <w:bottom w:val="single" w:sz="2" w:space="0" w:color="181717"/>
              <w:right w:val="single" w:sz="2" w:space="0" w:color="181717"/>
            </w:tcBorders>
          </w:tcPr>
          <w:p w14:paraId="06ED1B5D" w14:textId="77777777" w:rsidR="00CB6A1C" w:rsidRDefault="00000000">
            <w:pPr>
              <w:numPr>
                <w:ilvl w:val="0"/>
                <w:numId w:val="26"/>
              </w:numPr>
              <w:spacing w:after="0"/>
              <w:ind w:hanging="170"/>
            </w:pPr>
            <w:r>
              <w:rPr>
                <w:b w:val="0"/>
                <w:sz w:val="19"/>
              </w:rPr>
              <w:t>Potenze a esponente reale</w:t>
            </w:r>
          </w:p>
          <w:p w14:paraId="513F61A0" w14:textId="77777777" w:rsidR="00CB6A1C" w:rsidRDefault="00000000">
            <w:pPr>
              <w:numPr>
                <w:ilvl w:val="0"/>
                <w:numId w:val="26"/>
              </w:numPr>
              <w:spacing w:after="0" w:line="228" w:lineRule="auto"/>
              <w:ind w:hanging="170"/>
            </w:pPr>
            <w:r>
              <w:rPr>
                <w:b w:val="0"/>
                <w:sz w:val="19"/>
              </w:rPr>
              <w:t>Proprietà e grafico della funzione esponenziale</w:t>
            </w:r>
          </w:p>
          <w:p w14:paraId="079122BA" w14:textId="77777777" w:rsidR="00CB6A1C" w:rsidRDefault="00000000">
            <w:pPr>
              <w:numPr>
                <w:ilvl w:val="0"/>
                <w:numId w:val="26"/>
              </w:numPr>
              <w:spacing w:after="0"/>
              <w:ind w:hanging="170"/>
            </w:pPr>
            <w:r>
              <w:rPr>
                <w:b w:val="0"/>
                <w:sz w:val="19"/>
              </w:rPr>
              <w:t>Equazioni esponenziali</w:t>
            </w:r>
          </w:p>
          <w:p w14:paraId="65EDE6C0" w14:textId="77777777" w:rsidR="00CB6A1C" w:rsidRDefault="00000000">
            <w:pPr>
              <w:numPr>
                <w:ilvl w:val="0"/>
                <w:numId w:val="26"/>
              </w:numPr>
              <w:spacing w:after="0"/>
              <w:ind w:hanging="170"/>
            </w:pPr>
            <w:r>
              <w:rPr>
                <w:b w:val="0"/>
                <w:sz w:val="19"/>
              </w:rPr>
              <w:t>Disequazioni esponenziali</w:t>
            </w:r>
          </w:p>
          <w:p w14:paraId="72BA41E4" w14:textId="77777777" w:rsidR="00CB6A1C" w:rsidRDefault="00000000">
            <w:pPr>
              <w:numPr>
                <w:ilvl w:val="0"/>
                <w:numId w:val="26"/>
              </w:numPr>
              <w:spacing w:after="0"/>
              <w:ind w:hanging="170"/>
            </w:pPr>
            <w:r>
              <w:rPr>
                <w:b w:val="0"/>
                <w:sz w:val="19"/>
              </w:rPr>
              <w:t>Modelli di crescita e di decrescita esponenziale</w:t>
            </w:r>
          </w:p>
        </w:tc>
        <w:tc>
          <w:tcPr>
            <w:tcW w:w="3969" w:type="dxa"/>
            <w:tcBorders>
              <w:top w:val="single" w:sz="2" w:space="0" w:color="181717"/>
              <w:left w:val="single" w:sz="2" w:space="0" w:color="181717"/>
              <w:bottom w:val="single" w:sz="2" w:space="0" w:color="181717"/>
              <w:right w:val="single" w:sz="2" w:space="0" w:color="181717"/>
            </w:tcBorders>
          </w:tcPr>
          <w:p w14:paraId="6E7EC87A" w14:textId="77777777" w:rsidR="00CB6A1C" w:rsidRDefault="00000000">
            <w:pPr>
              <w:numPr>
                <w:ilvl w:val="0"/>
                <w:numId w:val="27"/>
              </w:numPr>
              <w:spacing w:after="0" w:line="228" w:lineRule="auto"/>
              <w:ind w:right="131" w:hanging="170"/>
            </w:pPr>
            <w:r>
              <w:rPr>
                <w:b w:val="0"/>
                <w:sz w:val="19"/>
              </w:rPr>
              <w:t>Comprendere il senso di potenze a esponente non naturale</w:t>
            </w:r>
          </w:p>
          <w:p w14:paraId="10DDEBE1" w14:textId="77777777" w:rsidR="00CB6A1C" w:rsidRDefault="00000000">
            <w:pPr>
              <w:numPr>
                <w:ilvl w:val="0"/>
                <w:numId w:val="27"/>
              </w:numPr>
              <w:spacing w:after="0" w:line="228" w:lineRule="auto"/>
              <w:ind w:right="131" w:hanging="170"/>
            </w:pPr>
            <w:r>
              <w:rPr>
                <w:b w:val="0"/>
                <w:sz w:val="19"/>
              </w:rPr>
              <w:t>Conoscere al livello intuitivo il modello di numero reale come sezione</w:t>
            </w:r>
          </w:p>
          <w:p w14:paraId="2CAEDE72" w14:textId="77777777" w:rsidR="00CB6A1C" w:rsidRDefault="00000000">
            <w:pPr>
              <w:numPr>
                <w:ilvl w:val="0"/>
                <w:numId w:val="27"/>
              </w:numPr>
              <w:spacing w:after="0" w:line="228" w:lineRule="auto"/>
              <w:ind w:right="131" w:hanging="170"/>
            </w:pPr>
            <w:r>
              <w:rPr>
                <w:b w:val="0"/>
                <w:sz w:val="19"/>
              </w:rPr>
              <w:t>Conoscere la funzione esponenziale, le sue proprietà e il suo grafico</w:t>
            </w:r>
          </w:p>
          <w:p w14:paraId="4B988EBC" w14:textId="77777777" w:rsidR="00CB6A1C" w:rsidRDefault="00000000">
            <w:pPr>
              <w:numPr>
                <w:ilvl w:val="0"/>
                <w:numId w:val="27"/>
              </w:numPr>
              <w:spacing w:after="0" w:line="228" w:lineRule="auto"/>
              <w:ind w:right="131" w:hanging="170"/>
            </w:pPr>
            <w:r>
              <w:rPr>
                <w:b w:val="0"/>
                <w:sz w:val="19"/>
              </w:rPr>
              <w:t>Saper tracciare grafici di funzioni esponenziali</w:t>
            </w:r>
          </w:p>
          <w:p w14:paraId="36A89B8A" w14:textId="77777777" w:rsidR="00CB6A1C" w:rsidRDefault="00000000">
            <w:pPr>
              <w:numPr>
                <w:ilvl w:val="0"/>
                <w:numId w:val="27"/>
              </w:numPr>
              <w:spacing w:after="0" w:line="228" w:lineRule="auto"/>
              <w:ind w:right="131" w:hanging="170"/>
            </w:pPr>
            <w:r>
              <w:rPr>
                <w:b w:val="0"/>
                <w:sz w:val="19"/>
              </w:rPr>
              <w:t>Saper risolvere semplici equazioni esponenziali riconducendosi laddove possibile alla rappresentazione grafica</w:t>
            </w:r>
          </w:p>
          <w:p w14:paraId="7D63BD6B" w14:textId="77777777" w:rsidR="00CB6A1C" w:rsidRDefault="00000000">
            <w:pPr>
              <w:numPr>
                <w:ilvl w:val="0"/>
                <w:numId w:val="27"/>
              </w:numPr>
              <w:spacing w:after="0" w:line="228" w:lineRule="auto"/>
              <w:ind w:right="131" w:hanging="170"/>
            </w:pPr>
            <w:r>
              <w:rPr>
                <w:b w:val="0"/>
                <w:sz w:val="19"/>
              </w:rPr>
              <w:t>Saper risolvere semplici disequazioni esponenziali riconducendosi laddove possibile alla rappresentazione grafica</w:t>
            </w:r>
          </w:p>
          <w:p w14:paraId="7666AC3A" w14:textId="77777777" w:rsidR="00CB6A1C" w:rsidRDefault="00000000">
            <w:pPr>
              <w:numPr>
                <w:ilvl w:val="0"/>
                <w:numId w:val="27"/>
              </w:numPr>
              <w:spacing w:after="0"/>
              <w:ind w:right="131" w:hanging="170"/>
            </w:pPr>
            <w:r>
              <w:rPr>
                <w:b w:val="0"/>
                <w:sz w:val="19"/>
              </w:rPr>
              <w:t>Riconoscere semplici fenomeni di crescita o decrescita esponenziale e modellizzarli in modo opportuno</w:t>
            </w:r>
          </w:p>
        </w:tc>
      </w:tr>
    </w:tbl>
    <w:p w14:paraId="3FAA0144" w14:textId="77777777" w:rsidR="00CB6A1C" w:rsidRDefault="00CB6A1C">
      <w:pPr>
        <w:spacing w:after="0"/>
        <w:ind w:left="-1440" w:right="9615" w:firstLine="0"/>
      </w:pPr>
    </w:p>
    <w:tbl>
      <w:tblPr>
        <w:tblStyle w:val="TableGrid"/>
        <w:tblW w:w="9184" w:type="dxa"/>
        <w:tblInd w:w="-360" w:type="dxa"/>
        <w:tblCellMar>
          <w:top w:w="77" w:type="dxa"/>
          <w:left w:w="80" w:type="dxa"/>
          <w:right w:w="87" w:type="dxa"/>
        </w:tblCellMar>
        <w:tblLook w:val="04A0" w:firstRow="1" w:lastRow="0" w:firstColumn="1" w:lastColumn="0" w:noHBand="0" w:noVBand="1"/>
      </w:tblPr>
      <w:tblGrid>
        <w:gridCol w:w="1644"/>
        <w:gridCol w:w="3572"/>
        <w:gridCol w:w="3968"/>
      </w:tblGrid>
      <w:tr w:rsidR="00CB6A1C" w14:paraId="3BE3898A"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555655"/>
          </w:tcPr>
          <w:p w14:paraId="77FF67EA" w14:textId="77777777" w:rsidR="00CB6A1C" w:rsidRDefault="00000000">
            <w:pPr>
              <w:spacing w:after="0"/>
              <w:ind w:left="0" w:firstLine="0"/>
            </w:pPr>
            <w:r>
              <w:rPr>
                <w:color w:val="FFFEFD"/>
                <w:sz w:val="19"/>
              </w:rPr>
              <w:t>NEL LIBRO</w:t>
            </w:r>
          </w:p>
        </w:tc>
        <w:tc>
          <w:tcPr>
            <w:tcW w:w="7540" w:type="dxa"/>
            <w:gridSpan w:val="2"/>
            <w:tcBorders>
              <w:top w:val="single" w:sz="2" w:space="0" w:color="181717"/>
              <w:left w:val="single" w:sz="2" w:space="0" w:color="181717"/>
              <w:bottom w:val="single" w:sz="2" w:space="0" w:color="181717"/>
              <w:right w:val="single" w:sz="2" w:space="0" w:color="181717"/>
            </w:tcBorders>
            <w:shd w:val="clear" w:color="auto" w:fill="555655"/>
          </w:tcPr>
          <w:p w14:paraId="1C427086" w14:textId="77777777" w:rsidR="00CB6A1C" w:rsidRDefault="00000000">
            <w:pPr>
              <w:spacing w:after="0"/>
              <w:ind w:left="0" w:firstLine="0"/>
            </w:pPr>
            <w:r>
              <w:rPr>
                <w:color w:val="FFFEFD"/>
                <w:sz w:val="19"/>
              </w:rPr>
              <w:t>OBIETTIVI DI APPRENDIMENTO</w:t>
            </w:r>
          </w:p>
        </w:tc>
      </w:tr>
      <w:tr w:rsidR="00CB6A1C" w14:paraId="6524ACF6"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BFBFBF"/>
          </w:tcPr>
          <w:p w14:paraId="23204A34" w14:textId="77777777" w:rsidR="00CB6A1C" w:rsidRDefault="00000000">
            <w:pPr>
              <w:spacing w:after="0"/>
              <w:ind w:left="0" w:firstLine="0"/>
            </w:pPr>
            <w:r>
              <w:rPr>
                <w:sz w:val="19"/>
              </w:rPr>
              <w:t>Capitoli</w:t>
            </w:r>
          </w:p>
        </w:tc>
        <w:tc>
          <w:tcPr>
            <w:tcW w:w="3572" w:type="dxa"/>
            <w:tcBorders>
              <w:top w:val="single" w:sz="2" w:space="0" w:color="181717"/>
              <w:left w:val="single" w:sz="2" w:space="0" w:color="181717"/>
              <w:bottom w:val="single" w:sz="2" w:space="0" w:color="181717"/>
              <w:right w:val="single" w:sz="2" w:space="0" w:color="181717"/>
            </w:tcBorders>
            <w:shd w:val="clear" w:color="auto" w:fill="BFBFBF"/>
          </w:tcPr>
          <w:p w14:paraId="28CB62EA" w14:textId="77777777" w:rsidR="00CB6A1C" w:rsidRDefault="00000000">
            <w:pPr>
              <w:spacing w:after="0"/>
              <w:ind w:left="0" w:firstLine="0"/>
            </w:pPr>
            <w:r>
              <w:rPr>
                <w:sz w:val="19"/>
              </w:rPr>
              <w:t>Conoscenze</w:t>
            </w:r>
          </w:p>
        </w:tc>
        <w:tc>
          <w:tcPr>
            <w:tcW w:w="3969" w:type="dxa"/>
            <w:tcBorders>
              <w:top w:val="single" w:sz="2" w:space="0" w:color="181717"/>
              <w:left w:val="single" w:sz="2" w:space="0" w:color="181717"/>
              <w:bottom w:val="single" w:sz="2" w:space="0" w:color="181717"/>
              <w:right w:val="single" w:sz="2" w:space="0" w:color="181717"/>
            </w:tcBorders>
            <w:shd w:val="clear" w:color="auto" w:fill="BFBFBF"/>
          </w:tcPr>
          <w:p w14:paraId="1D9E836D" w14:textId="77777777" w:rsidR="00CB6A1C" w:rsidRDefault="00000000">
            <w:pPr>
              <w:spacing w:after="0"/>
              <w:ind w:left="0" w:firstLine="0"/>
            </w:pPr>
            <w:r>
              <w:rPr>
                <w:sz w:val="19"/>
              </w:rPr>
              <w:t>Abilità</w:t>
            </w:r>
          </w:p>
        </w:tc>
      </w:tr>
      <w:tr w:rsidR="00CB6A1C" w14:paraId="27C6C86E" w14:textId="77777777" w:rsidTr="007A5745">
        <w:trPr>
          <w:trHeight w:val="4387"/>
        </w:trPr>
        <w:tc>
          <w:tcPr>
            <w:tcW w:w="1644" w:type="dxa"/>
            <w:tcBorders>
              <w:top w:val="single" w:sz="2" w:space="0" w:color="181717"/>
              <w:left w:val="single" w:sz="2" w:space="0" w:color="181717"/>
              <w:bottom w:val="single" w:sz="2" w:space="0" w:color="181717"/>
              <w:right w:val="single" w:sz="2" w:space="0" w:color="181717"/>
            </w:tcBorders>
          </w:tcPr>
          <w:p w14:paraId="4B0C3454" w14:textId="77777777" w:rsidR="00CB6A1C" w:rsidRDefault="00000000">
            <w:pPr>
              <w:spacing w:after="0"/>
              <w:ind w:left="33" w:firstLine="0"/>
            </w:pPr>
            <w:r>
              <w:rPr>
                <w:sz w:val="19"/>
              </w:rPr>
              <w:t>12.</w:t>
            </w:r>
          </w:p>
          <w:p w14:paraId="2E4067FD" w14:textId="77777777" w:rsidR="00CB6A1C" w:rsidRDefault="00000000">
            <w:pPr>
              <w:spacing w:after="0"/>
              <w:ind w:left="33" w:firstLine="0"/>
            </w:pPr>
            <w:r>
              <w:rPr>
                <w:sz w:val="19"/>
              </w:rPr>
              <w:t>La funzione logaritmo</w:t>
            </w:r>
          </w:p>
        </w:tc>
        <w:tc>
          <w:tcPr>
            <w:tcW w:w="3572" w:type="dxa"/>
            <w:tcBorders>
              <w:top w:val="single" w:sz="2" w:space="0" w:color="181717"/>
              <w:left w:val="single" w:sz="2" w:space="0" w:color="181717"/>
              <w:bottom w:val="single" w:sz="2" w:space="0" w:color="181717"/>
              <w:right w:val="single" w:sz="2" w:space="0" w:color="181717"/>
            </w:tcBorders>
          </w:tcPr>
          <w:p w14:paraId="77E216D8" w14:textId="77777777" w:rsidR="00CB6A1C" w:rsidRDefault="00000000">
            <w:pPr>
              <w:numPr>
                <w:ilvl w:val="0"/>
                <w:numId w:val="28"/>
              </w:numPr>
              <w:spacing w:after="0"/>
              <w:ind w:hanging="170"/>
            </w:pPr>
            <w:r>
              <w:rPr>
                <w:b w:val="0"/>
                <w:sz w:val="19"/>
              </w:rPr>
              <w:t>Il logaritmo come funzione inversa</w:t>
            </w:r>
          </w:p>
          <w:p w14:paraId="379356AD" w14:textId="77777777" w:rsidR="00CB6A1C" w:rsidRDefault="00000000">
            <w:pPr>
              <w:numPr>
                <w:ilvl w:val="0"/>
                <w:numId w:val="28"/>
              </w:numPr>
              <w:spacing w:after="0"/>
              <w:ind w:hanging="170"/>
            </w:pPr>
            <w:r>
              <w:rPr>
                <w:b w:val="0"/>
                <w:sz w:val="19"/>
              </w:rPr>
              <w:t>Il grafico della funzione logaritmo</w:t>
            </w:r>
          </w:p>
          <w:p w14:paraId="2A710E94" w14:textId="77777777" w:rsidR="00CB6A1C" w:rsidRDefault="00000000">
            <w:pPr>
              <w:numPr>
                <w:ilvl w:val="0"/>
                <w:numId w:val="28"/>
              </w:numPr>
              <w:spacing w:after="0"/>
              <w:ind w:hanging="170"/>
            </w:pPr>
            <w:r>
              <w:rPr>
                <w:b w:val="0"/>
                <w:sz w:val="19"/>
              </w:rPr>
              <w:t>Proprietà fondamentali dei logaritmi</w:t>
            </w:r>
          </w:p>
          <w:p w14:paraId="4E49148A" w14:textId="77777777" w:rsidR="00CB6A1C" w:rsidRDefault="00000000">
            <w:pPr>
              <w:numPr>
                <w:ilvl w:val="0"/>
                <w:numId w:val="28"/>
              </w:numPr>
              <w:spacing w:after="0" w:line="228" w:lineRule="auto"/>
              <w:ind w:hanging="170"/>
            </w:pPr>
            <w:r>
              <w:rPr>
                <w:b w:val="0"/>
                <w:sz w:val="19"/>
              </w:rPr>
              <w:t>Equazioni logaritmiche e risolubili con i logaritmi</w:t>
            </w:r>
          </w:p>
          <w:p w14:paraId="64A5C4A0" w14:textId="77777777" w:rsidR="00CB6A1C" w:rsidRDefault="00000000">
            <w:pPr>
              <w:numPr>
                <w:ilvl w:val="0"/>
                <w:numId w:val="28"/>
              </w:numPr>
              <w:spacing w:after="0" w:line="228" w:lineRule="auto"/>
              <w:ind w:hanging="170"/>
            </w:pPr>
            <w:r>
              <w:rPr>
                <w:b w:val="0"/>
                <w:sz w:val="19"/>
              </w:rPr>
              <w:t>Disequazioni logaritmiche e risolubili con i logaritmi</w:t>
            </w:r>
          </w:p>
          <w:p w14:paraId="46752DCE" w14:textId="77777777" w:rsidR="00CB6A1C" w:rsidRDefault="00000000">
            <w:pPr>
              <w:numPr>
                <w:ilvl w:val="0"/>
                <w:numId w:val="28"/>
              </w:numPr>
              <w:spacing w:after="0"/>
              <w:ind w:hanging="170"/>
            </w:pPr>
            <w:r>
              <w:rPr>
                <w:b w:val="0"/>
                <w:sz w:val="19"/>
              </w:rPr>
              <w:t>Un mondo logaritmico</w:t>
            </w:r>
          </w:p>
          <w:p w14:paraId="186AFF18" w14:textId="77777777" w:rsidR="00CB6A1C" w:rsidRDefault="00000000">
            <w:pPr>
              <w:numPr>
                <w:ilvl w:val="0"/>
                <w:numId w:val="28"/>
              </w:numPr>
              <w:spacing w:after="0"/>
              <w:ind w:hanging="170"/>
            </w:pPr>
            <w:r>
              <w:rPr>
                <w:b w:val="0"/>
                <w:sz w:val="19"/>
              </w:rPr>
              <w:t>Disegnare in scala logaritmica</w:t>
            </w:r>
          </w:p>
        </w:tc>
        <w:tc>
          <w:tcPr>
            <w:tcW w:w="3969" w:type="dxa"/>
            <w:tcBorders>
              <w:top w:val="single" w:sz="2" w:space="0" w:color="181717"/>
              <w:left w:val="single" w:sz="2" w:space="0" w:color="181717"/>
              <w:bottom w:val="single" w:sz="2" w:space="0" w:color="181717"/>
              <w:right w:val="single" w:sz="2" w:space="0" w:color="181717"/>
            </w:tcBorders>
          </w:tcPr>
          <w:p w14:paraId="5BC90B97" w14:textId="77777777" w:rsidR="00CB6A1C" w:rsidRDefault="00000000">
            <w:pPr>
              <w:numPr>
                <w:ilvl w:val="0"/>
                <w:numId w:val="29"/>
              </w:numPr>
              <w:spacing w:after="0" w:line="228" w:lineRule="auto"/>
              <w:ind w:hanging="170"/>
            </w:pPr>
            <w:r>
              <w:rPr>
                <w:b w:val="0"/>
                <w:sz w:val="19"/>
              </w:rPr>
              <w:t>Conoscere la funzione logaritmica, le sue proprietà e il suo grafico</w:t>
            </w:r>
          </w:p>
          <w:p w14:paraId="4ACE91D2" w14:textId="77777777" w:rsidR="00CB6A1C" w:rsidRDefault="00000000">
            <w:pPr>
              <w:numPr>
                <w:ilvl w:val="0"/>
                <w:numId w:val="29"/>
              </w:numPr>
              <w:spacing w:after="0" w:line="228" w:lineRule="auto"/>
              <w:ind w:hanging="170"/>
            </w:pPr>
            <w:r>
              <w:rPr>
                <w:b w:val="0"/>
                <w:sz w:val="19"/>
              </w:rPr>
              <w:t>Saper tracciare grafici di funzioni logaritmiche</w:t>
            </w:r>
          </w:p>
          <w:p w14:paraId="71BD09B1" w14:textId="77777777" w:rsidR="00CB6A1C" w:rsidRDefault="00000000">
            <w:pPr>
              <w:numPr>
                <w:ilvl w:val="0"/>
                <w:numId w:val="29"/>
              </w:numPr>
              <w:spacing w:after="0" w:line="228" w:lineRule="auto"/>
              <w:ind w:hanging="170"/>
            </w:pPr>
            <w:r>
              <w:rPr>
                <w:b w:val="0"/>
                <w:sz w:val="19"/>
              </w:rPr>
              <w:t>Conoscere e saper applicare le proprietà dei logaritmi, maturando la consapevolezza che esse cambiano operazioni di moltiplicazione in operazioni di somma</w:t>
            </w:r>
          </w:p>
          <w:p w14:paraId="7C29B46C" w14:textId="77777777" w:rsidR="00CB6A1C" w:rsidRDefault="00000000">
            <w:pPr>
              <w:numPr>
                <w:ilvl w:val="0"/>
                <w:numId w:val="29"/>
              </w:numPr>
              <w:spacing w:after="0" w:line="228" w:lineRule="auto"/>
              <w:ind w:hanging="170"/>
            </w:pPr>
            <w:r>
              <w:rPr>
                <w:b w:val="0"/>
                <w:sz w:val="19"/>
              </w:rPr>
              <w:t>Saper risolvere semplici equazioni logaritmiche riconducendosi laddove possibile alla rappresentazione grafica</w:t>
            </w:r>
          </w:p>
          <w:p w14:paraId="66FB8D71" w14:textId="77777777" w:rsidR="00CB6A1C" w:rsidRDefault="00000000">
            <w:pPr>
              <w:numPr>
                <w:ilvl w:val="0"/>
                <w:numId w:val="29"/>
              </w:numPr>
              <w:spacing w:after="0" w:line="228" w:lineRule="auto"/>
              <w:ind w:hanging="170"/>
            </w:pPr>
            <w:r>
              <w:rPr>
                <w:b w:val="0"/>
                <w:sz w:val="19"/>
              </w:rPr>
              <w:t>Saper risolvere semplici disequazioni logaritmiche riconducendosi laddove possibile alla rappresentazione grafica</w:t>
            </w:r>
          </w:p>
          <w:p w14:paraId="5B6E0BC7" w14:textId="77777777" w:rsidR="00CB6A1C" w:rsidRDefault="00000000">
            <w:pPr>
              <w:numPr>
                <w:ilvl w:val="0"/>
                <w:numId w:val="29"/>
              </w:numPr>
              <w:spacing w:after="0"/>
              <w:ind w:hanging="170"/>
            </w:pPr>
            <w:r>
              <w:rPr>
                <w:b w:val="0"/>
                <w:sz w:val="19"/>
              </w:rPr>
              <w:t>Riconoscere fenomeni descritti da funzioni logaritmiche e comprenderne la necessità dovuta alla grande variazione della variabile indipendente</w:t>
            </w:r>
          </w:p>
        </w:tc>
      </w:tr>
      <w:tr w:rsidR="00CB6A1C" w14:paraId="4F3BDD7C" w14:textId="77777777">
        <w:trPr>
          <w:trHeight w:val="6930"/>
        </w:trPr>
        <w:tc>
          <w:tcPr>
            <w:tcW w:w="1644" w:type="dxa"/>
            <w:tcBorders>
              <w:top w:val="single" w:sz="2" w:space="0" w:color="181717"/>
              <w:left w:val="single" w:sz="2" w:space="0" w:color="181717"/>
              <w:bottom w:val="single" w:sz="2" w:space="0" w:color="181717"/>
              <w:right w:val="single" w:sz="2" w:space="0" w:color="181717"/>
            </w:tcBorders>
          </w:tcPr>
          <w:p w14:paraId="1003F676" w14:textId="77777777" w:rsidR="00CB6A1C" w:rsidRDefault="00000000">
            <w:pPr>
              <w:spacing w:after="0"/>
              <w:ind w:left="33" w:firstLine="0"/>
            </w:pPr>
            <w:r>
              <w:rPr>
                <w:sz w:val="19"/>
              </w:rPr>
              <w:t>13.</w:t>
            </w:r>
          </w:p>
          <w:p w14:paraId="0312BFD3" w14:textId="77777777" w:rsidR="00CB6A1C" w:rsidRDefault="00000000">
            <w:pPr>
              <w:spacing w:after="0"/>
              <w:ind w:left="33" w:firstLine="0"/>
            </w:pPr>
            <w:r>
              <w:rPr>
                <w:sz w:val="19"/>
              </w:rPr>
              <w:t>Le funzioni trigonometriche</w:t>
            </w:r>
          </w:p>
        </w:tc>
        <w:tc>
          <w:tcPr>
            <w:tcW w:w="3572" w:type="dxa"/>
            <w:tcBorders>
              <w:top w:val="single" w:sz="2" w:space="0" w:color="181717"/>
              <w:left w:val="single" w:sz="2" w:space="0" w:color="181717"/>
              <w:bottom w:val="single" w:sz="2" w:space="0" w:color="181717"/>
              <w:right w:val="single" w:sz="2" w:space="0" w:color="181717"/>
            </w:tcBorders>
          </w:tcPr>
          <w:p w14:paraId="0155A28D" w14:textId="77777777" w:rsidR="00CB6A1C" w:rsidRDefault="00000000">
            <w:pPr>
              <w:numPr>
                <w:ilvl w:val="0"/>
                <w:numId w:val="30"/>
              </w:numPr>
              <w:spacing w:after="0"/>
              <w:ind w:hanging="170"/>
            </w:pPr>
            <w:r>
              <w:rPr>
                <w:b w:val="0"/>
                <w:sz w:val="19"/>
              </w:rPr>
              <w:t>Angoli e archi</w:t>
            </w:r>
          </w:p>
          <w:p w14:paraId="4D49A4BC" w14:textId="77777777" w:rsidR="00CB6A1C" w:rsidRDefault="00000000">
            <w:pPr>
              <w:numPr>
                <w:ilvl w:val="0"/>
                <w:numId w:val="30"/>
              </w:numPr>
              <w:spacing w:after="0" w:line="228" w:lineRule="auto"/>
              <w:ind w:hanging="170"/>
            </w:pPr>
            <w:r>
              <w:rPr>
                <w:b w:val="0"/>
                <w:sz w:val="19"/>
              </w:rPr>
              <w:t>Le funzioni trigonometriche fondamentali</w:t>
            </w:r>
          </w:p>
          <w:p w14:paraId="1D41A2E6" w14:textId="77777777" w:rsidR="00CB6A1C" w:rsidRDefault="00000000">
            <w:pPr>
              <w:numPr>
                <w:ilvl w:val="0"/>
                <w:numId w:val="30"/>
              </w:numPr>
              <w:spacing w:after="0" w:line="228" w:lineRule="auto"/>
              <w:ind w:hanging="170"/>
            </w:pPr>
            <w:r>
              <w:rPr>
                <w:b w:val="0"/>
                <w:sz w:val="19"/>
              </w:rPr>
              <w:t>Legami tra funzioni trigonometriche di angoli associati</w:t>
            </w:r>
          </w:p>
          <w:p w14:paraId="7A1319C8" w14:textId="77777777" w:rsidR="00CB6A1C" w:rsidRDefault="00000000">
            <w:pPr>
              <w:numPr>
                <w:ilvl w:val="0"/>
                <w:numId w:val="30"/>
              </w:numPr>
              <w:spacing w:after="0"/>
              <w:ind w:hanging="170"/>
            </w:pPr>
            <w:r>
              <w:rPr>
                <w:b w:val="0"/>
                <w:sz w:val="19"/>
              </w:rPr>
              <w:t>I grafici delle funzioni trigonometriche</w:t>
            </w:r>
          </w:p>
          <w:p w14:paraId="49D111C1" w14:textId="77777777" w:rsidR="00CB6A1C" w:rsidRDefault="00000000">
            <w:pPr>
              <w:numPr>
                <w:ilvl w:val="0"/>
                <w:numId w:val="30"/>
              </w:numPr>
              <w:spacing w:after="0"/>
              <w:ind w:hanging="170"/>
            </w:pPr>
            <w:r>
              <w:rPr>
                <w:b w:val="0"/>
                <w:sz w:val="19"/>
              </w:rPr>
              <w:t>Funzioni trigonometriche inverse</w:t>
            </w:r>
          </w:p>
          <w:p w14:paraId="74A2FBF1" w14:textId="77777777" w:rsidR="00CB6A1C" w:rsidRDefault="00000000">
            <w:pPr>
              <w:numPr>
                <w:ilvl w:val="0"/>
                <w:numId w:val="30"/>
              </w:numPr>
              <w:spacing w:after="0" w:line="228" w:lineRule="auto"/>
              <w:ind w:hanging="170"/>
            </w:pPr>
            <w:r>
              <w:rPr>
                <w:b w:val="0"/>
                <w:sz w:val="19"/>
              </w:rPr>
              <w:t>Funzioni ottenute a partire da funzioni trigonometriche</w:t>
            </w:r>
          </w:p>
          <w:p w14:paraId="2BA83CCC" w14:textId="77777777" w:rsidR="00CB6A1C" w:rsidRDefault="00000000">
            <w:pPr>
              <w:numPr>
                <w:ilvl w:val="0"/>
                <w:numId w:val="30"/>
              </w:numPr>
              <w:spacing w:after="0"/>
              <w:ind w:hanging="170"/>
            </w:pPr>
            <w:r>
              <w:rPr>
                <w:b w:val="0"/>
                <w:sz w:val="19"/>
              </w:rPr>
              <w:t>Funzioni trigonometriche e realtà</w:t>
            </w:r>
          </w:p>
        </w:tc>
        <w:tc>
          <w:tcPr>
            <w:tcW w:w="3969" w:type="dxa"/>
            <w:tcBorders>
              <w:top w:val="single" w:sz="2" w:space="0" w:color="181717"/>
              <w:left w:val="single" w:sz="2" w:space="0" w:color="181717"/>
              <w:bottom w:val="single" w:sz="2" w:space="0" w:color="181717"/>
              <w:right w:val="single" w:sz="2" w:space="0" w:color="181717"/>
            </w:tcBorders>
          </w:tcPr>
          <w:p w14:paraId="7031157B" w14:textId="77777777" w:rsidR="00CB6A1C" w:rsidRDefault="00000000">
            <w:pPr>
              <w:numPr>
                <w:ilvl w:val="0"/>
                <w:numId w:val="31"/>
              </w:numPr>
              <w:spacing w:after="0"/>
              <w:ind w:right="161" w:hanging="170"/>
            </w:pPr>
            <w:r>
              <w:rPr>
                <w:b w:val="0"/>
                <w:sz w:val="19"/>
              </w:rPr>
              <w:t>Conoscere la definizione di radiante</w:t>
            </w:r>
          </w:p>
          <w:p w14:paraId="2611F271" w14:textId="77777777" w:rsidR="00CB6A1C" w:rsidRDefault="00000000">
            <w:pPr>
              <w:numPr>
                <w:ilvl w:val="0"/>
                <w:numId w:val="31"/>
              </w:numPr>
              <w:spacing w:after="0" w:line="228" w:lineRule="auto"/>
              <w:ind w:right="161" w:hanging="170"/>
            </w:pPr>
            <w:r>
              <w:rPr>
                <w:b w:val="0"/>
                <w:sz w:val="19"/>
              </w:rPr>
              <w:t>Saper effettuare conversioni tra gradi e radianti</w:t>
            </w:r>
          </w:p>
          <w:p w14:paraId="198E9C1D" w14:textId="77777777" w:rsidR="00CB6A1C" w:rsidRDefault="00000000">
            <w:pPr>
              <w:numPr>
                <w:ilvl w:val="0"/>
                <w:numId w:val="31"/>
              </w:numPr>
              <w:spacing w:after="0" w:line="228" w:lineRule="auto"/>
              <w:ind w:right="161" w:hanging="170"/>
            </w:pPr>
            <w:r>
              <w:rPr>
                <w:b w:val="0"/>
                <w:sz w:val="19"/>
              </w:rPr>
              <w:t>Conoscere le definizioni e le proprietà delle funzioni trigonometriche elementari e i loro grafici</w:t>
            </w:r>
          </w:p>
          <w:p w14:paraId="0F07CDD1" w14:textId="77777777" w:rsidR="00CB6A1C" w:rsidRDefault="00000000">
            <w:pPr>
              <w:numPr>
                <w:ilvl w:val="0"/>
                <w:numId w:val="31"/>
              </w:numPr>
              <w:spacing w:after="0" w:line="228" w:lineRule="auto"/>
              <w:ind w:right="161" w:hanging="170"/>
            </w:pPr>
            <w:r>
              <w:rPr>
                <w:b w:val="0"/>
                <w:sz w:val="19"/>
              </w:rPr>
              <w:t>Conoscere e riconoscere i legami tra funzioni trigonometriche di angoli “associati” e visualizzarle sul cerchio goniometrico o sul grafico delle rispettive funzioni</w:t>
            </w:r>
          </w:p>
          <w:p w14:paraId="396F9721" w14:textId="77777777" w:rsidR="00CB6A1C" w:rsidRDefault="00000000">
            <w:pPr>
              <w:numPr>
                <w:ilvl w:val="0"/>
                <w:numId w:val="31"/>
              </w:numPr>
              <w:spacing w:after="0" w:line="228" w:lineRule="auto"/>
              <w:ind w:right="161" w:hanging="170"/>
            </w:pPr>
            <w:r>
              <w:rPr>
                <w:b w:val="0"/>
                <w:sz w:val="19"/>
              </w:rPr>
              <w:t>Essere consapevoli dei problemi di invertibilità delle funzioni seno, coseno e tangente</w:t>
            </w:r>
          </w:p>
          <w:p w14:paraId="09059C6A" w14:textId="77777777" w:rsidR="00CB6A1C" w:rsidRDefault="00000000">
            <w:pPr>
              <w:numPr>
                <w:ilvl w:val="0"/>
                <w:numId w:val="31"/>
              </w:numPr>
              <w:spacing w:after="0" w:line="228" w:lineRule="auto"/>
              <w:ind w:right="161" w:hanging="170"/>
            </w:pPr>
            <w:r>
              <w:rPr>
                <w:b w:val="0"/>
                <w:sz w:val="19"/>
              </w:rPr>
              <w:t>Conoscere le definizioni e le proprietà delle funzioni trigonometriche inverse e i loro grafici</w:t>
            </w:r>
          </w:p>
          <w:p w14:paraId="374E56AA" w14:textId="77777777" w:rsidR="00CB6A1C" w:rsidRDefault="00000000">
            <w:pPr>
              <w:numPr>
                <w:ilvl w:val="0"/>
                <w:numId w:val="31"/>
              </w:numPr>
              <w:spacing w:after="0" w:line="228" w:lineRule="auto"/>
              <w:ind w:right="161" w:hanging="170"/>
            </w:pPr>
            <w:r>
              <w:rPr>
                <w:b w:val="0"/>
                <w:sz w:val="19"/>
              </w:rPr>
              <w:t>Operare con le trasformazioni elementari sui grafici delle funzioni trigonometriche</w:t>
            </w:r>
          </w:p>
          <w:p w14:paraId="535F8E86" w14:textId="77777777" w:rsidR="00CB6A1C" w:rsidRDefault="00000000">
            <w:pPr>
              <w:numPr>
                <w:ilvl w:val="0"/>
                <w:numId w:val="31"/>
              </w:numPr>
              <w:spacing w:after="0" w:line="228" w:lineRule="auto"/>
              <w:ind w:right="161" w:hanging="170"/>
            </w:pPr>
            <w:r>
              <w:rPr>
                <w:b w:val="0"/>
                <w:sz w:val="19"/>
              </w:rPr>
              <w:t>Riconoscere il grafico di una funzione trigonometrica quando ottenuto da una funzione di base tramite una trasformazione nota</w:t>
            </w:r>
          </w:p>
          <w:p w14:paraId="13EB918F" w14:textId="77777777" w:rsidR="00CB6A1C" w:rsidRDefault="00000000">
            <w:pPr>
              <w:numPr>
                <w:ilvl w:val="0"/>
                <w:numId w:val="31"/>
              </w:numPr>
              <w:spacing w:after="0"/>
              <w:ind w:right="161" w:hanging="170"/>
            </w:pPr>
            <w:r>
              <w:rPr>
                <w:b w:val="0"/>
                <w:sz w:val="19"/>
              </w:rPr>
              <w:t>Comprendere il ruolo delle funzioni trigonometriche in semplici fenomeni periodici e utilizzare tali funzioni in semplici problemi di modellizzazione</w:t>
            </w:r>
          </w:p>
        </w:tc>
      </w:tr>
    </w:tbl>
    <w:p w14:paraId="46ACC346" w14:textId="77777777" w:rsidR="00CB6A1C" w:rsidRDefault="00CB6A1C">
      <w:pPr>
        <w:spacing w:after="0"/>
        <w:ind w:left="-1440" w:right="9615" w:firstLine="0"/>
      </w:pPr>
    </w:p>
    <w:tbl>
      <w:tblPr>
        <w:tblStyle w:val="TableGrid"/>
        <w:tblW w:w="9184" w:type="dxa"/>
        <w:tblInd w:w="-643" w:type="dxa"/>
        <w:tblCellMar>
          <w:top w:w="77" w:type="dxa"/>
          <w:left w:w="80" w:type="dxa"/>
          <w:right w:w="76" w:type="dxa"/>
        </w:tblCellMar>
        <w:tblLook w:val="04A0" w:firstRow="1" w:lastRow="0" w:firstColumn="1" w:lastColumn="0" w:noHBand="0" w:noVBand="1"/>
      </w:tblPr>
      <w:tblGrid>
        <w:gridCol w:w="1644"/>
        <w:gridCol w:w="3572"/>
        <w:gridCol w:w="3968"/>
      </w:tblGrid>
      <w:tr w:rsidR="00CB6A1C" w14:paraId="509EC9EE"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555655"/>
          </w:tcPr>
          <w:p w14:paraId="6CCC3D7A" w14:textId="77777777" w:rsidR="00CB6A1C" w:rsidRDefault="00000000">
            <w:pPr>
              <w:spacing w:after="0"/>
              <w:ind w:left="0" w:firstLine="0"/>
            </w:pPr>
            <w:r>
              <w:rPr>
                <w:color w:val="FFFEFD"/>
                <w:sz w:val="19"/>
              </w:rPr>
              <w:t>NEL LIBRO</w:t>
            </w:r>
          </w:p>
        </w:tc>
        <w:tc>
          <w:tcPr>
            <w:tcW w:w="7540" w:type="dxa"/>
            <w:gridSpan w:val="2"/>
            <w:tcBorders>
              <w:top w:val="single" w:sz="2" w:space="0" w:color="181717"/>
              <w:left w:val="single" w:sz="2" w:space="0" w:color="181717"/>
              <w:bottom w:val="single" w:sz="2" w:space="0" w:color="181717"/>
              <w:right w:val="single" w:sz="2" w:space="0" w:color="181717"/>
            </w:tcBorders>
            <w:shd w:val="clear" w:color="auto" w:fill="555655"/>
          </w:tcPr>
          <w:p w14:paraId="725F647B" w14:textId="77777777" w:rsidR="00CB6A1C" w:rsidRDefault="00000000">
            <w:pPr>
              <w:spacing w:after="0"/>
              <w:ind w:left="0" w:firstLine="0"/>
            </w:pPr>
            <w:r>
              <w:rPr>
                <w:color w:val="FFFEFD"/>
                <w:sz w:val="19"/>
              </w:rPr>
              <w:t>OBIETTIVI DI APPRENDIMENTO</w:t>
            </w:r>
          </w:p>
        </w:tc>
      </w:tr>
      <w:tr w:rsidR="00CB6A1C" w14:paraId="5A9623E9"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BFBFBF"/>
          </w:tcPr>
          <w:p w14:paraId="76B5840D" w14:textId="77777777" w:rsidR="00CB6A1C" w:rsidRDefault="00000000">
            <w:pPr>
              <w:spacing w:after="0"/>
              <w:ind w:left="0" w:firstLine="0"/>
            </w:pPr>
            <w:r>
              <w:rPr>
                <w:sz w:val="19"/>
              </w:rPr>
              <w:t>Capitoli</w:t>
            </w:r>
          </w:p>
        </w:tc>
        <w:tc>
          <w:tcPr>
            <w:tcW w:w="3572" w:type="dxa"/>
            <w:tcBorders>
              <w:top w:val="single" w:sz="2" w:space="0" w:color="181717"/>
              <w:left w:val="single" w:sz="2" w:space="0" w:color="181717"/>
              <w:bottom w:val="single" w:sz="2" w:space="0" w:color="181717"/>
              <w:right w:val="single" w:sz="2" w:space="0" w:color="181717"/>
            </w:tcBorders>
            <w:shd w:val="clear" w:color="auto" w:fill="BFBFBF"/>
          </w:tcPr>
          <w:p w14:paraId="2C97E9B3" w14:textId="77777777" w:rsidR="00CB6A1C" w:rsidRDefault="00000000">
            <w:pPr>
              <w:spacing w:after="0"/>
              <w:ind w:left="0" w:firstLine="0"/>
            </w:pPr>
            <w:r>
              <w:rPr>
                <w:sz w:val="19"/>
              </w:rPr>
              <w:t>Conoscenze</w:t>
            </w:r>
          </w:p>
        </w:tc>
        <w:tc>
          <w:tcPr>
            <w:tcW w:w="3969" w:type="dxa"/>
            <w:tcBorders>
              <w:top w:val="single" w:sz="2" w:space="0" w:color="181717"/>
              <w:left w:val="single" w:sz="2" w:space="0" w:color="181717"/>
              <w:bottom w:val="single" w:sz="2" w:space="0" w:color="181717"/>
              <w:right w:val="single" w:sz="2" w:space="0" w:color="181717"/>
            </w:tcBorders>
            <w:shd w:val="clear" w:color="auto" w:fill="BFBFBF"/>
          </w:tcPr>
          <w:p w14:paraId="5AED3EFC" w14:textId="77777777" w:rsidR="00CB6A1C" w:rsidRDefault="00000000">
            <w:pPr>
              <w:spacing w:after="0"/>
              <w:ind w:left="0" w:firstLine="0"/>
            </w:pPr>
            <w:r>
              <w:rPr>
                <w:sz w:val="19"/>
              </w:rPr>
              <w:t>Abilità</w:t>
            </w:r>
          </w:p>
        </w:tc>
      </w:tr>
      <w:tr w:rsidR="00CB6A1C" w14:paraId="707D12E1" w14:textId="77777777" w:rsidTr="007A5745">
        <w:trPr>
          <w:trHeight w:val="3199"/>
        </w:trPr>
        <w:tc>
          <w:tcPr>
            <w:tcW w:w="1644" w:type="dxa"/>
            <w:tcBorders>
              <w:top w:val="single" w:sz="2" w:space="0" w:color="181717"/>
              <w:left w:val="single" w:sz="2" w:space="0" w:color="181717"/>
              <w:bottom w:val="single" w:sz="2" w:space="0" w:color="181717"/>
              <w:right w:val="single" w:sz="2" w:space="0" w:color="181717"/>
            </w:tcBorders>
          </w:tcPr>
          <w:p w14:paraId="4CEC7DBB" w14:textId="77777777" w:rsidR="00CB6A1C" w:rsidRDefault="00000000">
            <w:pPr>
              <w:spacing w:after="0"/>
              <w:ind w:left="33" w:firstLine="0"/>
            </w:pPr>
            <w:r>
              <w:rPr>
                <w:sz w:val="19"/>
              </w:rPr>
              <w:t>14.</w:t>
            </w:r>
          </w:p>
          <w:p w14:paraId="27A051D7" w14:textId="77777777" w:rsidR="00CB6A1C" w:rsidRDefault="00000000">
            <w:pPr>
              <w:spacing w:after="0"/>
              <w:ind w:left="33" w:firstLine="0"/>
            </w:pPr>
            <w:r>
              <w:rPr>
                <w:sz w:val="19"/>
              </w:rPr>
              <w:t>Alcune formule trigonometriche</w:t>
            </w:r>
          </w:p>
        </w:tc>
        <w:tc>
          <w:tcPr>
            <w:tcW w:w="3572" w:type="dxa"/>
            <w:tcBorders>
              <w:top w:val="single" w:sz="2" w:space="0" w:color="181717"/>
              <w:left w:val="single" w:sz="2" w:space="0" w:color="181717"/>
              <w:bottom w:val="single" w:sz="2" w:space="0" w:color="181717"/>
              <w:right w:val="single" w:sz="2" w:space="0" w:color="181717"/>
            </w:tcBorders>
          </w:tcPr>
          <w:p w14:paraId="4C7075F4" w14:textId="77777777" w:rsidR="00CB6A1C" w:rsidRDefault="00000000">
            <w:pPr>
              <w:numPr>
                <w:ilvl w:val="0"/>
                <w:numId w:val="32"/>
              </w:numPr>
              <w:spacing w:after="0"/>
              <w:ind w:hanging="170"/>
            </w:pPr>
            <w:r>
              <w:rPr>
                <w:b w:val="0"/>
                <w:sz w:val="19"/>
              </w:rPr>
              <w:t>Formule di addizione e sottrazione</w:t>
            </w:r>
          </w:p>
          <w:p w14:paraId="1169EB1C" w14:textId="77777777" w:rsidR="00CB6A1C" w:rsidRDefault="00000000">
            <w:pPr>
              <w:numPr>
                <w:ilvl w:val="0"/>
                <w:numId w:val="32"/>
              </w:numPr>
              <w:spacing w:after="0"/>
              <w:ind w:hanging="170"/>
            </w:pPr>
            <w:r>
              <w:rPr>
                <w:b w:val="0"/>
                <w:sz w:val="19"/>
              </w:rPr>
              <w:t>Formule di duplicazione e bisezione</w:t>
            </w:r>
          </w:p>
          <w:p w14:paraId="276D4001" w14:textId="77777777" w:rsidR="00CB6A1C" w:rsidRDefault="00000000">
            <w:pPr>
              <w:numPr>
                <w:ilvl w:val="0"/>
                <w:numId w:val="32"/>
              </w:numPr>
              <w:spacing w:after="0"/>
              <w:ind w:hanging="170"/>
            </w:pPr>
            <w:r>
              <w:rPr>
                <w:b w:val="0"/>
                <w:sz w:val="19"/>
              </w:rPr>
              <w:t>Formule parametriche</w:t>
            </w:r>
          </w:p>
          <w:p w14:paraId="253D2DFF" w14:textId="77777777" w:rsidR="00CB6A1C" w:rsidRDefault="00000000">
            <w:pPr>
              <w:numPr>
                <w:ilvl w:val="0"/>
                <w:numId w:val="32"/>
              </w:numPr>
              <w:spacing w:after="0"/>
              <w:ind w:hanging="170"/>
            </w:pPr>
            <w:r>
              <w:rPr>
                <w:b w:val="0"/>
                <w:sz w:val="19"/>
              </w:rPr>
              <w:t>Formule di prostaferesi</w:t>
            </w:r>
          </w:p>
        </w:tc>
        <w:tc>
          <w:tcPr>
            <w:tcW w:w="3969" w:type="dxa"/>
            <w:tcBorders>
              <w:top w:val="single" w:sz="2" w:space="0" w:color="181717"/>
              <w:left w:val="single" w:sz="2" w:space="0" w:color="181717"/>
              <w:bottom w:val="single" w:sz="2" w:space="0" w:color="181717"/>
              <w:right w:val="single" w:sz="2" w:space="0" w:color="181717"/>
            </w:tcBorders>
          </w:tcPr>
          <w:p w14:paraId="371A5BFD" w14:textId="77777777" w:rsidR="00CB6A1C" w:rsidRDefault="00000000">
            <w:pPr>
              <w:numPr>
                <w:ilvl w:val="0"/>
                <w:numId w:val="33"/>
              </w:numPr>
              <w:spacing w:after="0" w:line="228" w:lineRule="auto"/>
              <w:ind w:right="193" w:hanging="170"/>
            </w:pPr>
            <w:r>
              <w:rPr>
                <w:b w:val="0"/>
                <w:sz w:val="19"/>
              </w:rPr>
              <w:t>Conoscere le principali formule trigonometriche</w:t>
            </w:r>
          </w:p>
          <w:p w14:paraId="0947D646" w14:textId="77777777" w:rsidR="00CB6A1C" w:rsidRDefault="00000000">
            <w:pPr>
              <w:numPr>
                <w:ilvl w:val="0"/>
                <w:numId w:val="33"/>
              </w:numPr>
              <w:spacing w:after="0" w:line="228" w:lineRule="auto"/>
              <w:ind w:right="193" w:hanging="170"/>
            </w:pPr>
            <w:r>
              <w:rPr>
                <w:b w:val="0"/>
                <w:sz w:val="19"/>
              </w:rPr>
              <w:t>Comprendere che tramite le formule di addizione e sottrazione si possono scrivere funzioni lineari in seno e coseno come un’unica funzione trigonometrica</w:t>
            </w:r>
          </w:p>
          <w:p w14:paraId="23F3FB58" w14:textId="77777777" w:rsidR="00CB6A1C" w:rsidRDefault="00000000">
            <w:pPr>
              <w:numPr>
                <w:ilvl w:val="0"/>
                <w:numId w:val="33"/>
              </w:numPr>
              <w:spacing w:after="0" w:line="228" w:lineRule="auto"/>
              <w:ind w:right="193" w:hanging="170"/>
            </w:pPr>
            <w:r>
              <w:rPr>
                <w:b w:val="0"/>
                <w:sz w:val="19"/>
              </w:rPr>
              <w:t>Comprendere che tramite le formule di bisezione si possono scrivere funzioni quadratiche in seno e coseno come funzioni di primo grado della metà dell’angolo</w:t>
            </w:r>
          </w:p>
          <w:p w14:paraId="61FE367C" w14:textId="77777777" w:rsidR="00CB6A1C" w:rsidRDefault="00000000">
            <w:pPr>
              <w:numPr>
                <w:ilvl w:val="0"/>
                <w:numId w:val="33"/>
              </w:numPr>
              <w:spacing w:after="0"/>
              <w:ind w:right="193" w:hanging="170"/>
            </w:pPr>
            <w:r>
              <w:rPr>
                <w:b w:val="0"/>
                <w:sz w:val="19"/>
              </w:rPr>
              <w:t xml:space="preserve">Comprendere che tramite le formule parametriche è possibile </w:t>
            </w:r>
            <w:proofErr w:type="spellStart"/>
            <w:r>
              <w:rPr>
                <w:b w:val="0"/>
                <w:sz w:val="19"/>
              </w:rPr>
              <w:t>algebrizzare</w:t>
            </w:r>
            <w:proofErr w:type="spellEnd"/>
            <w:r>
              <w:rPr>
                <w:b w:val="0"/>
                <w:sz w:val="19"/>
              </w:rPr>
              <w:t xml:space="preserve"> un problema trigonometrico</w:t>
            </w:r>
          </w:p>
        </w:tc>
      </w:tr>
      <w:tr w:rsidR="00CB6A1C" w14:paraId="6920E459" w14:textId="77777777" w:rsidTr="007A5745">
        <w:trPr>
          <w:trHeight w:val="4220"/>
        </w:trPr>
        <w:tc>
          <w:tcPr>
            <w:tcW w:w="1644" w:type="dxa"/>
            <w:tcBorders>
              <w:top w:val="single" w:sz="2" w:space="0" w:color="181717"/>
              <w:left w:val="single" w:sz="2" w:space="0" w:color="181717"/>
              <w:bottom w:val="single" w:sz="2" w:space="0" w:color="181717"/>
              <w:right w:val="single" w:sz="2" w:space="0" w:color="181717"/>
            </w:tcBorders>
          </w:tcPr>
          <w:p w14:paraId="094A27CB" w14:textId="77777777" w:rsidR="00CB6A1C" w:rsidRDefault="00000000">
            <w:pPr>
              <w:spacing w:after="0"/>
              <w:ind w:left="33" w:firstLine="0"/>
            </w:pPr>
            <w:r>
              <w:rPr>
                <w:sz w:val="19"/>
              </w:rPr>
              <w:t>15.</w:t>
            </w:r>
          </w:p>
          <w:p w14:paraId="7CE55981" w14:textId="77777777" w:rsidR="00CB6A1C" w:rsidRDefault="00000000">
            <w:pPr>
              <w:spacing w:after="0"/>
              <w:ind w:left="33" w:right="112" w:firstLine="0"/>
            </w:pPr>
            <w:r>
              <w:rPr>
                <w:sz w:val="19"/>
              </w:rPr>
              <w:t>Equazioni  e disequazioni trigonometriche</w:t>
            </w:r>
          </w:p>
        </w:tc>
        <w:tc>
          <w:tcPr>
            <w:tcW w:w="3572" w:type="dxa"/>
            <w:tcBorders>
              <w:top w:val="single" w:sz="2" w:space="0" w:color="181717"/>
              <w:left w:val="single" w:sz="2" w:space="0" w:color="181717"/>
              <w:bottom w:val="single" w:sz="2" w:space="0" w:color="181717"/>
              <w:right w:val="single" w:sz="2" w:space="0" w:color="181717"/>
            </w:tcBorders>
          </w:tcPr>
          <w:p w14:paraId="05A7A400" w14:textId="77777777" w:rsidR="00CB6A1C" w:rsidRDefault="00000000">
            <w:pPr>
              <w:numPr>
                <w:ilvl w:val="0"/>
                <w:numId w:val="34"/>
              </w:numPr>
              <w:spacing w:after="0"/>
              <w:ind w:hanging="170"/>
            </w:pPr>
            <w:r>
              <w:rPr>
                <w:b w:val="0"/>
                <w:sz w:val="19"/>
              </w:rPr>
              <w:t>Equazioni trigonometriche elementari</w:t>
            </w:r>
          </w:p>
          <w:p w14:paraId="0B4B4A7A" w14:textId="77777777" w:rsidR="00CB6A1C" w:rsidRDefault="00000000">
            <w:pPr>
              <w:numPr>
                <w:ilvl w:val="0"/>
                <w:numId w:val="34"/>
              </w:numPr>
              <w:spacing w:after="0" w:line="228" w:lineRule="auto"/>
              <w:ind w:hanging="170"/>
            </w:pPr>
            <w:r>
              <w:rPr>
                <w:b w:val="0"/>
                <w:sz w:val="19"/>
              </w:rPr>
              <w:t>Equazioni in cui si uguagliano due funzioni trigonometriche</w:t>
            </w:r>
          </w:p>
          <w:p w14:paraId="6274DFD1" w14:textId="77777777" w:rsidR="00CB6A1C" w:rsidRDefault="00000000">
            <w:pPr>
              <w:numPr>
                <w:ilvl w:val="0"/>
                <w:numId w:val="34"/>
              </w:numPr>
              <w:spacing w:after="0" w:line="228" w:lineRule="auto"/>
              <w:ind w:hanging="170"/>
            </w:pPr>
            <w:r>
              <w:rPr>
                <w:b w:val="0"/>
                <w:sz w:val="19"/>
              </w:rPr>
              <w:t>Equazioni che si riducono a equazioni elementari</w:t>
            </w:r>
          </w:p>
          <w:p w14:paraId="38BB494A" w14:textId="77777777" w:rsidR="00CB6A1C" w:rsidRDefault="00000000">
            <w:pPr>
              <w:numPr>
                <w:ilvl w:val="0"/>
                <w:numId w:val="34"/>
              </w:numPr>
              <w:spacing w:after="0"/>
              <w:ind w:hanging="170"/>
            </w:pPr>
            <w:r>
              <w:rPr>
                <w:b w:val="0"/>
                <w:sz w:val="19"/>
              </w:rPr>
              <w:t>Equazioni lineari in seno e coseno</w:t>
            </w:r>
          </w:p>
          <w:p w14:paraId="03F77919" w14:textId="77777777" w:rsidR="00CB6A1C" w:rsidRDefault="00000000">
            <w:pPr>
              <w:numPr>
                <w:ilvl w:val="0"/>
                <w:numId w:val="34"/>
              </w:numPr>
              <w:spacing w:after="0" w:line="228" w:lineRule="auto"/>
              <w:ind w:hanging="170"/>
            </w:pPr>
            <w:r>
              <w:rPr>
                <w:b w:val="0"/>
                <w:sz w:val="19"/>
              </w:rPr>
              <w:t>Equazioni quadratiche omogenee e altri casi</w:t>
            </w:r>
          </w:p>
          <w:p w14:paraId="47ED660F" w14:textId="77777777" w:rsidR="00CB6A1C" w:rsidRDefault="00000000">
            <w:pPr>
              <w:numPr>
                <w:ilvl w:val="0"/>
                <w:numId w:val="34"/>
              </w:numPr>
              <w:spacing w:after="0" w:line="228" w:lineRule="auto"/>
              <w:ind w:hanging="170"/>
            </w:pPr>
            <w:r>
              <w:rPr>
                <w:b w:val="0"/>
                <w:sz w:val="19"/>
              </w:rPr>
              <w:t>Disequazioni trigonometriche elementari</w:t>
            </w:r>
          </w:p>
          <w:p w14:paraId="79712D34" w14:textId="77777777" w:rsidR="00CB6A1C" w:rsidRDefault="00000000">
            <w:pPr>
              <w:numPr>
                <w:ilvl w:val="0"/>
                <w:numId w:val="34"/>
              </w:numPr>
              <w:spacing w:after="0" w:line="228" w:lineRule="auto"/>
              <w:ind w:hanging="170"/>
            </w:pPr>
            <w:r>
              <w:rPr>
                <w:b w:val="0"/>
                <w:sz w:val="19"/>
              </w:rPr>
              <w:t>Disequazioni che si riconducono a disequazioni elementari</w:t>
            </w:r>
          </w:p>
          <w:p w14:paraId="05E02957" w14:textId="77777777" w:rsidR="00CB6A1C" w:rsidRDefault="00000000">
            <w:pPr>
              <w:numPr>
                <w:ilvl w:val="0"/>
                <w:numId w:val="34"/>
              </w:numPr>
              <w:spacing w:after="0" w:line="228" w:lineRule="auto"/>
              <w:ind w:hanging="170"/>
            </w:pPr>
            <w:r>
              <w:rPr>
                <w:b w:val="0"/>
                <w:sz w:val="19"/>
              </w:rPr>
              <w:t>Disequazioni trigonometriche lineari in seno e coseno</w:t>
            </w:r>
          </w:p>
          <w:p w14:paraId="039EB56B" w14:textId="77777777" w:rsidR="00CB6A1C" w:rsidRDefault="00000000">
            <w:pPr>
              <w:numPr>
                <w:ilvl w:val="0"/>
                <w:numId w:val="34"/>
              </w:numPr>
              <w:spacing w:after="0" w:line="228" w:lineRule="auto"/>
              <w:ind w:hanging="170"/>
            </w:pPr>
            <w:r>
              <w:rPr>
                <w:b w:val="0"/>
                <w:sz w:val="19"/>
              </w:rPr>
              <w:t>Disequazioni quadratiche omogenee e altri casi</w:t>
            </w:r>
          </w:p>
          <w:p w14:paraId="7AA26FEE" w14:textId="77777777" w:rsidR="00CB6A1C" w:rsidRDefault="00000000">
            <w:pPr>
              <w:numPr>
                <w:ilvl w:val="0"/>
                <w:numId w:val="34"/>
              </w:numPr>
              <w:spacing w:after="0"/>
              <w:ind w:hanging="170"/>
            </w:pPr>
            <w:r>
              <w:rPr>
                <w:b w:val="0"/>
                <w:sz w:val="19"/>
              </w:rPr>
              <w:t>Equazioni e disequazioni con funzioni trigonometriche inverse</w:t>
            </w:r>
          </w:p>
        </w:tc>
        <w:tc>
          <w:tcPr>
            <w:tcW w:w="3969" w:type="dxa"/>
            <w:tcBorders>
              <w:top w:val="single" w:sz="2" w:space="0" w:color="181717"/>
              <w:left w:val="single" w:sz="2" w:space="0" w:color="181717"/>
              <w:bottom w:val="single" w:sz="2" w:space="0" w:color="181717"/>
              <w:right w:val="single" w:sz="2" w:space="0" w:color="181717"/>
            </w:tcBorders>
          </w:tcPr>
          <w:p w14:paraId="44AD0827" w14:textId="77777777" w:rsidR="00CB6A1C" w:rsidRDefault="00000000">
            <w:pPr>
              <w:numPr>
                <w:ilvl w:val="0"/>
                <w:numId w:val="35"/>
              </w:numPr>
              <w:spacing w:after="0" w:line="228" w:lineRule="auto"/>
              <w:ind w:right="53" w:hanging="170"/>
            </w:pPr>
            <w:r>
              <w:rPr>
                <w:b w:val="0"/>
                <w:sz w:val="19"/>
              </w:rPr>
              <w:t>Saper risolvere equazioni e disequazioni trigonometriche delle tipologie analizzate, rendendosi conto della particolare struttura periodica dell’insieme delle soluzioni</w:t>
            </w:r>
          </w:p>
          <w:p w14:paraId="3D1EA266" w14:textId="77777777" w:rsidR="00CB6A1C" w:rsidRDefault="00000000">
            <w:pPr>
              <w:numPr>
                <w:ilvl w:val="0"/>
                <w:numId w:val="35"/>
              </w:numPr>
              <w:spacing w:after="0" w:line="228" w:lineRule="auto"/>
              <w:ind w:right="53" w:hanging="170"/>
            </w:pPr>
            <w:r>
              <w:rPr>
                <w:b w:val="0"/>
                <w:sz w:val="19"/>
              </w:rPr>
              <w:t>Saper ricorrere alla rappresentazione sulla circonferenza goniometrica o sui grafici per la previsione e il controllo delle soluzioni dei problemi algebrici affrontati</w:t>
            </w:r>
          </w:p>
          <w:p w14:paraId="5B4901EA" w14:textId="77777777" w:rsidR="00CB6A1C" w:rsidRDefault="00000000">
            <w:pPr>
              <w:numPr>
                <w:ilvl w:val="0"/>
                <w:numId w:val="35"/>
              </w:numPr>
              <w:spacing w:after="0" w:line="228" w:lineRule="auto"/>
              <w:ind w:right="53" w:hanging="170"/>
            </w:pPr>
            <w:r>
              <w:rPr>
                <w:b w:val="0"/>
                <w:sz w:val="19"/>
              </w:rPr>
              <w:t xml:space="preserve">Saper comprendere il ruolo degli strumenti risolutivi imparati, come ad esempio la possibilità di ridurre di grado un’equazione con le formule di bisezione, di scrivere un’unica funzione trigonometrica in luogo di un’espressione lineare in seno e coseno, di procedere con una sostituzione </w:t>
            </w:r>
          </w:p>
          <w:p w14:paraId="1ADB4633" w14:textId="77777777" w:rsidR="00CB6A1C" w:rsidRDefault="00000000">
            <w:pPr>
              <w:spacing w:after="0"/>
              <w:ind w:left="203" w:firstLine="0"/>
            </w:pPr>
            <w:r>
              <w:rPr>
                <w:b w:val="0"/>
                <w:sz w:val="19"/>
              </w:rPr>
              <w:t xml:space="preserve">o di </w:t>
            </w:r>
            <w:proofErr w:type="spellStart"/>
            <w:r>
              <w:rPr>
                <w:b w:val="0"/>
                <w:sz w:val="19"/>
              </w:rPr>
              <w:t>algebrizzare</w:t>
            </w:r>
            <w:proofErr w:type="spellEnd"/>
            <w:r>
              <w:rPr>
                <w:b w:val="0"/>
                <w:sz w:val="19"/>
              </w:rPr>
              <w:t xml:space="preserve"> un problema con le formule parametriche</w:t>
            </w:r>
          </w:p>
        </w:tc>
      </w:tr>
      <w:tr w:rsidR="00CB6A1C" w14:paraId="61CC65D6" w14:textId="77777777">
        <w:trPr>
          <w:trHeight w:val="3217"/>
        </w:trPr>
        <w:tc>
          <w:tcPr>
            <w:tcW w:w="1644" w:type="dxa"/>
            <w:tcBorders>
              <w:top w:val="single" w:sz="2" w:space="0" w:color="181717"/>
              <w:left w:val="single" w:sz="2" w:space="0" w:color="181717"/>
              <w:bottom w:val="single" w:sz="2" w:space="0" w:color="181717"/>
              <w:right w:val="single" w:sz="2" w:space="0" w:color="181717"/>
            </w:tcBorders>
          </w:tcPr>
          <w:p w14:paraId="2DE511A9" w14:textId="77777777" w:rsidR="00CB6A1C" w:rsidRDefault="00000000">
            <w:pPr>
              <w:spacing w:after="0"/>
              <w:ind w:left="33" w:firstLine="0"/>
            </w:pPr>
            <w:r>
              <w:rPr>
                <w:sz w:val="19"/>
              </w:rPr>
              <w:t>16.</w:t>
            </w:r>
          </w:p>
          <w:p w14:paraId="47E34661" w14:textId="77777777" w:rsidR="00CB6A1C" w:rsidRDefault="00000000">
            <w:pPr>
              <w:spacing w:after="0"/>
              <w:ind w:left="33" w:right="281" w:firstLine="0"/>
            </w:pPr>
            <w:r>
              <w:rPr>
                <w:sz w:val="19"/>
              </w:rPr>
              <w:t>La scienza  dei triangoli</w:t>
            </w:r>
          </w:p>
        </w:tc>
        <w:tc>
          <w:tcPr>
            <w:tcW w:w="3572" w:type="dxa"/>
            <w:tcBorders>
              <w:top w:val="single" w:sz="2" w:space="0" w:color="181717"/>
              <w:left w:val="single" w:sz="2" w:space="0" w:color="181717"/>
              <w:bottom w:val="single" w:sz="2" w:space="0" w:color="181717"/>
              <w:right w:val="single" w:sz="2" w:space="0" w:color="181717"/>
            </w:tcBorders>
          </w:tcPr>
          <w:p w14:paraId="750FC3BD" w14:textId="77777777" w:rsidR="00CB6A1C" w:rsidRDefault="00000000">
            <w:pPr>
              <w:numPr>
                <w:ilvl w:val="0"/>
                <w:numId w:val="36"/>
              </w:numPr>
              <w:spacing w:after="0"/>
              <w:ind w:hanging="170"/>
            </w:pPr>
            <w:r>
              <w:rPr>
                <w:b w:val="0"/>
                <w:sz w:val="19"/>
              </w:rPr>
              <w:t>Applicazioni ai triangoli rettangoli</w:t>
            </w:r>
          </w:p>
          <w:p w14:paraId="78D514F4" w14:textId="77777777" w:rsidR="00CB6A1C" w:rsidRDefault="00000000">
            <w:pPr>
              <w:numPr>
                <w:ilvl w:val="0"/>
                <w:numId w:val="36"/>
              </w:numPr>
              <w:spacing w:after="0"/>
              <w:ind w:hanging="170"/>
            </w:pPr>
            <w:r>
              <w:rPr>
                <w:b w:val="0"/>
                <w:sz w:val="19"/>
              </w:rPr>
              <w:t>Teoremi sui triangoli qualunque</w:t>
            </w:r>
          </w:p>
          <w:p w14:paraId="2191D90B" w14:textId="77777777" w:rsidR="00CB6A1C" w:rsidRDefault="00000000">
            <w:pPr>
              <w:numPr>
                <w:ilvl w:val="0"/>
                <w:numId w:val="36"/>
              </w:numPr>
              <w:spacing w:after="0"/>
              <w:ind w:hanging="170"/>
            </w:pPr>
            <w:r>
              <w:rPr>
                <w:b w:val="0"/>
                <w:sz w:val="19"/>
              </w:rPr>
              <w:t>Applicazioni dei teoremi alla geometria</w:t>
            </w:r>
          </w:p>
          <w:p w14:paraId="73402CF8" w14:textId="77777777" w:rsidR="00CB6A1C" w:rsidRDefault="00000000">
            <w:pPr>
              <w:numPr>
                <w:ilvl w:val="0"/>
                <w:numId w:val="36"/>
              </w:numPr>
              <w:spacing w:after="0"/>
              <w:ind w:hanging="170"/>
            </w:pPr>
            <w:r>
              <w:rPr>
                <w:b w:val="0"/>
                <w:sz w:val="19"/>
              </w:rPr>
              <w:t>La risoluzione dei triangoli qualunque</w:t>
            </w:r>
          </w:p>
        </w:tc>
        <w:tc>
          <w:tcPr>
            <w:tcW w:w="3969" w:type="dxa"/>
            <w:tcBorders>
              <w:top w:val="single" w:sz="2" w:space="0" w:color="181717"/>
              <w:left w:val="single" w:sz="2" w:space="0" w:color="181717"/>
              <w:bottom w:val="single" w:sz="2" w:space="0" w:color="181717"/>
              <w:right w:val="single" w:sz="2" w:space="0" w:color="181717"/>
            </w:tcBorders>
          </w:tcPr>
          <w:p w14:paraId="000A2C38" w14:textId="77777777" w:rsidR="00CB6A1C" w:rsidRDefault="00000000">
            <w:pPr>
              <w:numPr>
                <w:ilvl w:val="0"/>
                <w:numId w:val="37"/>
              </w:numPr>
              <w:spacing w:after="0" w:line="228" w:lineRule="auto"/>
              <w:ind w:right="279" w:hanging="170"/>
            </w:pPr>
            <w:r>
              <w:rPr>
                <w:b w:val="0"/>
                <w:sz w:val="19"/>
              </w:rPr>
              <w:t>Riconoscere che nelle definizioni di seno coseno e tangente risiede la possibilità di collegare tra loro le misure dei lati e degli angoli in un triangolo rettangolo</w:t>
            </w:r>
          </w:p>
          <w:p w14:paraId="214F1937" w14:textId="77777777" w:rsidR="00CB6A1C" w:rsidRDefault="00000000">
            <w:pPr>
              <w:numPr>
                <w:ilvl w:val="0"/>
                <w:numId w:val="37"/>
              </w:numPr>
              <w:spacing w:after="0" w:line="228" w:lineRule="auto"/>
              <w:ind w:right="279" w:hanging="170"/>
            </w:pPr>
            <w:r>
              <w:rPr>
                <w:b w:val="0"/>
                <w:sz w:val="19"/>
              </w:rPr>
              <w:t>Conoscere il teorema della corda, dei seni e del coseno</w:t>
            </w:r>
          </w:p>
          <w:p w14:paraId="728727A6" w14:textId="77777777" w:rsidR="00CB6A1C" w:rsidRDefault="00000000">
            <w:pPr>
              <w:numPr>
                <w:ilvl w:val="0"/>
                <w:numId w:val="37"/>
              </w:numPr>
              <w:spacing w:after="0" w:line="228" w:lineRule="auto"/>
              <w:ind w:right="279" w:hanging="170"/>
            </w:pPr>
            <w:r>
              <w:rPr>
                <w:b w:val="0"/>
                <w:sz w:val="19"/>
              </w:rPr>
              <w:t>Saper applicare i precedenti teoremi alla risoluzione di un triangolo</w:t>
            </w:r>
          </w:p>
          <w:p w14:paraId="4608FC85" w14:textId="77777777" w:rsidR="00CB6A1C" w:rsidRDefault="00000000">
            <w:pPr>
              <w:numPr>
                <w:ilvl w:val="0"/>
                <w:numId w:val="37"/>
              </w:numPr>
              <w:spacing w:after="0"/>
              <w:ind w:right="279" w:hanging="170"/>
            </w:pPr>
            <w:r>
              <w:rPr>
                <w:b w:val="0"/>
                <w:sz w:val="19"/>
              </w:rPr>
              <w:t>Saper interpretare una semplice situazione di realtà attraverso le nozioni note per ricavare distanze tra punti inaccessibili</w:t>
            </w:r>
          </w:p>
        </w:tc>
      </w:tr>
    </w:tbl>
    <w:p w14:paraId="796BB5AE" w14:textId="77777777" w:rsidR="00CB6A1C" w:rsidRDefault="00CB6A1C">
      <w:pPr>
        <w:spacing w:after="0"/>
        <w:ind w:left="-1440" w:right="9615" w:firstLine="0"/>
      </w:pPr>
    </w:p>
    <w:tbl>
      <w:tblPr>
        <w:tblStyle w:val="TableGrid"/>
        <w:tblW w:w="9184" w:type="dxa"/>
        <w:tblInd w:w="-360" w:type="dxa"/>
        <w:tblCellMar>
          <w:top w:w="77" w:type="dxa"/>
          <w:left w:w="80" w:type="dxa"/>
          <w:right w:w="73" w:type="dxa"/>
        </w:tblCellMar>
        <w:tblLook w:val="04A0" w:firstRow="1" w:lastRow="0" w:firstColumn="1" w:lastColumn="0" w:noHBand="0" w:noVBand="1"/>
      </w:tblPr>
      <w:tblGrid>
        <w:gridCol w:w="1643"/>
        <w:gridCol w:w="3572"/>
        <w:gridCol w:w="3969"/>
      </w:tblGrid>
      <w:tr w:rsidR="00CB6A1C" w14:paraId="234A864F"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555655"/>
          </w:tcPr>
          <w:p w14:paraId="3425C67A" w14:textId="77777777" w:rsidR="00CB6A1C" w:rsidRDefault="00000000">
            <w:pPr>
              <w:spacing w:after="0"/>
              <w:ind w:left="0" w:firstLine="0"/>
            </w:pPr>
            <w:r>
              <w:rPr>
                <w:color w:val="FFFEFD"/>
                <w:sz w:val="19"/>
              </w:rPr>
              <w:lastRenderedPageBreak/>
              <w:t>NEL LIBRO</w:t>
            </w:r>
          </w:p>
        </w:tc>
        <w:tc>
          <w:tcPr>
            <w:tcW w:w="7540" w:type="dxa"/>
            <w:gridSpan w:val="2"/>
            <w:tcBorders>
              <w:top w:val="single" w:sz="2" w:space="0" w:color="181717"/>
              <w:left w:val="single" w:sz="2" w:space="0" w:color="181717"/>
              <w:bottom w:val="single" w:sz="2" w:space="0" w:color="181717"/>
              <w:right w:val="single" w:sz="2" w:space="0" w:color="181717"/>
            </w:tcBorders>
            <w:shd w:val="clear" w:color="auto" w:fill="555655"/>
          </w:tcPr>
          <w:p w14:paraId="283C1050" w14:textId="77777777" w:rsidR="00CB6A1C" w:rsidRDefault="00000000">
            <w:pPr>
              <w:spacing w:after="0"/>
              <w:ind w:left="0" w:firstLine="0"/>
            </w:pPr>
            <w:r>
              <w:rPr>
                <w:color w:val="FFFEFD"/>
                <w:sz w:val="19"/>
              </w:rPr>
              <w:t>OBIETTIVI DI APPRENDIMENTO</w:t>
            </w:r>
          </w:p>
        </w:tc>
      </w:tr>
      <w:tr w:rsidR="00CB6A1C" w14:paraId="2E854C84"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BFBFBF"/>
          </w:tcPr>
          <w:p w14:paraId="7D0F55D8" w14:textId="77777777" w:rsidR="00CB6A1C" w:rsidRDefault="00000000">
            <w:pPr>
              <w:spacing w:after="0"/>
              <w:ind w:left="0" w:firstLine="0"/>
            </w:pPr>
            <w:r>
              <w:rPr>
                <w:sz w:val="19"/>
              </w:rPr>
              <w:t>Capitoli</w:t>
            </w:r>
          </w:p>
        </w:tc>
        <w:tc>
          <w:tcPr>
            <w:tcW w:w="3572" w:type="dxa"/>
            <w:tcBorders>
              <w:top w:val="single" w:sz="2" w:space="0" w:color="181717"/>
              <w:left w:val="single" w:sz="2" w:space="0" w:color="181717"/>
              <w:bottom w:val="single" w:sz="2" w:space="0" w:color="181717"/>
              <w:right w:val="single" w:sz="2" w:space="0" w:color="181717"/>
            </w:tcBorders>
            <w:shd w:val="clear" w:color="auto" w:fill="BFBFBF"/>
          </w:tcPr>
          <w:p w14:paraId="505D34CE" w14:textId="77777777" w:rsidR="00CB6A1C" w:rsidRDefault="00000000">
            <w:pPr>
              <w:spacing w:after="0"/>
              <w:ind w:left="0" w:firstLine="0"/>
            </w:pPr>
            <w:r>
              <w:rPr>
                <w:sz w:val="19"/>
              </w:rPr>
              <w:t>Conoscenze</w:t>
            </w:r>
          </w:p>
        </w:tc>
        <w:tc>
          <w:tcPr>
            <w:tcW w:w="3969" w:type="dxa"/>
            <w:tcBorders>
              <w:top w:val="single" w:sz="2" w:space="0" w:color="181717"/>
              <w:left w:val="single" w:sz="2" w:space="0" w:color="181717"/>
              <w:bottom w:val="single" w:sz="2" w:space="0" w:color="181717"/>
              <w:right w:val="single" w:sz="2" w:space="0" w:color="181717"/>
            </w:tcBorders>
            <w:shd w:val="clear" w:color="auto" w:fill="BFBFBF"/>
          </w:tcPr>
          <w:p w14:paraId="22BFAE0F" w14:textId="77777777" w:rsidR="00CB6A1C" w:rsidRDefault="00000000">
            <w:pPr>
              <w:spacing w:after="0"/>
              <w:ind w:left="0" w:firstLine="0"/>
            </w:pPr>
            <w:r>
              <w:rPr>
                <w:sz w:val="19"/>
              </w:rPr>
              <w:t>Abilità</w:t>
            </w:r>
          </w:p>
        </w:tc>
      </w:tr>
      <w:tr w:rsidR="00CB6A1C" w14:paraId="127196BF" w14:textId="77777777" w:rsidTr="007A5745">
        <w:trPr>
          <w:trHeight w:val="5213"/>
        </w:trPr>
        <w:tc>
          <w:tcPr>
            <w:tcW w:w="1644" w:type="dxa"/>
            <w:tcBorders>
              <w:top w:val="single" w:sz="2" w:space="0" w:color="181717"/>
              <w:left w:val="single" w:sz="2" w:space="0" w:color="181717"/>
              <w:bottom w:val="single" w:sz="2" w:space="0" w:color="181717"/>
              <w:right w:val="single" w:sz="2" w:space="0" w:color="181717"/>
            </w:tcBorders>
          </w:tcPr>
          <w:p w14:paraId="4AD54057" w14:textId="77777777" w:rsidR="00CB6A1C" w:rsidRDefault="00000000">
            <w:pPr>
              <w:spacing w:after="0"/>
              <w:ind w:left="33" w:firstLine="0"/>
            </w:pPr>
            <w:r>
              <w:rPr>
                <w:sz w:val="19"/>
              </w:rPr>
              <w:t>17.</w:t>
            </w:r>
          </w:p>
          <w:p w14:paraId="72122205" w14:textId="77777777" w:rsidR="00CB6A1C" w:rsidRDefault="00000000">
            <w:pPr>
              <w:spacing w:after="0"/>
              <w:ind w:left="33" w:right="275" w:firstLine="0"/>
            </w:pPr>
            <w:r>
              <w:rPr>
                <w:sz w:val="19"/>
              </w:rPr>
              <w:t>Geometria euclidea  nello spazio</w:t>
            </w:r>
          </w:p>
        </w:tc>
        <w:tc>
          <w:tcPr>
            <w:tcW w:w="3572" w:type="dxa"/>
            <w:tcBorders>
              <w:top w:val="single" w:sz="2" w:space="0" w:color="181717"/>
              <w:left w:val="single" w:sz="2" w:space="0" w:color="181717"/>
              <w:bottom w:val="single" w:sz="2" w:space="0" w:color="181717"/>
              <w:right w:val="single" w:sz="2" w:space="0" w:color="181717"/>
            </w:tcBorders>
          </w:tcPr>
          <w:p w14:paraId="3CB0008B" w14:textId="77777777" w:rsidR="00CB6A1C" w:rsidRDefault="00000000">
            <w:pPr>
              <w:numPr>
                <w:ilvl w:val="0"/>
                <w:numId w:val="38"/>
              </w:numPr>
              <w:spacing w:after="0" w:line="228" w:lineRule="auto"/>
              <w:ind w:hanging="170"/>
            </w:pPr>
            <w:r>
              <w:rPr>
                <w:b w:val="0"/>
                <w:sz w:val="19"/>
              </w:rPr>
              <w:t xml:space="preserve">Enti primitivi: assiomi e posizioni reciproche </w:t>
            </w:r>
          </w:p>
          <w:p w14:paraId="4711AF89" w14:textId="77777777" w:rsidR="00CB6A1C" w:rsidRDefault="00000000">
            <w:pPr>
              <w:numPr>
                <w:ilvl w:val="0"/>
                <w:numId w:val="38"/>
              </w:numPr>
              <w:spacing w:after="0" w:line="228" w:lineRule="auto"/>
              <w:ind w:hanging="170"/>
            </w:pPr>
            <w:r>
              <w:rPr>
                <w:b w:val="0"/>
                <w:sz w:val="19"/>
              </w:rPr>
              <w:t xml:space="preserve">Le posizioni relative di due rette, di retta e piano e di due piani nello spazio </w:t>
            </w:r>
          </w:p>
          <w:p w14:paraId="0C87E8D9" w14:textId="77777777" w:rsidR="00CB6A1C" w:rsidRDefault="00000000">
            <w:pPr>
              <w:numPr>
                <w:ilvl w:val="0"/>
                <w:numId w:val="38"/>
              </w:numPr>
              <w:spacing w:after="0" w:line="228" w:lineRule="auto"/>
              <w:ind w:hanging="170"/>
            </w:pPr>
            <w:r>
              <w:rPr>
                <w:b w:val="0"/>
                <w:sz w:val="19"/>
              </w:rPr>
              <w:t xml:space="preserve">La perpendicolarità tra due rette e tra una retta e un piano </w:t>
            </w:r>
          </w:p>
          <w:p w14:paraId="54FC8AA6" w14:textId="77777777" w:rsidR="00CB6A1C" w:rsidRDefault="00000000">
            <w:pPr>
              <w:numPr>
                <w:ilvl w:val="0"/>
                <w:numId w:val="38"/>
              </w:numPr>
              <w:spacing w:after="0"/>
              <w:ind w:hanging="170"/>
            </w:pPr>
            <w:r>
              <w:rPr>
                <w:b w:val="0"/>
                <w:sz w:val="19"/>
              </w:rPr>
              <w:t xml:space="preserve">Il teorema delle tre perpendicolari </w:t>
            </w:r>
          </w:p>
          <w:p w14:paraId="775FD685" w14:textId="77777777" w:rsidR="00CB6A1C" w:rsidRDefault="00000000">
            <w:pPr>
              <w:numPr>
                <w:ilvl w:val="0"/>
                <w:numId w:val="38"/>
              </w:numPr>
              <w:spacing w:after="0" w:line="228" w:lineRule="auto"/>
              <w:ind w:hanging="170"/>
            </w:pPr>
            <w:r>
              <w:rPr>
                <w:b w:val="0"/>
                <w:sz w:val="19"/>
              </w:rPr>
              <w:t xml:space="preserve">Gli angoli diedri e la perpendicolarità tra due piani </w:t>
            </w:r>
          </w:p>
          <w:p w14:paraId="32B5B2D0" w14:textId="77777777" w:rsidR="00CB6A1C" w:rsidRDefault="00000000">
            <w:pPr>
              <w:numPr>
                <w:ilvl w:val="0"/>
                <w:numId w:val="38"/>
              </w:numPr>
              <w:spacing w:after="0"/>
              <w:ind w:hanging="170"/>
            </w:pPr>
            <w:r>
              <w:rPr>
                <w:b w:val="0"/>
                <w:sz w:val="19"/>
              </w:rPr>
              <w:t xml:space="preserve">Proprietà del parallelismo nello spazio </w:t>
            </w:r>
          </w:p>
          <w:p w14:paraId="7F99B132" w14:textId="77777777" w:rsidR="00CB6A1C" w:rsidRDefault="00000000">
            <w:pPr>
              <w:numPr>
                <w:ilvl w:val="0"/>
                <w:numId w:val="38"/>
              </w:numPr>
              <w:spacing w:after="0" w:line="228" w:lineRule="auto"/>
              <w:ind w:hanging="170"/>
            </w:pPr>
            <w:r>
              <w:rPr>
                <w:b w:val="0"/>
                <w:sz w:val="19"/>
              </w:rPr>
              <w:t>Il parallelismo tra due rette, tra una retta e un piano e tra due piani</w:t>
            </w:r>
          </w:p>
          <w:p w14:paraId="462FD0FC" w14:textId="77777777" w:rsidR="00CB6A1C" w:rsidRDefault="00000000">
            <w:pPr>
              <w:numPr>
                <w:ilvl w:val="0"/>
                <w:numId w:val="38"/>
              </w:numPr>
              <w:spacing w:after="0" w:line="228" w:lineRule="auto"/>
              <w:ind w:hanging="170"/>
            </w:pPr>
            <w:r>
              <w:rPr>
                <w:b w:val="0"/>
                <w:sz w:val="19"/>
              </w:rPr>
              <w:t xml:space="preserve">La distanza e gli angoli piani nello spazio </w:t>
            </w:r>
          </w:p>
          <w:p w14:paraId="33713D46" w14:textId="77777777" w:rsidR="00CB6A1C" w:rsidRDefault="00000000">
            <w:pPr>
              <w:numPr>
                <w:ilvl w:val="0"/>
                <w:numId w:val="38"/>
              </w:numPr>
              <w:spacing w:after="0" w:line="228" w:lineRule="auto"/>
              <w:ind w:hanging="170"/>
            </w:pPr>
            <w:r>
              <w:rPr>
                <w:b w:val="0"/>
                <w:sz w:val="19"/>
              </w:rPr>
              <w:t>I solidi notevoli: i prismi e i parallelepipedi; le piramidi; i solidi di rotazione; i poliedri regolari</w:t>
            </w:r>
          </w:p>
          <w:p w14:paraId="1A486539" w14:textId="77777777" w:rsidR="00CB6A1C" w:rsidRDefault="00000000">
            <w:pPr>
              <w:numPr>
                <w:ilvl w:val="0"/>
                <w:numId w:val="38"/>
              </w:numPr>
              <w:spacing w:after="0"/>
              <w:ind w:hanging="170"/>
            </w:pPr>
            <w:r>
              <w:rPr>
                <w:b w:val="0"/>
                <w:sz w:val="19"/>
              </w:rPr>
              <w:t xml:space="preserve">L’area delle superfici di un solido </w:t>
            </w:r>
          </w:p>
          <w:p w14:paraId="665FF76C" w14:textId="77777777" w:rsidR="00CB6A1C" w:rsidRDefault="00000000">
            <w:pPr>
              <w:numPr>
                <w:ilvl w:val="0"/>
                <w:numId w:val="38"/>
              </w:numPr>
              <w:spacing w:after="0"/>
              <w:ind w:hanging="170"/>
            </w:pPr>
            <w:r>
              <w:rPr>
                <w:b w:val="0"/>
                <w:sz w:val="19"/>
              </w:rPr>
              <w:t xml:space="preserve">L’equivalenza tra solidi </w:t>
            </w:r>
          </w:p>
          <w:p w14:paraId="0AA3E186" w14:textId="77777777" w:rsidR="00CB6A1C" w:rsidRDefault="00000000">
            <w:pPr>
              <w:numPr>
                <w:ilvl w:val="0"/>
                <w:numId w:val="38"/>
              </w:numPr>
              <w:spacing w:after="0"/>
              <w:ind w:hanging="170"/>
            </w:pPr>
            <w:r>
              <w:rPr>
                <w:b w:val="0"/>
                <w:sz w:val="19"/>
              </w:rPr>
              <w:t xml:space="preserve">Il volume di un solido e i volumi di solidi notevoli </w:t>
            </w:r>
          </w:p>
        </w:tc>
        <w:tc>
          <w:tcPr>
            <w:tcW w:w="3969" w:type="dxa"/>
            <w:tcBorders>
              <w:top w:val="single" w:sz="2" w:space="0" w:color="181717"/>
              <w:left w:val="single" w:sz="2" w:space="0" w:color="181717"/>
              <w:bottom w:val="single" w:sz="2" w:space="0" w:color="181717"/>
              <w:right w:val="single" w:sz="2" w:space="0" w:color="181717"/>
            </w:tcBorders>
          </w:tcPr>
          <w:p w14:paraId="4C0F8BC0" w14:textId="77777777" w:rsidR="00CB6A1C" w:rsidRDefault="00000000">
            <w:pPr>
              <w:numPr>
                <w:ilvl w:val="0"/>
                <w:numId w:val="39"/>
              </w:numPr>
              <w:spacing w:after="0" w:line="228" w:lineRule="auto"/>
              <w:ind w:right="342" w:hanging="170"/>
            </w:pPr>
            <w:r>
              <w:rPr>
                <w:b w:val="0"/>
                <w:sz w:val="19"/>
              </w:rPr>
              <w:t>Comprendere la necessità di estendere il sistema di assiomi nel piano</w:t>
            </w:r>
          </w:p>
          <w:p w14:paraId="0B7115D3" w14:textId="77777777" w:rsidR="00CB6A1C" w:rsidRDefault="00000000">
            <w:pPr>
              <w:numPr>
                <w:ilvl w:val="0"/>
                <w:numId w:val="39"/>
              </w:numPr>
              <w:spacing w:after="0" w:line="228" w:lineRule="auto"/>
              <w:ind w:right="342" w:hanging="170"/>
            </w:pPr>
            <w:r>
              <w:rPr>
                <w:b w:val="0"/>
                <w:sz w:val="19"/>
              </w:rPr>
              <w:t>Comprendere le condizioni di esistenza di un piano per tre punti</w:t>
            </w:r>
          </w:p>
          <w:p w14:paraId="0C5F07A9" w14:textId="77777777" w:rsidR="00CB6A1C" w:rsidRDefault="00000000">
            <w:pPr>
              <w:numPr>
                <w:ilvl w:val="0"/>
                <w:numId w:val="39"/>
              </w:numPr>
              <w:spacing w:after="0" w:line="228" w:lineRule="auto"/>
              <w:ind w:right="342" w:hanging="170"/>
            </w:pPr>
            <w:r>
              <w:rPr>
                <w:b w:val="0"/>
                <w:sz w:val="19"/>
              </w:rPr>
              <w:t>Comprendere il significato di perpendicolarità nello spazio</w:t>
            </w:r>
          </w:p>
          <w:p w14:paraId="34B5A73A" w14:textId="77777777" w:rsidR="00CB6A1C" w:rsidRDefault="00000000">
            <w:pPr>
              <w:numPr>
                <w:ilvl w:val="0"/>
                <w:numId w:val="39"/>
              </w:numPr>
              <w:spacing w:after="0" w:line="228" w:lineRule="auto"/>
              <w:ind w:right="342" w:hanging="170"/>
            </w:pPr>
            <w:r>
              <w:rPr>
                <w:b w:val="0"/>
                <w:sz w:val="19"/>
              </w:rPr>
              <w:t>Conoscere e applicare il teorema delle tre perpendicolari</w:t>
            </w:r>
          </w:p>
          <w:p w14:paraId="37DD24D4" w14:textId="77777777" w:rsidR="00CB6A1C" w:rsidRDefault="00000000">
            <w:pPr>
              <w:numPr>
                <w:ilvl w:val="0"/>
                <w:numId w:val="39"/>
              </w:numPr>
              <w:spacing w:after="0" w:line="228" w:lineRule="auto"/>
              <w:ind w:right="342" w:hanging="170"/>
            </w:pPr>
            <w:r>
              <w:rPr>
                <w:b w:val="0"/>
                <w:sz w:val="19"/>
              </w:rPr>
              <w:t>Risolvere semplici problemi che coinvolgono piani, rette e semplici solidi nello spazio</w:t>
            </w:r>
          </w:p>
          <w:p w14:paraId="39DA9ACE" w14:textId="77777777" w:rsidR="00CB6A1C" w:rsidRDefault="00000000">
            <w:pPr>
              <w:numPr>
                <w:ilvl w:val="0"/>
                <w:numId w:val="39"/>
              </w:numPr>
              <w:spacing w:after="0"/>
              <w:ind w:right="342" w:hanging="170"/>
            </w:pPr>
            <w:r>
              <w:rPr>
                <w:b w:val="0"/>
                <w:sz w:val="19"/>
              </w:rPr>
              <w:t>Saper calcolare superfici laterali e volumi di solidi notevoli</w:t>
            </w:r>
          </w:p>
        </w:tc>
      </w:tr>
      <w:tr w:rsidR="00CB6A1C" w14:paraId="596A61E0" w14:textId="77777777">
        <w:trPr>
          <w:trHeight w:val="2854"/>
        </w:trPr>
        <w:tc>
          <w:tcPr>
            <w:tcW w:w="1644" w:type="dxa"/>
            <w:tcBorders>
              <w:top w:val="single" w:sz="2" w:space="0" w:color="181717"/>
              <w:left w:val="single" w:sz="2" w:space="0" w:color="181717"/>
              <w:bottom w:val="single" w:sz="2" w:space="0" w:color="181717"/>
              <w:right w:val="single" w:sz="2" w:space="0" w:color="181717"/>
            </w:tcBorders>
          </w:tcPr>
          <w:p w14:paraId="2AB0E2EC" w14:textId="77777777" w:rsidR="00CB6A1C" w:rsidRDefault="00000000">
            <w:pPr>
              <w:spacing w:after="0"/>
              <w:ind w:left="33" w:firstLine="0"/>
            </w:pPr>
            <w:r>
              <w:rPr>
                <w:sz w:val="19"/>
              </w:rPr>
              <w:t>18.</w:t>
            </w:r>
          </w:p>
          <w:p w14:paraId="5EFE40CA" w14:textId="77777777" w:rsidR="00CB6A1C" w:rsidRDefault="00000000">
            <w:pPr>
              <w:spacing w:after="0"/>
              <w:ind w:left="33" w:firstLine="0"/>
            </w:pPr>
            <w:r>
              <w:rPr>
                <w:sz w:val="19"/>
              </w:rPr>
              <w:t>Calcolo combinatorio</w:t>
            </w:r>
          </w:p>
        </w:tc>
        <w:tc>
          <w:tcPr>
            <w:tcW w:w="3572" w:type="dxa"/>
            <w:tcBorders>
              <w:top w:val="single" w:sz="2" w:space="0" w:color="181717"/>
              <w:left w:val="single" w:sz="2" w:space="0" w:color="181717"/>
              <w:bottom w:val="single" w:sz="2" w:space="0" w:color="181717"/>
              <w:right w:val="single" w:sz="2" w:space="0" w:color="181717"/>
            </w:tcBorders>
          </w:tcPr>
          <w:p w14:paraId="5B08630B" w14:textId="77777777" w:rsidR="00CB6A1C" w:rsidRDefault="00000000">
            <w:pPr>
              <w:numPr>
                <w:ilvl w:val="0"/>
                <w:numId w:val="40"/>
              </w:numPr>
              <w:spacing w:after="0" w:line="228" w:lineRule="auto"/>
              <w:ind w:hanging="170"/>
            </w:pPr>
            <w:r>
              <w:rPr>
                <w:b w:val="0"/>
                <w:sz w:val="19"/>
              </w:rPr>
              <w:t xml:space="preserve">Contare i raggruppamenti: motivazioni e distinzioni </w:t>
            </w:r>
          </w:p>
          <w:p w14:paraId="6BCC78C8" w14:textId="77777777" w:rsidR="00CB6A1C" w:rsidRDefault="00000000">
            <w:pPr>
              <w:numPr>
                <w:ilvl w:val="0"/>
                <w:numId w:val="40"/>
              </w:numPr>
              <w:spacing w:after="0"/>
              <w:ind w:hanging="170"/>
            </w:pPr>
            <w:r>
              <w:rPr>
                <w:b w:val="0"/>
                <w:sz w:val="19"/>
              </w:rPr>
              <w:t xml:space="preserve">Disposizioni con ripetizione </w:t>
            </w:r>
          </w:p>
          <w:p w14:paraId="1E427E0E" w14:textId="77777777" w:rsidR="00CB6A1C" w:rsidRDefault="00000000">
            <w:pPr>
              <w:numPr>
                <w:ilvl w:val="0"/>
                <w:numId w:val="40"/>
              </w:numPr>
              <w:spacing w:after="0"/>
              <w:ind w:hanging="170"/>
            </w:pPr>
            <w:r>
              <w:rPr>
                <w:b w:val="0"/>
                <w:sz w:val="19"/>
              </w:rPr>
              <w:t xml:space="preserve">Disposizioni e permutazioni semplici </w:t>
            </w:r>
          </w:p>
          <w:p w14:paraId="77EA9A0D" w14:textId="77777777" w:rsidR="00CB6A1C" w:rsidRDefault="00000000">
            <w:pPr>
              <w:numPr>
                <w:ilvl w:val="0"/>
                <w:numId w:val="40"/>
              </w:numPr>
              <w:spacing w:after="0" w:line="228" w:lineRule="auto"/>
              <w:ind w:hanging="170"/>
            </w:pPr>
            <w:r>
              <w:rPr>
                <w:b w:val="0"/>
                <w:sz w:val="19"/>
              </w:rPr>
              <w:t xml:space="preserve">Permutazioni con elementi indistinguibili </w:t>
            </w:r>
          </w:p>
          <w:p w14:paraId="7E24E30C" w14:textId="77777777" w:rsidR="00CB6A1C" w:rsidRDefault="00000000">
            <w:pPr>
              <w:numPr>
                <w:ilvl w:val="0"/>
                <w:numId w:val="40"/>
              </w:numPr>
              <w:spacing w:after="0"/>
              <w:ind w:hanging="170"/>
            </w:pPr>
            <w:r>
              <w:rPr>
                <w:b w:val="0"/>
                <w:sz w:val="19"/>
              </w:rPr>
              <w:t xml:space="preserve">Combinazioni semplici </w:t>
            </w:r>
          </w:p>
          <w:p w14:paraId="68274D26" w14:textId="77777777" w:rsidR="00CB6A1C" w:rsidRDefault="00000000">
            <w:pPr>
              <w:numPr>
                <w:ilvl w:val="0"/>
                <w:numId w:val="40"/>
              </w:numPr>
              <w:spacing w:after="0"/>
              <w:ind w:hanging="170"/>
            </w:pPr>
            <w:r>
              <w:rPr>
                <w:b w:val="0"/>
                <w:sz w:val="19"/>
              </w:rPr>
              <w:t xml:space="preserve">Combinazioni con ripetizione </w:t>
            </w:r>
          </w:p>
        </w:tc>
        <w:tc>
          <w:tcPr>
            <w:tcW w:w="3969" w:type="dxa"/>
            <w:tcBorders>
              <w:top w:val="single" w:sz="2" w:space="0" w:color="181717"/>
              <w:left w:val="single" w:sz="2" w:space="0" w:color="181717"/>
              <w:bottom w:val="single" w:sz="2" w:space="0" w:color="181717"/>
              <w:right w:val="single" w:sz="2" w:space="0" w:color="181717"/>
            </w:tcBorders>
          </w:tcPr>
          <w:p w14:paraId="46C7AC81" w14:textId="77777777" w:rsidR="00CB6A1C" w:rsidRDefault="00000000">
            <w:pPr>
              <w:numPr>
                <w:ilvl w:val="0"/>
                <w:numId w:val="41"/>
              </w:numPr>
              <w:spacing w:after="0" w:line="228" w:lineRule="auto"/>
              <w:ind w:right="346" w:hanging="170"/>
            </w:pPr>
            <w:r>
              <w:rPr>
                <w:b w:val="0"/>
                <w:sz w:val="19"/>
              </w:rPr>
              <w:t>Saper riconoscere la differenza tra disposizioni e combinazioni</w:t>
            </w:r>
          </w:p>
          <w:p w14:paraId="7531BACF" w14:textId="77777777" w:rsidR="00CB6A1C" w:rsidRDefault="00000000">
            <w:pPr>
              <w:numPr>
                <w:ilvl w:val="0"/>
                <w:numId w:val="41"/>
              </w:numPr>
              <w:spacing w:after="0" w:line="228" w:lineRule="auto"/>
              <w:ind w:right="346" w:hanging="170"/>
            </w:pPr>
            <w:r>
              <w:rPr>
                <w:b w:val="0"/>
                <w:sz w:val="19"/>
              </w:rPr>
              <w:t>Saper calcolare le disposizioni e le combinazioni in semplici situazioni, anche legate a problemi concreti</w:t>
            </w:r>
          </w:p>
          <w:p w14:paraId="0FD89143" w14:textId="77777777" w:rsidR="00CB6A1C" w:rsidRDefault="00000000">
            <w:pPr>
              <w:numPr>
                <w:ilvl w:val="0"/>
                <w:numId w:val="41"/>
              </w:numPr>
              <w:spacing w:after="0" w:line="230" w:lineRule="auto"/>
              <w:ind w:right="346" w:hanging="170"/>
            </w:pPr>
            <w:r>
              <w:rPr>
                <w:b w:val="0"/>
                <w:sz w:val="19"/>
              </w:rPr>
              <w:t xml:space="preserve">Comprendere che cosa succede se in un insieme di </w:t>
            </w:r>
            <w:r>
              <w:rPr>
                <w:b w:val="0"/>
                <w:i/>
                <w:sz w:val="19"/>
              </w:rPr>
              <w:t>n</w:t>
            </w:r>
            <w:r>
              <w:rPr>
                <w:b w:val="0"/>
                <w:sz w:val="19"/>
              </w:rPr>
              <w:t xml:space="preserve"> elementi ve ne sono alcuni indistinguibili tra di loro</w:t>
            </w:r>
          </w:p>
          <w:p w14:paraId="024966C6" w14:textId="77777777" w:rsidR="00CB6A1C" w:rsidRDefault="00000000">
            <w:pPr>
              <w:numPr>
                <w:ilvl w:val="0"/>
                <w:numId w:val="41"/>
              </w:numPr>
              <w:spacing w:after="0"/>
              <w:ind w:right="346" w:hanging="170"/>
            </w:pPr>
            <w:r>
              <w:rPr>
                <w:b w:val="0"/>
                <w:sz w:val="19"/>
              </w:rPr>
              <w:t>Saper calcolare permutazioni</w:t>
            </w:r>
          </w:p>
          <w:p w14:paraId="54F86C95" w14:textId="77777777" w:rsidR="00CB6A1C" w:rsidRDefault="00000000">
            <w:pPr>
              <w:numPr>
                <w:ilvl w:val="0"/>
                <w:numId w:val="41"/>
              </w:numPr>
              <w:spacing w:after="0"/>
              <w:ind w:right="346" w:hanging="170"/>
            </w:pPr>
            <w:r>
              <w:rPr>
                <w:b w:val="0"/>
                <w:sz w:val="19"/>
              </w:rPr>
              <w:t>Saper calcolare disposizioni e combinazioni con ripetizione</w:t>
            </w:r>
          </w:p>
        </w:tc>
      </w:tr>
      <w:tr w:rsidR="00CB6A1C" w14:paraId="7FC0A245" w14:textId="77777777">
        <w:trPr>
          <w:trHeight w:val="3455"/>
        </w:trPr>
        <w:tc>
          <w:tcPr>
            <w:tcW w:w="1644" w:type="dxa"/>
            <w:tcBorders>
              <w:top w:val="single" w:sz="2" w:space="0" w:color="181717"/>
              <w:left w:val="single" w:sz="2" w:space="0" w:color="181717"/>
              <w:bottom w:val="single" w:sz="2" w:space="0" w:color="181717"/>
              <w:right w:val="single" w:sz="2" w:space="0" w:color="181717"/>
            </w:tcBorders>
          </w:tcPr>
          <w:p w14:paraId="6139C5BC" w14:textId="77777777" w:rsidR="00CB6A1C" w:rsidRDefault="00000000">
            <w:pPr>
              <w:spacing w:after="0"/>
              <w:ind w:left="33" w:firstLine="0"/>
            </w:pPr>
            <w:r>
              <w:rPr>
                <w:sz w:val="19"/>
              </w:rPr>
              <w:t>19.</w:t>
            </w:r>
          </w:p>
          <w:p w14:paraId="0063A4B4" w14:textId="77777777" w:rsidR="00CB6A1C" w:rsidRDefault="00000000">
            <w:pPr>
              <w:spacing w:after="0"/>
              <w:ind w:left="33" w:firstLine="0"/>
            </w:pPr>
            <w:r>
              <w:rPr>
                <w:sz w:val="19"/>
              </w:rPr>
              <w:t>Probabilità</w:t>
            </w:r>
          </w:p>
        </w:tc>
        <w:tc>
          <w:tcPr>
            <w:tcW w:w="3572" w:type="dxa"/>
            <w:tcBorders>
              <w:top w:val="single" w:sz="2" w:space="0" w:color="181717"/>
              <w:left w:val="single" w:sz="2" w:space="0" w:color="181717"/>
              <w:bottom w:val="single" w:sz="2" w:space="0" w:color="181717"/>
              <w:right w:val="single" w:sz="2" w:space="0" w:color="181717"/>
            </w:tcBorders>
          </w:tcPr>
          <w:p w14:paraId="09B233FB" w14:textId="77777777" w:rsidR="00CB6A1C" w:rsidRDefault="00000000">
            <w:pPr>
              <w:numPr>
                <w:ilvl w:val="0"/>
                <w:numId w:val="42"/>
              </w:numPr>
              <w:spacing w:after="0"/>
              <w:ind w:hanging="170"/>
            </w:pPr>
            <w:r>
              <w:rPr>
                <w:b w:val="0"/>
                <w:sz w:val="19"/>
              </w:rPr>
              <w:t xml:space="preserve">Esperimenti ed eventi </w:t>
            </w:r>
          </w:p>
          <w:p w14:paraId="1480EC92" w14:textId="77777777" w:rsidR="00CB6A1C" w:rsidRDefault="00000000">
            <w:pPr>
              <w:numPr>
                <w:ilvl w:val="0"/>
                <w:numId w:val="42"/>
              </w:numPr>
              <w:spacing w:after="0" w:line="228" w:lineRule="auto"/>
              <w:ind w:hanging="170"/>
            </w:pPr>
            <w:r>
              <w:rPr>
                <w:b w:val="0"/>
                <w:sz w:val="19"/>
              </w:rPr>
              <w:t xml:space="preserve">Probabilità di un evento: l’approccio assiomatico </w:t>
            </w:r>
          </w:p>
          <w:p w14:paraId="31004A5D" w14:textId="77777777" w:rsidR="00CB6A1C" w:rsidRDefault="00000000">
            <w:pPr>
              <w:numPr>
                <w:ilvl w:val="0"/>
                <w:numId w:val="42"/>
              </w:numPr>
              <w:spacing w:after="0"/>
              <w:ind w:hanging="170"/>
            </w:pPr>
            <w:r>
              <w:rPr>
                <w:b w:val="0"/>
                <w:sz w:val="19"/>
              </w:rPr>
              <w:t>Fornire una distribuzione di probabilità</w:t>
            </w:r>
          </w:p>
          <w:p w14:paraId="73319841" w14:textId="77777777" w:rsidR="00CB6A1C" w:rsidRDefault="00000000">
            <w:pPr>
              <w:numPr>
                <w:ilvl w:val="0"/>
                <w:numId w:val="42"/>
              </w:numPr>
              <w:spacing w:after="0"/>
              <w:ind w:hanging="170"/>
            </w:pPr>
            <w:r>
              <w:rPr>
                <w:b w:val="0"/>
                <w:sz w:val="19"/>
              </w:rPr>
              <w:t xml:space="preserve">Probabilità di eventi composti </w:t>
            </w:r>
          </w:p>
          <w:p w14:paraId="50AADC3A" w14:textId="77777777" w:rsidR="00CB6A1C" w:rsidRDefault="00000000">
            <w:pPr>
              <w:numPr>
                <w:ilvl w:val="0"/>
                <w:numId w:val="42"/>
              </w:numPr>
              <w:spacing w:after="0"/>
              <w:ind w:hanging="170"/>
            </w:pPr>
            <w:r>
              <w:rPr>
                <w:b w:val="0"/>
                <w:sz w:val="19"/>
              </w:rPr>
              <w:t xml:space="preserve">Probabilità condizionata </w:t>
            </w:r>
          </w:p>
          <w:p w14:paraId="45CF80CD" w14:textId="77777777" w:rsidR="00CB6A1C" w:rsidRDefault="00000000">
            <w:pPr>
              <w:numPr>
                <w:ilvl w:val="0"/>
                <w:numId w:val="42"/>
              </w:numPr>
              <w:spacing w:after="0"/>
              <w:ind w:hanging="170"/>
            </w:pPr>
            <w:r>
              <w:rPr>
                <w:b w:val="0"/>
                <w:sz w:val="19"/>
              </w:rPr>
              <w:t xml:space="preserve">Il teorema di Bayes </w:t>
            </w:r>
          </w:p>
          <w:p w14:paraId="448D093F" w14:textId="77777777" w:rsidR="00CB6A1C" w:rsidRDefault="00000000">
            <w:pPr>
              <w:numPr>
                <w:ilvl w:val="0"/>
                <w:numId w:val="42"/>
              </w:numPr>
              <w:spacing w:after="0"/>
              <w:ind w:hanging="170"/>
            </w:pPr>
            <w:r>
              <w:rPr>
                <w:b w:val="0"/>
                <w:sz w:val="19"/>
              </w:rPr>
              <w:t>La distribuzione binomiale</w:t>
            </w:r>
          </w:p>
        </w:tc>
        <w:tc>
          <w:tcPr>
            <w:tcW w:w="3969" w:type="dxa"/>
            <w:tcBorders>
              <w:top w:val="single" w:sz="2" w:space="0" w:color="181717"/>
              <w:left w:val="single" w:sz="2" w:space="0" w:color="181717"/>
              <w:bottom w:val="single" w:sz="2" w:space="0" w:color="181717"/>
              <w:right w:val="single" w:sz="2" w:space="0" w:color="181717"/>
            </w:tcBorders>
          </w:tcPr>
          <w:p w14:paraId="71A88861" w14:textId="77777777" w:rsidR="00CB6A1C" w:rsidRDefault="00000000">
            <w:pPr>
              <w:numPr>
                <w:ilvl w:val="0"/>
                <w:numId w:val="43"/>
              </w:numPr>
              <w:spacing w:after="0" w:line="228" w:lineRule="auto"/>
              <w:ind w:hanging="170"/>
            </w:pPr>
            <w:r>
              <w:rPr>
                <w:b w:val="0"/>
                <w:sz w:val="19"/>
              </w:rPr>
              <w:t>Comprendere il significato di evento aleatorio</w:t>
            </w:r>
          </w:p>
          <w:p w14:paraId="6984F0EA" w14:textId="77777777" w:rsidR="00CB6A1C" w:rsidRDefault="00000000">
            <w:pPr>
              <w:numPr>
                <w:ilvl w:val="0"/>
                <w:numId w:val="43"/>
              </w:numPr>
              <w:spacing w:after="0" w:line="230" w:lineRule="auto"/>
              <w:ind w:hanging="170"/>
            </w:pPr>
            <w:r>
              <w:rPr>
                <w:b w:val="0"/>
                <w:sz w:val="19"/>
              </w:rPr>
              <w:t xml:space="preserve">Comprendere la specificità dell’approccio </w:t>
            </w:r>
            <w:r>
              <w:rPr>
                <w:b w:val="0"/>
                <w:i/>
                <w:sz w:val="19"/>
              </w:rPr>
              <w:t>a-priori</w:t>
            </w:r>
            <w:r>
              <w:rPr>
                <w:b w:val="0"/>
                <w:sz w:val="19"/>
              </w:rPr>
              <w:t xml:space="preserve"> alla probabilità e la sua differenza con l’approccio di tipo statistico che caratterizza molte situazioni della vita</w:t>
            </w:r>
          </w:p>
          <w:p w14:paraId="2C1B2EA1" w14:textId="77777777" w:rsidR="00CB6A1C" w:rsidRDefault="00000000">
            <w:pPr>
              <w:numPr>
                <w:ilvl w:val="0"/>
                <w:numId w:val="43"/>
              </w:numPr>
              <w:spacing w:after="0" w:line="228" w:lineRule="auto"/>
              <w:ind w:hanging="170"/>
            </w:pPr>
            <w:r>
              <w:rPr>
                <w:b w:val="0"/>
                <w:sz w:val="19"/>
              </w:rPr>
              <w:t>Calcolare la probabilità di un evento unione e di un evento intersezione</w:t>
            </w:r>
          </w:p>
          <w:p w14:paraId="29D8A65D" w14:textId="77777777" w:rsidR="00CB6A1C" w:rsidRDefault="00000000">
            <w:pPr>
              <w:numPr>
                <w:ilvl w:val="0"/>
                <w:numId w:val="43"/>
              </w:numPr>
              <w:spacing w:after="0" w:line="228" w:lineRule="auto"/>
              <w:ind w:hanging="170"/>
            </w:pPr>
            <w:r>
              <w:rPr>
                <w:b w:val="0"/>
                <w:sz w:val="19"/>
              </w:rPr>
              <w:t xml:space="preserve">Riconoscere il fatto che in alcune situazioni la probabilità si valuta alla luce di </w:t>
            </w:r>
          </w:p>
          <w:p w14:paraId="77730962" w14:textId="77777777" w:rsidR="00CB6A1C" w:rsidRDefault="00000000">
            <w:pPr>
              <w:spacing w:after="0" w:line="228" w:lineRule="auto"/>
              <w:ind w:left="203" w:firstLine="0"/>
            </w:pPr>
            <w:r>
              <w:rPr>
                <w:b w:val="0"/>
                <w:sz w:val="19"/>
              </w:rPr>
              <w:t>informazioni subentrate in seguito e che tale valutazione ne cambia la stima</w:t>
            </w:r>
          </w:p>
          <w:p w14:paraId="133BFF5F" w14:textId="77777777" w:rsidR="00CB6A1C" w:rsidRDefault="00000000">
            <w:pPr>
              <w:numPr>
                <w:ilvl w:val="0"/>
                <w:numId w:val="43"/>
              </w:numPr>
              <w:spacing w:after="0"/>
              <w:ind w:hanging="170"/>
            </w:pPr>
            <w:r>
              <w:rPr>
                <w:b w:val="0"/>
                <w:sz w:val="19"/>
              </w:rPr>
              <w:t>Comprendere il significato del teorema di Bayes e applicarlo in situazioni semplici</w:t>
            </w:r>
          </w:p>
        </w:tc>
      </w:tr>
    </w:tbl>
    <w:p w14:paraId="1C1E2B34" w14:textId="77777777" w:rsidR="00CB6A1C" w:rsidRDefault="00CB6A1C">
      <w:pPr>
        <w:spacing w:after="0"/>
        <w:ind w:left="-1440" w:right="9615" w:firstLine="0"/>
      </w:pPr>
    </w:p>
    <w:tbl>
      <w:tblPr>
        <w:tblStyle w:val="TableGrid"/>
        <w:tblW w:w="9184" w:type="dxa"/>
        <w:tblInd w:w="-643" w:type="dxa"/>
        <w:tblCellMar>
          <w:top w:w="46" w:type="dxa"/>
          <w:left w:w="80" w:type="dxa"/>
          <w:right w:w="115" w:type="dxa"/>
        </w:tblCellMar>
        <w:tblLook w:val="04A0" w:firstRow="1" w:lastRow="0" w:firstColumn="1" w:lastColumn="0" w:noHBand="0" w:noVBand="1"/>
      </w:tblPr>
      <w:tblGrid>
        <w:gridCol w:w="1644"/>
        <w:gridCol w:w="3572"/>
        <w:gridCol w:w="3968"/>
      </w:tblGrid>
      <w:tr w:rsidR="00CB6A1C" w14:paraId="22888D4F"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555655"/>
          </w:tcPr>
          <w:p w14:paraId="4C6C205D" w14:textId="77777777" w:rsidR="00CB6A1C" w:rsidRDefault="00000000">
            <w:pPr>
              <w:spacing w:after="0"/>
              <w:ind w:left="0" w:firstLine="0"/>
            </w:pPr>
            <w:r>
              <w:rPr>
                <w:color w:val="FFFEFD"/>
                <w:sz w:val="19"/>
              </w:rPr>
              <w:t>NEL LIBRO</w:t>
            </w:r>
          </w:p>
        </w:tc>
        <w:tc>
          <w:tcPr>
            <w:tcW w:w="7540" w:type="dxa"/>
            <w:gridSpan w:val="2"/>
            <w:tcBorders>
              <w:top w:val="single" w:sz="2" w:space="0" w:color="181717"/>
              <w:left w:val="single" w:sz="2" w:space="0" w:color="181717"/>
              <w:bottom w:val="single" w:sz="2" w:space="0" w:color="181717"/>
              <w:right w:val="single" w:sz="2" w:space="0" w:color="181717"/>
            </w:tcBorders>
            <w:shd w:val="clear" w:color="auto" w:fill="555655"/>
          </w:tcPr>
          <w:p w14:paraId="6B226BA5" w14:textId="77777777" w:rsidR="00CB6A1C" w:rsidRDefault="00000000">
            <w:pPr>
              <w:spacing w:after="0"/>
              <w:ind w:left="0" w:firstLine="0"/>
            </w:pPr>
            <w:r>
              <w:rPr>
                <w:color w:val="FFFEFD"/>
                <w:sz w:val="19"/>
              </w:rPr>
              <w:t>OBIETTIVI DI APPRENDIMENTO</w:t>
            </w:r>
          </w:p>
        </w:tc>
      </w:tr>
      <w:tr w:rsidR="00CB6A1C" w14:paraId="629E9CCE"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BFBFBF"/>
          </w:tcPr>
          <w:p w14:paraId="6BA1C69F" w14:textId="77777777" w:rsidR="00CB6A1C" w:rsidRDefault="00000000">
            <w:pPr>
              <w:spacing w:after="0"/>
              <w:ind w:left="0" w:firstLine="0"/>
            </w:pPr>
            <w:r>
              <w:rPr>
                <w:sz w:val="19"/>
              </w:rPr>
              <w:t>Capitoli</w:t>
            </w:r>
          </w:p>
        </w:tc>
        <w:tc>
          <w:tcPr>
            <w:tcW w:w="3572" w:type="dxa"/>
            <w:tcBorders>
              <w:top w:val="single" w:sz="2" w:space="0" w:color="181717"/>
              <w:left w:val="single" w:sz="2" w:space="0" w:color="181717"/>
              <w:bottom w:val="single" w:sz="2" w:space="0" w:color="181717"/>
              <w:right w:val="single" w:sz="2" w:space="0" w:color="181717"/>
            </w:tcBorders>
            <w:shd w:val="clear" w:color="auto" w:fill="BFBFBF"/>
          </w:tcPr>
          <w:p w14:paraId="384DA112" w14:textId="77777777" w:rsidR="00CB6A1C" w:rsidRDefault="00000000">
            <w:pPr>
              <w:spacing w:after="0"/>
              <w:ind w:left="0" w:firstLine="0"/>
            </w:pPr>
            <w:r>
              <w:rPr>
                <w:sz w:val="19"/>
              </w:rPr>
              <w:t>Conoscenze</w:t>
            </w:r>
          </w:p>
        </w:tc>
        <w:tc>
          <w:tcPr>
            <w:tcW w:w="3969" w:type="dxa"/>
            <w:tcBorders>
              <w:top w:val="single" w:sz="2" w:space="0" w:color="181717"/>
              <w:left w:val="single" w:sz="2" w:space="0" w:color="181717"/>
              <w:bottom w:val="single" w:sz="2" w:space="0" w:color="181717"/>
              <w:right w:val="single" w:sz="2" w:space="0" w:color="181717"/>
            </w:tcBorders>
            <w:shd w:val="clear" w:color="auto" w:fill="BFBFBF"/>
          </w:tcPr>
          <w:p w14:paraId="15290B2E" w14:textId="77777777" w:rsidR="00CB6A1C" w:rsidRDefault="00000000">
            <w:pPr>
              <w:spacing w:after="0"/>
              <w:ind w:left="0" w:firstLine="0"/>
            </w:pPr>
            <w:r>
              <w:rPr>
                <w:sz w:val="19"/>
              </w:rPr>
              <w:t>Abilità</w:t>
            </w:r>
          </w:p>
        </w:tc>
      </w:tr>
      <w:tr w:rsidR="00CB6A1C" w14:paraId="0BDE377C" w14:textId="77777777" w:rsidTr="007A5745">
        <w:trPr>
          <w:trHeight w:val="5956"/>
        </w:trPr>
        <w:tc>
          <w:tcPr>
            <w:tcW w:w="1644" w:type="dxa"/>
            <w:tcBorders>
              <w:top w:val="single" w:sz="2" w:space="0" w:color="181717"/>
              <w:left w:val="single" w:sz="2" w:space="0" w:color="181717"/>
              <w:bottom w:val="single" w:sz="2" w:space="0" w:color="181717"/>
              <w:right w:val="single" w:sz="2" w:space="0" w:color="181717"/>
            </w:tcBorders>
          </w:tcPr>
          <w:p w14:paraId="79F27468" w14:textId="77777777" w:rsidR="00CB6A1C" w:rsidRDefault="00000000">
            <w:pPr>
              <w:spacing w:after="0"/>
              <w:ind w:left="0" w:right="387" w:firstLine="0"/>
            </w:pPr>
            <w:r>
              <w:rPr>
                <w:sz w:val="19"/>
              </w:rPr>
              <w:t>20. Funzioni e successioni</w:t>
            </w:r>
          </w:p>
        </w:tc>
        <w:tc>
          <w:tcPr>
            <w:tcW w:w="3572" w:type="dxa"/>
            <w:tcBorders>
              <w:top w:val="single" w:sz="2" w:space="0" w:color="181717"/>
              <w:left w:val="single" w:sz="2" w:space="0" w:color="181717"/>
              <w:bottom w:val="single" w:sz="2" w:space="0" w:color="181717"/>
              <w:right w:val="single" w:sz="2" w:space="0" w:color="181717"/>
            </w:tcBorders>
          </w:tcPr>
          <w:p w14:paraId="6568B75C" w14:textId="4B2E6DD4" w:rsidR="00CB6A1C" w:rsidRDefault="00000000">
            <w:pPr>
              <w:numPr>
                <w:ilvl w:val="0"/>
                <w:numId w:val="44"/>
              </w:numPr>
              <w:spacing w:after="0" w:line="267" w:lineRule="auto"/>
              <w:ind w:hanging="170"/>
            </w:pPr>
            <w:r>
              <w:rPr>
                <w:b w:val="0"/>
                <w:sz w:val="19"/>
              </w:rPr>
              <w:t xml:space="preserve">Alcune nozioni sull’insieme </w:t>
            </w:r>
            <m:oMath>
              <m:r>
                <m:rPr>
                  <m:scr m:val="double-struck"/>
                  <m:sty m:val="b"/>
                </m:rPr>
                <w:rPr>
                  <w:rFonts w:ascii="Cambria Math" w:eastAsia="Times New Roman" w:hAnsi="Cambria Math" w:cs="Times New Roman"/>
                  <w:sz w:val="19"/>
                </w:rPr>
                <m:t>R</m:t>
              </m:r>
            </m:oMath>
            <w:r>
              <w:rPr>
                <w:b w:val="0"/>
                <w:sz w:val="19"/>
              </w:rPr>
              <w:t xml:space="preserve"> e su suoi sottoinsiemi </w:t>
            </w:r>
          </w:p>
          <w:p w14:paraId="7D4F2EBE" w14:textId="5FDC5B1B" w:rsidR="00CB6A1C" w:rsidRDefault="00000000">
            <w:pPr>
              <w:numPr>
                <w:ilvl w:val="0"/>
                <w:numId w:val="44"/>
              </w:numPr>
              <w:spacing w:after="6"/>
              <w:ind w:hanging="170"/>
            </w:pPr>
            <w:r>
              <w:rPr>
                <w:b w:val="0"/>
                <w:sz w:val="19"/>
              </w:rPr>
              <w:t xml:space="preserve">La completezza di </w:t>
            </w:r>
            <m:oMath>
              <m:r>
                <m:rPr>
                  <m:scr m:val="double-struck"/>
                  <m:sty m:val="b"/>
                </m:rPr>
                <w:rPr>
                  <w:rFonts w:ascii="Cambria Math" w:eastAsia="Times New Roman" w:hAnsi="Cambria Math" w:cs="Times New Roman"/>
                  <w:sz w:val="19"/>
                </w:rPr>
                <m:t>R</m:t>
              </m:r>
            </m:oMath>
            <w:r>
              <w:rPr>
                <w:b w:val="0"/>
                <w:sz w:val="19"/>
              </w:rPr>
              <w:t xml:space="preserve"> </w:t>
            </w:r>
          </w:p>
          <w:p w14:paraId="61C1258F" w14:textId="77777777" w:rsidR="00CB6A1C" w:rsidRDefault="00000000">
            <w:pPr>
              <w:numPr>
                <w:ilvl w:val="0"/>
                <w:numId w:val="44"/>
              </w:numPr>
              <w:spacing w:after="0"/>
              <w:ind w:hanging="170"/>
            </w:pPr>
            <w:r>
              <w:rPr>
                <w:b w:val="0"/>
                <w:sz w:val="19"/>
              </w:rPr>
              <w:t>Ripensare la definizione di funzione</w:t>
            </w:r>
          </w:p>
          <w:p w14:paraId="49CAC693" w14:textId="77777777" w:rsidR="00CB6A1C" w:rsidRDefault="00000000">
            <w:pPr>
              <w:numPr>
                <w:ilvl w:val="0"/>
                <w:numId w:val="44"/>
              </w:numPr>
              <w:spacing w:after="0"/>
              <w:ind w:hanging="170"/>
            </w:pPr>
            <w:r>
              <w:rPr>
                <w:b w:val="0"/>
                <w:sz w:val="19"/>
              </w:rPr>
              <w:t>Dominio e grafico di una funzione</w:t>
            </w:r>
          </w:p>
          <w:p w14:paraId="0330D743" w14:textId="77777777" w:rsidR="00CB6A1C" w:rsidRDefault="00000000">
            <w:pPr>
              <w:numPr>
                <w:ilvl w:val="0"/>
                <w:numId w:val="44"/>
              </w:numPr>
              <w:spacing w:after="0" w:line="228" w:lineRule="auto"/>
              <w:ind w:hanging="170"/>
            </w:pPr>
            <w:proofErr w:type="spellStart"/>
            <w:r>
              <w:rPr>
                <w:b w:val="0"/>
                <w:sz w:val="19"/>
              </w:rPr>
              <w:t>Iniettività</w:t>
            </w:r>
            <w:proofErr w:type="spellEnd"/>
            <w:r>
              <w:rPr>
                <w:b w:val="0"/>
                <w:sz w:val="19"/>
              </w:rPr>
              <w:t xml:space="preserve"> e </w:t>
            </w:r>
            <w:proofErr w:type="spellStart"/>
            <w:r>
              <w:rPr>
                <w:b w:val="0"/>
                <w:sz w:val="19"/>
              </w:rPr>
              <w:t>suriettività</w:t>
            </w:r>
            <w:proofErr w:type="spellEnd"/>
            <w:r>
              <w:rPr>
                <w:b w:val="0"/>
                <w:sz w:val="19"/>
              </w:rPr>
              <w:t xml:space="preserve">; limitatezza e monotonia; simmetrie notevoli e periodicità </w:t>
            </w:r>
          </w:p>
          <w:p w14:paraId="03BEE15D" w14:textId="77777777" w:rsidR="00CB6A1C" w:rsidRDefault="00000000">
            <w:pPr>
              <w:numPr>
                <w:ilvl w:val="0"/>
                <w:numId w:val="44"/>
              </w:numPr>
              <w:spacing w:after="0"/>
              <w:ind w:hanging="170"/>
            </w:pPr>
            <w:r>
              <w:rPr>
                <w:b w:val="0"/>
                <w:sz w:val="19"/>
              </w:rPr>
              <w:t>La composizione di funzioni e l’inversa</w:t>
            </w:r>
          </w:p>
          <w:p w14:paraId="4CD84CDB" w14:textId="77777777" w:rsidR="00CB6A1C" w:rsidRDefault="00000000">
            <w:pPr>
              <w:numPr>
                <w:ilvl w:val="0"/>
                <w:numId w:val="44"/>
              </w:numPr>
              <w:spacing w:after="0"/>
              <w:ind w:hanging="170"/>
            </w:pPr>
            <w:r>
              <w:rPr>
                <w:b w:val="0"/>
                <w:sz w:val="19"/>
              </w:rPr>
              <w:t xml:space="preserve">Successioni </w:t>
            </w:r>
          </w:p>
          <w:p w14:paraId="21095481" w14:textId="77777777" w:rsidR="00CB6A1C" w:rsidRDefault="00000000">
            <w:pPr>
              <w:numPr>
                <w:ilvl w:val="0"/>
                <w:numId w:val="44"/>
              </w:numPr>
              <w:spacing w:after="0"/>
              <w:ind w:hanging="170"/>
            </w:pPr>
            <w:r>
              <w:rPr>
                <w:b w:val="0"/>
                <w:sz w:val="19"/>
              </w:rPr>
              <w:t xml:space="preserve">Successioni aritmetiche e geometriche </w:t>
            </w:r>
          </w:p>
          <w:p w14:paraId="7DFB9314" w14:textId="77777777" w:rsidR="00CB6A1C" w:rsidRDefault="00000000">
            <w:pPr>
              <w:numPr>
                <w:ilvl w:val="0"/>
                <w:numId w:val="44"/>
              </w:numPr>
              <w:spacing w:after="0"/>
              <w:ind w:hanging="170"/>
            </w:pPr>
            <w:r>
              <w:rPr>
                <w:b w:val="0"/>
                <w:sz w:val="19"/>
              </w:rPr>
              <w:t>Il principio di induzione</w:t>
            </w:r>
          </w:p>
        </w:tc>
        <w:tc>
          <w:tcPr>
            <w:tcW w:w="3969" w:type="dxa"/>
            <w:tcBorders>
              <w:top w:val="single" w:sz="2" w:space="0" w:color="181717"/>
              <w:left w:val="single" w:sz="2" w:space="0" w:color="181717"/>
              <w:bottom w:val="single" w:sz="2" w:space="0" w:color="181717"/>
              <w:right w:val="single" w:sz="2" w:space="0" w:color="181717"/>
            </w:tcBorders>
          </w:tcPr>
          <w:p w14:paraId="37466BA4" w14:textId="77777777" w:rsidR="00CB6A1C" w:rsidRDefault="00000000">
            <w:pPr>
              <w:numPr>
                <w:ilvl w:val="0"/>
                <w:numId w:val="45"/>
              </w:numPr>
              <w:spacing w:after="0" w:line="228" w:lineRule="auto"/>
              <w:ind w:hanging="170"/>
            </w:pPr>
            <w:r>
              <w:rPr>
                <w:b w:val="0"/>
                <w:sz w:val="19"/>
              </w:rPr>
              <w:t>Utilizzare correttamente le definizioni di intervallo e semiretta</w:t>
            </w:r>
          </w:p>
          <w:p w14:paraId="239C3258" w14:textId="77777777" w:rsidR="00CB6A1C" w:rsidRDefault="00000000">
            <w:pPr>
              <w:numPr>
                <w:ilvl w:val="0"/>
                <w:numId w:val="45"/>
              </w:numPr>
              <w:spacing w:after="0"/>
              <w:ind w:hanging="170"/>
            </w:pPr>
            <w:r>
              <w:rPr>
                <w:b w:val="0"/>
                <w:sz w:val="19"/>
              </w:rPr>
              <w:t>Calcolare il dominio di funzioni note</w:t>
            </w:r>
          </w:p>
          <w:p w14:paraId="3A44238D" w14:textId="77777777" w:rsidR="00CB6A1C" w:rsidRDefault="00000000">
            <w:pPr>
              <w:numPr>
                <w:ilvl w:val="0"/>
                <w:numId w:val="45"/>
              </w:numPr>
              <w:spacing w:after="0" w:line="228" w:lineRule="auto"/>
              <w:ind w:hanging="170"/>
            </w:pPr>
            <w:r>
              <w:rPr>
                <w:b w:val="0"/>
                <w:sz w:val="19"/>
              </w:rPr>
              <w:t>Verificare (graficamente e non) se una funzione è iniettiva e/o suriettiva</w:t>
            </w:r>
          </w:p>
          <w:p w14:paraId="631499EF" w14:textId="77777777" w:rsidR="00CB6A1C" w:rsidRDefault="00000000">
            <w:pPr>
              <w:numPr>
                <w:ilvl w:val="0"/>
                <w:numId w:val="45"/>
              </w:numPr>
              <w:spacing w:after="0" w:line="228" w:lineRule="auto"/>
              <w:ind w:hanging="170"/>
            </w:pPr>
            <w:r>
              <w:rPr>
                <w:b w:val="0"/>
                <w:sz w:val="19"/>
              </w:rPr>
              <w:t>Individuare l’espressione analitica dell’inversa di semplici funzioni</w:t>
            </w:r>
          </w:p>
          <w:p w14:paraId="28624B21" w14:textId="77777777" w:rsidR="00CB6A1C" w:rsidRDefault="00000000">
            <w:pPr>
              <w:numPr>
                <w:ilvl w:val="0"/>
                <w:numId w:val="45"/>
              </w:numPr>
              <w:spacing w:after="0"/>
              <w:ind w:hanging="170"/>
            </w:pPr>
            <w:r>
              <w:rPr>
                <w:b w:val="0"/>
                <w:sz w:val="19"/>
              </w:rPr>
              <w:t>Comporre due funzioni</w:t>
            </w:r>
          </w:p>
          <w:p w14:paraId="5DE8FAA4" w14:textId="77777777" w:rsidR="00CB6A1C" w:rsidRDefault="00000000">
            <w:pPr>
              <w:numPr>
                <w:ilvl w:val="0"/>
                <w:numId w:val="45"/>
              </w:numPr>
              <w:spacing w:after="0" w:line="228" w:lineRule="auto"/>
              <w:ind w:hanging="170"/>
            </w:pPr>
            <w:r>
              <w:rPr>
                <w:b w:val="0"/>
                <w:sz w:val="19"/>
              </w:rPr>
              <w:t>Riconoscere una funzione come la composizione di due funzioni elementari</w:t>
            </w:r>
          </w:p>
          <w:p w14:paraId="4DE4549F" w14:textId="77777777" w:rsidR="00CB6A1C" w:rsidRDefault="00000000">
            <w:pPr>
              <w:numPr>
                <w:ilvl w:val="0"/>
                <w:numId w:val="45"/>
              </w:numPr>
              <w:spacing w:after="0" w:line="228" w:lineRule="auto"/>
              <w:ind w:hanging="170"/>
            </w:pPr>
            <w:r>
              <w:rPr>
                <w:b w:val="0"/>
                <w:sz w:val="19"/>
              </w:rPr>
              <w:t>Riconoscere se una funzione è limitata o monotona oppure se possiede simmetrie notevoli</w:t>
            </w:r>
          </w:p>
          <w:p w14:paraId="4B8F38F1" w14:textId="77777777" w:rsidR="00CB6A1C" w:rsidRDefault="00000000">
            <w:pPr>
              <w:numPr>
                <w:ilvl w:val="0"/>
                <w:numId w:val="45"/>
              </w:numPr>
              <w:spacing w:after="0"/>
              <w:ind w:hanging="170"/>
            </w:pPr>
            <w:r>
              <w:rPr>
                <w:b w:val="0"/>
                <w:sz w:val="19"/>
              </w:rPr>
              <w:t>Comprendere la definizione di successione</w:t>
            </w:r>
          </w:p>
          <w:p w14:paraId="508865F1" w14:textId="77777777" w:rsidR="00CB6A1C" w:rsidRDefault="00000000">
            <w:pPr>
              <w:numPr>
                <w:ilvl w:val="0"/>
                <w:numId w:val="45"/>
              </w:numPr>
              <w:spacing w:after="0" w:line="228" w:lineRule="auto"/>
              <w:ind w:hanging="170"/>
            </w:pPr>
            <w:r>
              <w:rPr>
                <w:b w:val="0"/>
                <w:sz w:val="19"/>
              </w:rPr>
              <w:t>Operare con successioni aritmetiche e geometriche</w:t>
            </w:r>
          </w:p>
          <w:p w14:paraId="1BBBBA13" w14:textId="77777777" w:rsidR="00CB6A1C" w:rsidRDefault="00000000">
            <w:pPr>
              <w:numPr>
                <w:ilvl w:val="0"/>
                <w:numId w:val="45"/>
              </w:numPr>
              <w:spacing w:after="0"/>
              <w:ind w:hanging="170"/>
            </w:pPr>
            <w:r>
              <w:rPr>
                <w:b w:val="0"/>
                <w:sz w:val="19"/>
              </w:rPr>
              <w:t>Utilizzare il principio di induzione in semplici dimostrazioni, comprendendo il ruolo del passo induttivo</w:t>
            </w:r>
          </w:p>
        </w:tc>
      </w:tr>
      <w:tr w:rsidR="00CB6A1C" w14:paraId="6DB2B827" w14:textId="77777777">
        <w:trPr>
          <w:trHeight w:val="5562"/>
        </w:trPr>
        <w:tc>
          <w:tcPr>
            <w:tcW w:w="1644" w:type="dxa"/>
            <w:tcBorders>
              <w:top w:val="single" w:sz="2" w:space="0" w:color="181717"/>
              <w:left w:val="single" w:sz="2" w:space="0" w:color="181717"/>
              <w:bottom w:val="single" w:sz="2" w:space="0" w:color="181717"/>
              <w:right w:val="single" w:sz="2" w:space="0" w:color="181717"/>
            </w:tcBorders>
          </w:tcPr>
          <w:p w14:paraId="67033595" w14:textId="77777777" w:rsidR="00CB6A1C" w:rsidRDefault="00000000">
            <w:pPr>
              <w:spacing w:after="0"/>
              <w:ind w:left="0" w:firstLine="0"/>
            </w:pPr>
            <w:r>
              <w:rPr>
                <w:sz w:val="19"/>
              </w:rPr>
              <w:t>21.</w:t>
            </w:r>
          </w:p>
          <w:p w14:paraId="012B9569" w14:textId="77777777" w:rsidR="00CB6A1C" w:rsidRDefault="00000000">
            <w:pPr>
              <w:spacing w:after="0"/>
              <w:ind w:left="0" w:right="202" w:firstLine="0"/>
            </w:pPr>
            <w:r>
              <w:rPr>
                <w:sz w:val="19"/>
              </w:rPr>
              <w:t>Introduzione ai limiti</w:t>
            </w:r>
          </w:p>
        </w:tc>
        <w:tc>
          <w:tcPr>
            <w:tcW w:w="3572" w:type="dxa"/>
            <w:tcBorders>
              <w:top w:val="single" w:sz="2" w:space="0" w:color="181717"/>
              <w:left w:val="single" w:sz="2" w:space="0" w:color="181717"/>
              <w:bottom w:val="single" w:sz="2" w:space="0" w:color="181717"/>
              <w:right w:val="single" w:sz="2" w:space="0" w:color="181717"/>
            </w:tcBorders>
          </w:tcPr>
          <w:p w14:paraId="000F8F6D" w14:textId="77777777" w:rsidR="00CB6A1C" w:rsidRDefault="00000000">
            <w:pPr>
              <w:numPr>
                <w:ilvl w:val="0"/>
                <w:numId w:val="46"/>
              </w:numPr>
              <w:spacing w:after="0"/>
              <w:ind w:hanging="170"/>
            </w:pPr>
            <w:r>
              <w:rPr>
                <w:b w:val="0"/>
                <w:sz w:val="19"/>
              </w:rPr>
              <w:t xml:space="preserve">La definizione di accumulazione </w:t>
            </w:r>
          </w:p>
          <w:p w14:paraId="6FFDF780" w14:textId="77777777" w:rsidR="00CB6A1C" w:rsidRDefault="00000000">
            <w:pPr>
              <w:numPr>
                <w:ilvl w:val="0"/>
                <w:numId w:val="46"/>
              </w:numPr>
              <w:spacing w:after="0" w:line="228" w:lineRule="auto"/>
              <w:ind w:hanging="170"/>
            </w:pPr>
            <w:r>
              <w:rPr>
                <w:b w:val="0"/>
                <w:sz w:val="19"/>
              </w:rPr>
              <w:t xml:space="preserve">Un approccio intuitivo alla definizione di limite </w:t>
            </w:r>
          </w:p>
          <w:p w14:paraId="7D0CE9F6" w14:textId="77777777" w:rsidR="00CB6A1C" w:rsidRDefault="00000000">
            <w:pPr>
              <w:numPr>
                <w:ilvl w:val="0"/>
                <w:numId w:val="46"/>
              </w:numPr>
              <w:spacing w:after="0"/>
              <w:ind w:hanging="170"/>
            </w:pPr>
            <w:r>
              <w:rPr>
                <w:b w:val="0"/>
                <w:sz w:val="19"/>
              </w:rPr>
              <w:t xml:space="preserve">La definizione di limite </w:t>
            </w:r>
          </w:p>
          <w:p w14:paraId="73786AE4" w14:textId="77777777" w:rsidR="00CB6A1C" w:rsidRDefault="00000000">
            <w:pPr>
              <w:spacing w:after="0"/>
              <w:ind w:left="170" w:firstLine="0"/>
            </w:pPr>
            <w:r>
              <w:rPr>
                <w:b w:val="0"/>
                <w:sz w:val="19"/>
              </w:rPr>
              <w:t xml:space="preserve">(anche topologica) </w:t>
            </w:r>
          </w:p>
          <w:p w14:paraId="6DA995A6" w14:textId="77777777" w:rsidR="00CB6A1C" w:rsidRDefault="00000000">
            <w:pPr>
              <w:numPr>
                <w:ilvl w:val="0"/>
                <w:numId w:val="46"/>
              </w:numPr>
              <w:spacing w:after="0" w:line="228" w:lineRule="auto"/>
              <w:ind w:hanging="170"/>
            </w:pPr>
            <w:r>
              <w:rPr>
                <w:b w:val="0"/>
                <w:sz w:val="19"/>
              </w:rPr>
              <w:t xml:space="preserve">I limiti unilateri e i limiti che non esistono </w:t>
            </w:r>
          </w:p>
          <w:p w14:paraId="1DDF0601" w14:textId="77777777" w:rsidR="00CB6A1C" w:rsidRDefault="00000000">
            <w:pPr>
              <w:numPr>
                <w:ilvl w:val="0"/>
                <w:numId w:val="46"/>
              </w:numPr>
              <w:spacing w:after="0"/>
              <w:ind w:hanging="170"/>
            </w:pPr>
            <w:r>
              <w:rPr>
                <w:b w:val="0"/>
                <w:sz w:val="19"/>
              </w:rPr>
              <w:t>Il teorema dei due carabinieri</w:t>
            </w:r>
          </w:p>
        </w:tc>
        <w:tc>
          <w:tcPr>
            <w:tcW w:w="3969" w:type="dxa"/>
            <w:tcBorders>
              <w:top w:val="single" w:sz="2" w:space="0" w:color="181717"/>
              <w:left w:val="single" w:sz="2" w:space="0" w:color="181717"/>
              <w:bottom w:val="single" w:sz="2" w:space="0" w:color="181717"/>
              <w:right w:val="single" w:sz="2" w:space="0" w:color="181717"/>
            </w:tcBorders>
          </w:tcPr>
          <w:p w14:paraId="0FF62238" w14:textId="77777777" w:rsidR="00CB6A1C" w:rsidRDefault="00000000">
            <w:pPr>
              <w:numPr>
                <w:ilvl w:val="0"/>
                <w:numId w:val="47"/>
              </w:numPr>
              <w:spacing w:after="0" w:line="228" w:lineRule="auto"/>
              <w:ind w:hanging="170"/>
            </w:pPr>
            <w:r>
              <w:rPr>
                <w:b w:val="0"/>
                <w:sz w:val="19"/>
              </w:rPr>
              <w:t>Comprendere la definizione di punto di accumulazione</w:t>
            </w:r>
          </w:p>
          <w:p w14:paraId="708B6741" w14:textId="77777777" w:rsidR="00CB6A1C" w:rsidRDefault="00000000">
            <w:pPr>
              <w:numPr>
                <w:ilvl w:val="0"/>
                <w:numId w:val="47"/>
              </w:numPr>
              <w:spacing w:after="0"/>
              <w:ind w:hanging="170"/>
            </w:pPr>
            <w:r>
              <w:rPr>
                <w:b w:val="0"/>
                <w:sz w:val="19"/>
              </w:rPr>
              <w:t xml:space="preserve">Comprendere il significato dell’espressione  </w:t>
            </w:r>
          </w:p>
          <w:p w14:paraId="2F050932" w14:textId="77777777" w:rsidR="00CB6A1C" w:rsidRDefault="00000000">
            <w:pPr>
              <w:spacing w:after="4"/>
              <w:ind w:left="170" w:firstLine="0"/>
            </w:pPr>
            <w:r>
              <w:rPr>
                <w:b w:val="0"/>
                <w:sz w:val="19"/>
              </w:rPr>
              <w:t>“</w:t>
            </w:r>
            <w:r>
              <w:rPr>
                <w:rFonts w:ascii="Times New Roman" w:eastAsia="Times New Roman" w:hAnsi="Times New Roman" w:cs="Times New Roman"/>
                <w:b w:val="0"/>
                <w:sz w:val="19"/>
              </w:rPr>
              <w:t>+</w:t>
            </w:r>
            <w:r>
              <w:rPr>
                <w:b w:val="0"/>
                <w:sz w:val="19"/>
              </w:rPr>
              <w:t xml:space="preserve"> </w:t>
            </w:r>
            <w:r>
              <w:rPr>
                <w:rFonts w:ascii="Times New Roman" w:eastAsia="Times New Roman" w:hAnsi="Times New Roman" w:cs="Times New Roman"/>
                <w:b w:val="0"/>
                <w:sz w:val="19"/>
              </w:rPr>
              <w:t>∞</w:t>
            </w:r>
            <w:r>
              <w:rPr>
                <w:b w:val="0"/>
                <w:sz w:val="19"/>
              </w:rPr>
              <w:t xml:space="preserve"> è di accumulazione per </w:t>
            </w:r>
            <w:r>
              <w:rPr>
                <w:sz w:val="19"/>
              </w:rPr>
              <w:t>A</w:t>
            </w:r>
            <w:r>
              <w:rPr>
                <w:b w:val="0"/>
                <w:sz w:val="19"/>
              </w:rPr>
              <w:t>”</w:t>
            </w:r>
          </w:p>
          <w:p w14:paraId="6F3EA23F" w14:textId="77777777" w:rsidR="00CB6A1C" w:rsidRDefault="00000000">
            <w:pPr>
              <w:numPr>
                <w:ilvl w:val="0"/>
                <w:numId w:val="47"/>
              </w:numPr>
              <w:spacing w:after="0"/>
              <w:ind w:hanging="170"/>
            </w:pPr>
            <w:r>
              <w:rPr>
                <w:b w:val="0"/>
                <w:sz w:val="19"/>
              </w:rPr>
              <w:t>Visualizzare un limite su un grafico</w:t>
            </w:r>
          </w:p>
          <w:p w14:paraId="50E337FB" w14:textId="77777777" w:rsidR="00CB6A1C" w:rsidRDefault="00000000">
            <w:pPr>
              <w:numPr>
                <w:ilvl w:val="0"/>
                <w:numId w:val="47"/>
              </w:numPr>
              <w:spacing w:after="0" w:line="228" w:lineRule="auto"/>
              <w:ind w:hanging="170"/>
            </w:pPr>
            <w:r>
              <w:rPr>
                <w:b w:val="0"/>
                <w:sz w:val="19"/>
              </w:rPr>
              <w:t>Comprendere il significato intuitivo delle scritture di limite</w:t>
            </w:r>
          </w:p>
          <w:p w14:paraId="37E78402" w14:textId="77777777" w:rsidR="00CB6A1C" w:rsidRDefault="00000000">
            <w:pPr>
              <w:numPr>
                <w:ilvl w:val="0"/>
                <w:numId w:val="47"/>
              </w:numPr>
              <w:spacing w:after="25" w:line="237" w:lineRule="auto"/>
              <w:ind w:hanging="170"/>
            </w:pPr>
            <w:r>
              <w:rPr>
                <w:b w:val="0"/>
                <w:sz w:val="19"/>
              </w:rPr>
              <w:t xml:space="preserve">Conoscere e riferire in modo corretto le definizioni di limite, sia nella loro forma  </w:t>
            </w:r>
            <w:r>
              <w:rPr>
                <w:rFonts w:ascii="Times New Roman" w:eastAsia="Times New Roman" w:hAnsi="Times New Roman" w:cs="Times New Roman"/>
                <w:b w:val="0"/>
                <w:sz w:val="19"/>
              </w:rPr>
              <w:t>ϵ</w:t>
            </w:r>
            <w:r>
              <w:rPr>
                <w:b w:val="0"/>
                <w:sz w:val="19"/>
              </w:rPr>
              <w:t xml:space="preserve"> </w:t>
            </w:r>
            <w:r>
              <w:rPr>
                <w:rFonts w:ascii="Times New Roman" w:eastAsia="Times New Roman" w:hAnsi="Times New Roman" w:cs="Times New Roman"/>
                <w:b w:val="0"/>
                <w:sz w:val="19"/>
              </w:rPr>
              <w:t>−</w:t>
            </w:r>
            <w:r>
              <w:rPr>
                <w:b w:val="0"/>
                <w:sz w:val="19"/>
              </w:rPr>
              <w:t xml:space="preserve"> </w:t>
            </w:r>
            <w:r>
              <w:rPr>
                <w:rFonts w:ascii="Times New Roman" w:eastAsia="Times New Roman" w:hAnsi="Times New Roman" w:cs="Times New Roman"/>
                <w:b w:val="0"/>
                <w:sz w:val="19"/>
              </w:rPr>
              <w:t>δ</w:t>
            </w:r>
            <w:r>
              <w:rPr>
                <w:b w:val="0"/>
                <w:sz w:val="19"/>
              </w:rPr>
              <w:t xml:space="preserve"> che con l’uso degli intorni</w:t>
            </w:r>
          </w:p>
          <w:p w14:paraId="47C002D0" w14:textId="77777777" w:rsidR="00CB6A1C" w:rsidRDefault="00000000">
            <w:pPr>
              <w:numPr>
                <w:ilvl w:val="0"/>
                <w:numId w:val="47"/>
              </w:numPr>
              <w:spacing w:after="0"/>
              <w:ind w:hanging="170"/>
            </w:pPr>
            <w:r>
              <w:rPr>
                <w:b w:val="0"/>
                <w:sz w:val="19"/>
              </w:rPr>
              <w:t xml:space="preserve">Verificare un limite </w:t>
            </w:r>
          </w:p>
          <w:p w14:paraId="2C38C758" w14:textId="77777777" w:rsidR="00CB6A1C" w:rsidRDefault="00000000">
            <w:pPr>
              <w:numPr>
                <w:ilvl w:val="0"/>
                <w:numId w:val="47"/>
              </w:numPr>
              <w:spacing w:after="0" w:line="228" w:lineRule="auto"/>
              <w:ind w:hanging="170"/>
            </w:pPr>
            <w:r>
              <w:rPr>
                <w:b w:val="0"/>
                <w:sz w:val="19"/>
              </w:rPr>
              <w:t>Esporre correttamente l’enunciato del teorema dei due carabinieri e comprenderne il significato</w:t>
            </w:r>
          </w:p>
          <w:p w14:paraId="19445662" w14:textId="77777777" w:rsidR="00CB6A1C" w:rsidRDefault="00000000">
            <w:pPr>
              <w:numPr>
                <w:ilvl w:val="0"/>
                <w:numId w:val="47"/>
              </w:numPr>
              <w:spacing w:after="0"/>
              <w:ind w:hanging="170"/>
            </w:pPr>
            <w:r>
              <w:rPr>
                <w:b w:val="0"/>
                <w:sz w:val="19"/>
              </w:rPr>
              <w:t>Esibire controesempi al teorema suddetto nel caso in cui un’ipotesi non sia verificata</w:t>
            </w:r>
          </w:p>
        </w:tc>
      </w:tr>
    </w:tbl>
    <w:p w14:paraId="7C4FA61A" w14:textId="77777777" w:rsidR="00CB6A1C" w:rsidRDefault="00CB6A1C">
      <w:pPr>
        <w:spacing w:after="0"/>
        <w:ind w:left="-1440" w:right="9615" w:firstLine="0"/>
      </w:pPr>
    </w:p>
    <w:tbl>
      <w:tblPr>
        <w:tblStyle w:val="TableGrid"/>
        <w:tblW w:w="9184" w:type="dxa"/>
        <w:tblInd w:w="-360" w:type="dxa"/>
        <w:tblCellMar>
          <w:top w:w="46" w:type="dxa"/>
          <w:left w:w="80" w:type="dxa"/>
          <w:right w:w="43" w:type="dxa"/>
        </w:tblCellMar>
        <w:tblLook w:val="04A0" w:firstRow="1" w:lastRow="0" w:firstColumn="1" w:lastColumn="0" w:noHBand="0" w:noVBand="1"/>
      </w:tblPr>
      <w:tblGrid>
        <w:gridCol w:w="1643"/>
        <w:gridCol w:w="3572"/>
        <w:gridCol w:w="3969"/>
      </w:tblGrid>
      <w:tr w:rsidR="00CB6A1C" w14:paraId="708BAD53"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555655"/>
          </w:tcPr>
          <w:p w14:paraId="16A4300E" w14:textId="77777777" w:rsidR="00CB6A1C" w:rsidRDefault="00000000">
            <w:pPr>
              <w:spacing w:after="0"/>
              <w:ind w:left="0" w:firstLine="0"/>
            </w:pPr>
            <w:r>
              <w:rPr>
                <w:color w:val="FFFEFD"/>
                <w:sz w:val="19"/>
              </w:rPr>
              <w:t>NEL LIBRO</w:t>
            </w:r>
          </w:p>
        </w:tc>
        <w:tc>
          <w:tcPr>
            <w:tcW w:w="7540" w:type="dxa"/>
            <w:gridSpan w:val="2"/>
            <w:tcBorders>
              <w:top w:val="single" w:sz="2" w:space="0" w:color="181717"/>
              <w:left w:val="single" w:sz="2" w:space="0" w:color="181717"/>
              <w:bottom w:val="single" w:sz="2" w:space="0" w:color="181717"/>
              <w:right w:val="single" w:sz="2" w:space="0" w:color="181717"/>
            </w:tcBorders>
            <w:shd w:val="clear" w:color="auto" w:fill="555655"/>
          </w:tcPr>
          <w:p w14:paraId="33D43F43" w14:textId="77777777" w:rsidR="00CB6A1C" w:rsidRDefault="00000000">
            <w:pPr>
              <w:spacing w:after="0"/>
              <w:ind w:left="0" w:firstLine="0"/>
            </w:pPr>
            <w:r>
              <w:rPr>
                <w:color w:val="FFFEFD"/>
                <w:sz w:val="19"/>
              </w:rPr>
              <w:t>OBIETTIVI DI APPRENDIMENTO</w:t>
            </w:r>
          </w:p>
        </w:tc>
      </w:tr>
      <w:tr w:rsidR="00CB6A1C" w14:paraId="0BD998D8"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BFBFBF"/>
          </w:tcPr>
          <w:p w14:paraId="39854E00" w14:textId="77777777" w:rsidR="00CB6A1C" w:rsidRDefault="00000000">
            <w:pPr>
              <w:spacing w:after="0"/>
              <w:ind w:left="0" w:firstLine="0"/>
            </w:pPr>
            <w:r>
              <w:rPr>
                <w:sz w:val="19"/>
              </w:rPr>
              <w:t>Capitoli</w:t>
            </w:r>
          </w:p>
        </w:tc>
        <w:tc>
          <w:tcPr>
            <w:tcW w:w="3572" w:type="dxa"/>
            <w:tcBorders>
              <w:top w:val="single" w:sz="2" w:space="0" w:color="181717"/>
              <w:left w:val="single" w:sz="2" w:space="0" w:color="181717"/>
              <w:bottom w:val="single" w:sz="2" w:space="0" w:color="181717"/>
              <w:right w:val="single" w:sz="2" w:space="0" w:color="181717"/>
            </w:tcBorders>
            <w:shd w:val="clear" w:color="auto" w:fill="BFBFBF"/>
          </w:tcPr>
          <w:p w14:paraId="4A0E31C9" w14:textId="77777777" w:rsidR="00CB6A1C" w:rsidRDefault="00000000">
            <w:pPr>
              <w:spacing w:after="0"/>
              <w:ind w:left="0" w:firstLine="0"/>
            </w:pPr>
            <w:r>
              <w:rPr>
                <w:sz w:val="19"/>
              </w:rPr>
              <w:t>Conoscenze</w:t>
            </w:r>
          </w:p>
        </w:tc>
        <w:tc>
          <w:tcPr>
            <w:tcW w:w="3969" w:type="dxa"/>
            <w:tcBorders>
              <w:top w:val="single" w:sz="2" w:space="0" w:color="181717"/>
              <w:left w:val="single" w:sz="2" w:space="0" w:color="181717"/>
              <w:bottom w:val="single" w:sz="2" w:space="0" w:color="181717"/>
              <w:right w:val="single" w:sz="2" w:space="0" w:color="181717"/>
            </w:tcBorders>
            <w:shd w:val="clear" w:color="auto" w:fill="BFBFBF"/>
          </w:tcPr>
          <w:p w14:paraId="1D98D96B" w14:textId="77777777" w:rsidR="00CB6A1C" w:rsidRDefault="00000000">
            <w:pPr>
              <w:spacing w:after="0"/>
              <w:ind w:left="0" w:firstLine="0"/>
            </w:pPr>
            <w:r>
              <w:rPr>
                <w:sz w:val="19"/>
              </w:rPr>
              <w:t>Abilità</w:t>
            </w:r>
          </w:p>
        </w:tc>
      </w:tr>
      <w:tr w:rsidR="00CB6A1C" w14:paraId="6CA9C3A7" w14:textId="77777777" w:rsidTr="007A5745">
        <w:trPr>
          <w:trHeight w:val="5075"/>
        </w:trPr>
        <w:tc>
          <w:tcPr>
            <w:tcW w:w="1644" w:type="dxa"/>
            <w:tcBorders>
              <w:top w:val="single" w:sz="2" w:space="0" w:color="181717"/>
              <w:left w:val="single" w:sz="2" w:space="0" w:color="181717"/>
              <w:bottom w:val="single" w:sz="2" w:space="0" w:color="181717"/>
              <w:right w:val="single" w:sz="2" w:space="0" w:color="181717"/>
            </w:tcBorders>
          </w:tcPr>
          <w:p w14:paraId="35C94812" w14:textId="77777777" w:rsidR="00CB6A1C" w:rsidRDefault="00000000">
            <w:pPr>
              <w:spacing w:after="0"/>
              <w:ind w:left="0" w:firstLine="0"/>
            </w:pPr>
            <w:r>
              <w:rPr>
                <w:sz w:val="19"/>
              </w:rPr>
              <w:t>22.</w:t>
            </w:r>
          </w:p>
          <w:p w14:paraId="05DEBDD3" w14:textId="77777777" w:rsidR="00CB6A1C" w:rsidRDefault="00000000">
            <w:pPr>
              <w:spacing w:after="0"/>
              <w:ind w:left="0" w:right="17" w:firstLine="0"/>
            </w:pPr>
            <w:r>
              <w:rPr>
                <w:sz w:val="19"/>
              </w:rPr>
              <w:t>Calcolo dei limiti e continuità</w:t>
            </w:r>
          </w:p>
        </w:tc>
        <w:tc>
          <w:tcPr>
            <w:tcW w:w="3572" w:type="dxa"/>
            <w:tcBorders>
              <w:top w:val="single" w:sz="2" w:space="0" w:color="181717"/>
              <w:left w:val="single" w:sz="2" w:space="0" w:color="181717"/>
              <w:bottom w:val="single" w:sz="2" w:space="0" w:color="181717"/>
              <w:right w:val="single" w:sz="2" w:space="0" w:color="181717"/>
            </w:tcBorders>
          </w:tcPr>
          <w:p w14:paraId="4D24EE9D" w14:textId="77777777" w:rsidR="00CB6A1C" w:rsidRDefault="00000000">
            <w:pPr>
              <w:numPr>
                <w:ilvl w:val="0"/>
                <w:numId w:val="48"/>
              </w:numPr>
              <w:spacing w:after="0" w:line="228" w:lineRule="auto"/>
              <w:ind w:hanging="170"/>
            </w:pPr>
            <w:r>
              <w:rPr>
                <w:b w:val="0"/>
                <w:sz w:val="19"/>
              </w:rPr>
              <w:t xml:space="preserve">Limiti di funzioni elementari e funzioni continue </w:t>
            </w:r>
          </w:p>
          <w:p w14:paraId="1CE2E843" w14:textId="77777777" w:rsidR="00CB6A1C" w:rsidRDefault="00000000">
            <w:pPr>
              <w:numPr>
                <w:ilvl w:val="0"/>
                <w:numId w:val="48"/>
              </w:numPr>
              <w:spacing w:after="0"/>
              <w:ind w:hanging="170"/>
            </w:pPr>
            <w:r>
              <w:rPr>
                <w:b w:val="0"/>
                <w:sz w:val="19"/>
              </w:rPr>
              <w:t xml:space="preserve">Classificazione delle discontinuità </w:t>
            </w:r>
          </w:p>
          <w:p w14:paraId="47F5030B" w14:textId="77777777" w:rsidR="00CB6A1C" w:rsidRDefault="00000000">
            <w:pPr>
              <w:numPr>
                <w:ilvl w:val="0"/>
                <w:numId w:val="48"/>
              </w:numPr>
              <w:spacing w:after="0" w:line="228" w:lineRule="auto"/>
              <w:ind w:hanging="170"/>
            </w:pPr>
            <w:r>
              <w:rPr>
                <w:b w:val="0"/>
                <w:sz w:val="19"/>
              </w:rPr>
              <w:t>L’algebra dei limiti e sua estensione nel caso di limiti infiniti</w:t>
            </w:r>
          </w:p>
          <w:p w14:paraId="1D829963" w14:textId="77777777" w:rsidR="00CB6A1C" w:rsidRDefault="00000000">
            <w:pPr>
              <w:numPr>
                <w:ilvl w:val="0"/>
                <w:numId w:val="48"/>
              </w:numPr>
              <w:spacing w:after="0"/>
              <w:ind w:hanging="170"/>
            </w:pPr>
            <w:r>
              <w:rPr>
                <w:b w:val="0"/>
                <w:sz w:val="19"/>
              </w:rPr>
              <w:t xml:space="preserve">Il cambio di variabile </w:t>
            </w:r>
          </w:p>
          <w:p w14:paraId="36431D05" w14:textId="77777777" w:rsidR="00CB6A1C" w:rsidRDefault="00000000">
            <w:pPr>
              <w:numPr>
                <w:ilvl w:val="0"/>
                <w:numId w:val="48"/>
              </w:numPr>
              <w:spacing w:after="0"/>
              <w:ind w:hanging="170"/>
            </w:pPr>
            <w:r>
              <w:rPr>
                <w:b w:val="0"/>
                <w:sz w:val="19"/>
              </w:rPr>
              <w:t xml:space="preserve">Forme di indecisione </w:t>
            </w:r>
          </w:p>
          <w:p w14:paraId="47BD092E" w14:textId="77777777" w:rsidR="00CB6A1C" w:rsidRDefault="00000000">
            <w:pPr>
              <w:numPr>
                <w:ilvl w:val="0"/>
                <w:numId w:val="48"/>
              </w:numPr>
              <w:spacing w:after="0" w:line="228" w:lineRule="auto"/>
              <w:ind w:hanging="170"/>
            </w:pPr>
            <w:r>
              <w:rPr>
                <w:b w:val="0"/>
                <w:sz w:val="19"/>
              </w:rPr>
              <w:t>I limiti notevoli (trigonometrico ed esponenziale)</w:t>
            </w:r>
          </w:p>
          <w:p w14:paraId="3A1604AD" w14:textId="77777777" w:rsidR="00CB6A1C" w:rsidRDefault="00000000">
            <w:pPr>
              <w:numPr>
                <w:ilvl w:val="0"/>
                <w:numId w:val="48"/>
              </w:numPr>
              <w:spacing w:after="0"/>
              <w:ind w:hanging="170"/>
            </w:pPr>
            <w:r>
              <w:rPr>
                <w:b w:val="0"/>
                <w:sz w:val="19"/>
              </w:rPr>
              <w:t>La gerarchia degli infiniti e degli infinitesimi</w:t>
            </w:r>
          </w:p>
        </w:tc>
        <w:tc>
          <w:tcPr>
            <w:tcW w:w="3969" w:type="dxa"/>
            <w:tcBorders>
              <w:top w:val="single" w:sz="2" w:space="0" w:color="181717"/>
              <w:left w:val="single" w:sz="2" w:space="0" w:color="181717"/>
              <w:bottom w:val="single" w:sz="2" w:space="0" w:color="181717"/>
              <w:right w:val="single" w:sz="2" w:space="0" w:color="181717"/>
            </w:tcBorders>
          </w:tcPr>
          <w:p w14:paraId="79BE27F4" w14:textId="77777777" w:rsidR="00CB6A1C" w:rsidRDefault="00000000">
            <w:pPr>
              <w:numPr>
                <w:ilvl w:val="0"/>
                <w:numId w:val="49"/>
              </w:numPr>
              <w:spacing w:after="0" w:line="228" w:lineRule="auto"/>
              <w:ind w:hanging="170"/>
            </w:pPr>
            <w:r>
              <w:rPr>
                <w:b w:val="0"/>
                <w:sz w:val="19"/>
              </w:rPr>
              <w:t>Conoscere la definizione di continuità di una funzione in un suo punto</w:t>
            </w:r>
          </w:p>
          <w:p w14:paraId="0F0FA3F2" w14:textId="77777777" w:rsidR="00CB6A1C" w:rsidRDefault="00000000">
            <w:pPr>
              <w:numPr>
                <w:ilvl w:val="0"/>
                <w:numId w:val="49"/>
              </w:numPr>
              <w:spacing w:after="0" w:line="228" w:lineRule="auto"/>
              <w:ind w:hanging="170"/>
            </w:pPr>
            <w:r>
              <w:rPr>
                <w:b w:val="0"/>
                <w:sz w:val="19"/>
              </w:rPr>
              <w:t>Comprendere la differenza tra la nozione di punto di discontinuità e la nozione di punto di singolarità</w:t>
            </w:r>
          </w:p>
          <w:p w14:paraId="66112865" w14:textId="77777777" w:rsidR="00CB6A1C" w:rsidRDefault="00000000">
            <w:pPr>
              <w:numPr>
                <w:ilvl w:val="0"/>
                <w:numId w:val="49"/>
              </w:numPr>
              <w:spacing w:after="0"/>
              <w:ind w:hanging="170"/>
            </w:pPr>
            <w:r>
              <w:rPr>
                <w:b w:val="0"/>
                <w:sz w:val="19"/>
              </w:rPr>
              <w:t>Conoscere i limiti delle funzioni elementari</w:t>
            </w:r>
          </w:p>
          <w:p w14:paraId="3B478E59" w14:textId="77777777" w:rsidR="00CB6A1C" w:rsidRDefault="00000000">
            <w:pPr>
              <w:numPr>
                <w:ilvl w:val="0"/>
                <w:numId w:val="49"/>
              </w:numPr>
              <w:spacing w:after="0" w:line="228" w:lineRule="auto"/>
              <w:ind w:hanging="170"/>
            </w:pPr>
            <w:r>
              <w:rPr>
                <w:b w:val="0"/>
                <w:sz w:val="19"/>
              </w:rPr>
              <w:t>Calcolare limiti attraverso l’ordinaria algebra dei limiti</w:t>
            </w:r>
          </w:p>
          <w:p w14:paraId="432CB623" w14:textId="77777777" w:rsidR="00CB6A1C" w:rsidRDefault="00000000">
            <w:pPr>
              <w:numPr>
                <w:ilvl w:val="0"/>
                <w:numId w:val="49"/>
              </w:numPr>
              <w:spacing w:after="0"/>
              <w:ind w:hanging="170"/>
            </w:pPr>
            <w:r>
              <w:rPr>
                <w:b w:val="0"/>
                <w:sz w:val="19"/>
              </w:rPr>
              <w:t>Riconoscere le forme indeterminate</w:t>
            </w:r>
          </w:p>
          <w:p w14:paraId="25543355" w14:textId="77777777" w:rsidR="00CB6A1C" w:rsidRDefault="00000000">
            <w:pPr>
              <w:numPr>
                <w:ilvl w:val="0"/>
                <w:numId w:val="49"/>
              </w:numPr>
              <w:spacing w:after="0" w:line="228" w:lineRule="auto"/>
              <w:ind w:hanging="170"/>
            </w:pPr>
            <w:r>
              <w:rPr>
                <w:b w:val="0"/>
                <w:sz w:val="19"/>
              </w:rPr>
              <w:t>Operare con forme indeterminate che coinvolgono funzioni razionali frazionarie o funzioni irrazionali</w:t>
            </w:r>
          </w:p>
          <w:p w14:paraId="2A421CD2" w14:textId="77777777" w:rsidR="00CB6A1C" w:rsidRDefault="00000000">
            <w:pPr>
              <w:numPr>
                <w:ilvl w:val="0"/>
                <w:numId w:val="49"/>
              </w:numPr>
              <w:spacing w:after="0" w:line="228" w:lineRule="auto"/>
              <w:ind w:hanging="170"/>
            </w:pPr>
            <w:r>
              <w:rPr>
                <w:b w:val="0"/>
                <w:sz w:val="19"/>
              </w:rPr>
              <w:t>Conoscere i limiti notevoli e calcolare limiti che si riconducono a essi</w:t>
            </w:r>
          </w:p>
          <w:p w14:paraId="45586F11" w14:textId="77777777" w:rsidR="00CB6A1C" w:rsidRDefault="00000000">
            <w:pPr>
              <w:numPr>
                <w:ilvl w:val="0"/>
                <w:numId w:val="49"/>
              </w:numPr>
              <w:spacing w:after="0"/>
              <w:ind w:hanging="170"/>
            </w:pPr>
            <w:r>
              <w:rPr>
                <w:b w:val="0"/>
                <w:sz w:val="19"/>
              </w:rPr>
              <w:t>Comprendere in modo intuitivo il concetto di ordine di infinito o infinitesimo</w:t>
            </w:r>
          </w:p>
        </w:tc>
      </w:tr>
      <w:tr w:rsidR="00CB6A1C" w14:paraId="7B0EDF33" w14:textId="77777777">
        <w:trPr>
          <w:trHeight w:val="6342"/>
        </w:trPr>
        <w:tc>
          <w:tcPr>
            <w:tcW w:w="1644" w:type="dxa"/>
            <w:tcBorders>
              <w:top w:val="single" w:sz="2" w:space="0" w:color="181717"/>
              <w:left w:val="single" w:sz="2" w:space="0" w:color="181717"/>
              <w:bottom w:val="single" w:sz="2" w:space="0" w:color="181717"/>
              <w:right w:val="single" w:sz="2" w:space="0" w:color="181717"/>
            </w:tcBorders>
          </w:tcPr>
          <w:p w14:paraId="47C3CDC3" w14:textId="77777777" w:rsidR="00CB6A1C" w:rsidRDefault="00000000">
            <w:pPr>
              <w:spacing w:after="0"/>
              <w:ind w:left="0" w:firstLine="0"/>
            </w:pPr>
            <w:r>
              <w:rPr>
                <w:sz w:val="19"/>
              </w:rPr>
              <w:t>23.</w:t>
            </w:r>
          </w:p>
          <w:p w14:paraId="3DB9817D" w14:textId="77777777" w:rsidR="00CB6A1C" w:rsidRDefault="00000000">
            <w:pPr>
              <w:spacing w:after="0"/>
              <w:ind w:left="0" w:firstLine="0"/>
              <w:jc w:val="both"/>
            </w:pPr>
            <w:r>
              <w:rPr>
                <w:sz w:val="19"/>
              </w:rPr>
              <w:t xml:space="preserve">Asintoti e teoremi </w:t>
            </w:r>
          </w:p>
          <w:p w14:paraId="10A97579" w14:textId="77777777" w:rsidR="00CB6A1C" w:rsidRDefault="00000000">
            <w:pPr>
              <w:spacing w:after="0"/>
              <w:ind w:left="0" w:firstLine="0"/>
            </w:pPr>
            <w:r>
              <w:rPr>
                <w:sz w:val="19"/>
              </w:rPr>
              <w:t>sulle funzioni continue</w:t>
            </w:r>
          </w:p>
        </w:tc>
        <w:tc>
          <w:tcPr>
            <w:tcW w:w="3572" w:type="dxa"/>
            <w:tcBorders>
              <w:top w:val="single" w:sz="2" w:space="0" w:color="181717"/>
              <w:left w:val="single" w:sz="2" w:space="0" w:color="181717"/>
              <w:bottom w:val="single" w:sz="2" w:space="0" w:color="181717"/>
              <w:right w:val="single" w:sz="2" w:space="0" w:color="181717"/>
            </w:tcBorders>
          </w:tcPr>
          <w:p w14:paraId="500C6D5C" w14:textId="77777777" w:rsidR="00CB6A1C" w:rsidRDefault="00000000">
            <w:pPr>
              <w:numPr>
                <w:ilvl w:val="0"/>
                <w:numId w:val="50"/>
              </w:numPr>
              <w:spacing w:after="0"/>
              <w:ind w:hanging="170"/>
            </w:pPr>
            <w:r>
              <w:rPr>
                <w:b w:val="0"/>
                <w:sz w:val="19"/>
              </w:rPr>
              <w:t xml:space="preserve">Asintoti di una funzione </w:t>
            </w:r>
          </w:p>
          <w:p w14:paraId="07CC4A6D" w14:textId="77777777" w:rsidR="00CB6A1C" w:rsidRDefault="00000000">
            <w:pPr>
              <w:numPr>
                <w:ilvl w:val="0"/>
                <w:numId w:val="50"/>
              </w:numPr>
              <w:spacing w:after="0"/>
              <w:ind w:hanging="170"/>
            </w:pPr>
            <w:r>
              <w:rPr>
                <w:b w:val="0"/>
                <w:sz w:val="19"/>
              </w:rPr>
              <w:t xml:space="preserve">Il teorema degli zeri </w:t>
            </w:r>
          </w:p>
          <w:p w14:paraId="434FEF92" w14:textId="77777777" w:rsidR="00CB6A1C" w:rsidRDefault="00000000">
            <w:pPr>
              <w:numPr>
                <w:ilvl w:val="0"/>
                <w:numId w:val="50"/>
              </w:numPr>
              <w:spacing w:after="0"/>
              <w:ind w:hanging="170"/>
            </w:pPr>
            <w:r>
              <w:rPr>
                <w:b w:val="0"/>
                <w:sz w:val="19"/>
              </w:rPr>
              <w:t xml:space="preserve">Il teorema dei valori intermedi </w:t>
            </w:r>
          </w:p>
          <w:p w14:paraId="6CA681D0" w14:textId="77777777" w:rsidR="00CB6A1C" w:rsidRDefault="00000000">
            <w:pPr>
              <w:numPr>
                <w:ilvl w:val="0"/>
                <w:numId w:val="50"/>
              </w:numPr>
              <w:spacing w:after="0"/>
              <w:ind w:hanging="170"/>
            </w:pPr>
            <w:r>
              <w:rPr>
                <w:b w:val="0"/>
                <w:sz w:val="19"/>
              </w:rPr>
              <w:t xml:space="preserve">Il teorema di </w:t>
            </w:r>
            <w:proofErr w:type="spellStart"/>
            <w:r>
              <w:rPr>
                <w:b w:val="0"/>
                <w:sz w:val="19"/>
              </w:rPr>
              <w:t>Weierstrass</w:t>
            </w:r>
            <w:proofErr w:type="spellEnd"/>
            <w:r>
              <w:rPr>
                <w:b w:val="0"/>
                <w:sz w:val="19"/>
              </w:rPr>
              <w:t xml:space="preserve"> </w:t>
            </w:r>
          </w:p>
          <w:p w14:paraId="4ACEF73B" w14:textId="77777777" w:rsidR="00CB6A1C" w:rsidRDefault="00000000">
            <w:pPr>
              <w:numPr>
                <w:ilvl w:val="0"/>
                <w:numId w:val="50"/>
              </w:numPr>
              <w:spacing w:after="0"/>
              <w:ind w:hanging="170"/>
            </w:pPr>
            <w:r>
              <w:rPr>
                <w:b w:val="0"/>
                <w:sz w:val="19"/>
              </w:rPr>
              <w:t>La continuità della funzione inversa</w:t>
            </w:r>
          </w:p>
        </w:tc>
        <w:tc>
          <w:tcPr>
            <w:tcW w:w="3969" w:type="dxa"/>
            <w:tcBorders>
              <w:top w:val="single" w:sz="2" w:space="0" w:color="181717"/>
              <w:left w:val="single" w:sz="2" w:space="0" w:color="181717"/>
              <w:bottom w:val="single" w:sz="2" w:space="0" w:color="181717"/>
              <w:right w:val="single" w:sz="2" w:space="0" w:color="181717"/>
            </w:tcBorders>
          </w:tcPr>
          <w:p w14:paraId="00EF7737" w14:textId="77777777" w:rsidR="00CB6A1C" w:rsidRDefault="00000000">
            <w:pPr>
              <w:numPr>
                <w:ilvl w:val="0"/>
                <w:numId w:val="51"/>
              </w:numPr>
              <w:spacing w:after="0" w:line="228" w:lineRule="auto"/>
              <w:ind w:hanging="170"/>
            </w:pPr>
            <w:r>
              <w:rPr>
                <w:b w:val="0"/>
                <w:sz w:val="19"/>
              </w:rPr>
              <w:t>Conoscere la nozione di asintoto e comprenderne il significato geometrico</w:t>
            </w:r>
          </w:p>
          <w:p w14:paraId="7DBD3837" w14:textId="77777777" w:rsidR="00CB6A1C" w:rsidRDefault="00000000">
            <w:pPr>
              <w:numPr>
                <w:ilvl w:val="0"/>
                <w:numId w:val="51"/>
              </w:numPr>
              <w:spacing w:after="0" w:line="228" w:lineRule="auto"/>
              <w:ind w:hanging="170"/>
            </w:pPr>
            <w:r>
              <w:rPr>
                <w:b w:val="0"/>
                <w:sz w:val="19"/>
              </w:rPr>
              <w:t>Saper calcolare asintoti verticali, orizzontali e obliqui in semplici situazioni</w:t>
            </w:r>
          </w:p>
          <w:p w14:paraId="5F22A1DF" w14:textId="77777777" w:rsidR="00CB6A1C" w:rsidRDefault="00000000">
            <w:pPr>
              <w:numPr>
                <w:ilvl w:val="0"/>
                <w:numId w:val="51"/>
              </w:numPr>
              <w:spacing w:after="0" w:line="228" w:lineRule="auto"/>
              <w:ind w:hanging="170"/>
            </w:pPr>
            <w:r>
              <w:rPr>
                <w:b w:val="0"/>
                <w:sz w:val="19"/>
              </w:rPr>
              <w:t>Conoscere e riferire con precisione i teoremi qui a fianco</w:t>
            </w:r>
          </w:p>
          <w:p w14:paraId="4EA8D22F" w14:textId="77777777" w:rsidR="00CB6A1C" w:rsidRDefault="00000000">
            <w:pPr>
              <w:numPr>
                <w:ilvl w:val="0"/>
                <w:numId w:val="51"/>
              </w:numPr>
              <w:spacing w:after="0" w:line="228" w:lineRule="auto"/>
              <w:ind w:hanging="170"/>
            </w:pPr>
            <w:r>
              <w:rPr>
                <w:b w:val="0"/>
                <w:sz w:val="19"/>
              </w:rPr>
              <w:t xml:space="preserve">Conoscere il ruolo delle ipotesi in suddetti teoremi </w:t>
            </w:r>
          </w:p>
          <w:p w14:paraId="3D943DAD" w14:textId="77777777" w:rsidR="00CB6A1C" w:rsidRDefault="00000000">
            <w:pPr>
              <w:numPr>
                <w:ilvl w:val="0"/>
                <w:numId w:val="51"/>
              </w:numPr>
              <w:spacing w:after="0"/>
              <w:ind w:hanging="170"/>
            </w:pPr>
            <w:r>
              <w:rPr>
                <w:b w:val="0"/>
                <w:sz w:val="19"/>
              </w:rPr>
              <w:t>Saper esibire controesempi nel caso in cui in un teorema manchi un’ipotesi</w:t>
            </w:r>
          </w:p>
        </w:tc>
      </w:tr>
    </w:tbl>
    <w:p w14:paraId="0495A111" w14:textId="77777777" w:rsidR="00CB6A1C" w:rsidRDefault="00CB6A1C">
      <w:pPr>
        <w:spacing w:after="0"/>
        <w:ind w:left="-1440" w:right="9615" w:firstLine="0"/>
      </w:pPr>
    </w:p>
    <w:tbl>
      <w:tblPr>
        <w:tblStyle w:val="TableGrid"/>
        <w:tblW w:w="9184" w:type="dxa"/>
        <w:tblInd w:w="-643" w:type="dxa"/>
        <w:tblCellMar>
          <w:top w:w="46" w:type="dxa"/>
          <w:left w:w="80" w:type="dxa"/>
          <w:right w:w="43" w:type="dxa"/>
        </w:tblCellMar>
        <w:tblLook w:val="04A0" w:firstRow="1" w:lastRow="0" w:firstColumn="1" w:lastColumn="0" w:noHBand="0" w:noVBand="1"/>
      </w:tblPr>
      <w:tblGrid>
        <w:gridCol w:w="1643"/>
        <w:gridCol w:w="3572"/>
        <w:gridCol w:w="3969"/>
      </w:tblGrid>
      <w:tr w:rsidR="00CB6A1C" w14:paraId="12498C24"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555655"/>
          </w:tcPr>
          <w:p w14:paraId="7B50AE43" w14:textId="77777777" w:rsidR="00CB6A1C" w:rsidRDefault="00000000">
            <w:pPr>
              <w:spacing w:after="0"/>
              <w:ind w:left="0" w:firstLine="0"/>
            </w:pPr>
            <w:r>
              <w:rPr>
                <w:color w:val="FFFEFD"/>
                <w:sz w:val="19"/>
              </w:rPr>
              <w:t>NEL LIBRO</w:t>
            </w:r>
          </w:p>
        </w:tc>
        <w:tc>
          <w:tcPr>
            <w:tcW w:w="7540" w:type="dxa"/>
            <w:gridSpan w:val="2"/>
            <w:tcBorders>
              <w:top w:val="single" w:sz="2" w:space="0" w:color="181717"/>
              <w:left w:val="single" w:sz="2" w:space="0" w:color="181717"/>
              <w:bottom w:val="single" w:sz="2" w:space="0" w:color="181717"/>
              <w:right w:val="single" w:sz="2" w:space="0" w:color="181717"/>
            </w:tcBorders>
            <w:shd w:val="clear" w:color="auto" w:fill="555655"/>
          </w:tcPr>
          <w:p w14:paraId="613A3D2B" w14:textId="77777777" w:rsidR="00CB6A1C" w:rsidRDefault="00000000">
            <w:pPr>
              <w:spacing w:after="0"/>
              <w:ind w:left="0" w:firstLine="0"/>
            </w:pPr>
            <w:r>
              <w:rPr>
                <w:color w:val="FFFEFD"/>
                <w:sz w:val="19"/>
              </w:rPr>
              <w:t>OBIETTIVI DI APPRENDIMENTO</w:t>
            </w:r>
          </w:p>
        </w:tc>
      </w:tr>
      <w:tr w:rsidR="00CB6A1C" w14:paraId="2471B5A3" w14:textId="77777777">
        <w:trPr>
          <w:trHeight w:val="369"/>
        </w:trPr>
        <w:tc>
          <w:tcPr>
            <w:tcW w:w="1644" w:type="dxa"/>
            <w:tcBorders>
              <w:top w:val="single" w:sz="2" w:space="0" w:color="181717"/>
              <w:left w:val="single" w:sz="2" w:space="0" w:color="181717"/>
              <w:bottom w:val="single" w:sz="2" w:space="0" w:color="181717"/>
              <w:right w:val="single" w:sz="2" w:space="0" w:color="181717"/>
            </w:tcBorders>
            <w:shd w:val="clear" w:color="auto" w:fill="BFBFBF"/>
          </w:tcPr>
          <w:p w14:paraId="2A91FBAC" w14:textId="77777777" w:rsidR="00CB6A1C" w:rsidRDefault="00000000">
            <w:pPr>
              <w:spacing w:after="0"/>
              <w:ind w:left="0" w:firstLine="0"/>
            </w:pPr>
            <w:r>
              <w:rPr>
                <w:sz w:val="19"/>
              </w:rPr>
              <w:t>Capitoli</w:t>
            </w:r>
          </w:p>
        </w:tc>
        <w:tc>
          <w:tcPr>
            <w:tcW w:w="3572" w:type="dxa"/>
            <w:tcBorders>
              <w:top w:val="single" w:sz="2" w:space="0" w:color="181717"/>
              <w:left w:val="single" w:sz="2" w:space="0" w:color="181717"/>
              <w:bottom w:val="single" w:sz="2" w:space="0" w:color="181717"/>
              <w:right w:val="single" w:sz="2" w:space="0" w:color="181717"/>
            </w:tcBorders>
            <w:shd w:val="clear" w:color="auto" w:fill="BFBFBF"/>
          </w:tcPr>
          <w:p w14:paraId="3D70D0F9" w14:textId="77777777" w:rsidR="00CB6A1C" w:rsidRDefault="00000000">
            <w:pPr>
              <w:spacing w:after="0"/>
              <w:ind w:left="0" w:firstLine="0"/>
            </w:pPr>
            <w:r>
              <w:rPr>
                <w:sz w:val="19"/>
              </w:rPr>
              <w:t>Conoscenze</w:t>
            </w:r>
          </w:p>
        </w:tc>
        <w:tc>
          <w:tcPr>
            <w:tcW w:w="3969" w:type="dxa"/>
            <w:tcBorders>
              <w:top w:val="single" w:sz="2" w:space="0" w:color="181717"/>
              <w:left w:val="single" w:sz="2" w:space="0" w:color="181717"/>
              <w:bottom w:val="single" w:sz="2" w:space="0" w:color="181717"/>
              <w:right w:val="single" w:sz="2" w:space="0" w:color="181717"/>
            </w:tcBorders>
            <w:shd w:val="clear" w:color="auto" w:fill="BFBFBF"/>
          </w:tcPr>
          <w:p w14:paraId="2C0DB1FB" w14:textId="77777777" w:rsidR="00CB6A1C" w:rsidRDefault="00000000">
            <w:pPr>
              <w:spacing w:after="0"/>
              <w:ind w:left="0" w:firstLine="0"/>
            </w:pPr>
            <w:r>
              <w:rPr>
                <w:sz w:val="19"/>
              </w:rPr>
              <w:t>Abilità</w:t>
            </w:r>
          </w:p>
        </w:tc>
      </w:tr>
      <w:tr w:rsidR="00CB6A1C" w14:paraId="3B51EAD7" w14:textId="77777777" w:rsidTr="007A5745">
        <w:trPr>
          <w:trHeight w:val="5117"/>
        </w:trPr>
        <w:tc>
          <w:tcPr>
            <w:tcW w:w="1644" w:type="dxa"/>
            <w:tcBorders>
              <w:top w:val="single" w:sz="2" w:space="0" w:color="181717"/>
              <w:left w:val="single" w:sz="2" w:space="0" w:color="181717"/>
              <w:bottom w:val="single" w:sz="2" w:space="0" w:color="181717"/>
              <w:right w:val="single" w:sz="2" w:space="0" w:color="181717"/>
            </w:tcBorders>
          </w:tcPr>
          <w:p w14:paraId="395204AF" w14:textId="77777777" w:rsidR="00CB6A1C" w:rsidRDefault="00000000">
            <w:pPr>
              <w:spacing w:after="0"/>
              <w:ind w:left="0" w:firstLine="0"/>
            </w:pPr>
            <w:r>
              <w:rPr>
                <w:sz w:val="19"/>
              </w:rPr>
              <w:t>24.</w:t>
            </w:r>
          </w:p>
          <w:p w14:paraId="1A8A7894" w14:textId="77777777" w:rsidR="00CB6A1C" w:rsidRDefault="00000000">
            <w:pPr>
              <w:spacing w:after="0"/>
              <w:ind w:left="0" w:firstLine="0"/>
            </w:pPr>
            <w:r>
              <w:rPr>
                <w:sz w:val="19"/>
              </w:rPr>
              <w:t>La derivata</w:t>
            </w:r>
          </w:p>
        </w:tc>
        <w:tc>
          <w:tcPr>
            <w:tcW w:w="3572" w:type="dxa"/>
            <w:tcBorders>
              <w:top w:val="single" w:sz="2" w:space="0" w:color="181717"/>
              <w:left w:val="single" w:sz="2" w:space="0" w:color="181717"/>
              <w:bottom w:val="single" w:sz="2" w:space="0" w:color="181717"/>
              <w:right w:val="single" w:sz="2" w:space="0" w:color="181717"/>
            </w:tcBorders>
          </w:tcPr>
          <w:p w14:paraId="4D4098C9" w14:textId="77777777" w:rsidR="00CB6A1C" w:rsidRDefault="00000000">
            <w:pPr>
              <w:numPr>
                <w:ilvl w:val="0"/>
                <w:numId w:val="52"/>
              </w:numPr>
              <w:spacing w:after="0" w:line="228" w:lineRule="auto"/>
              <w:ind w:hanging="170"/>
            </w:pPr>
            <w:r>
              <w:rPr>
                <w:b w:val="0"/>
                <w:sz w:val="19"/>
              </w:rPr>
              <w:t xml:space="preserve">La definizione di derivata di una funzione, il suo significato in problemi di variazione e la sua interpretazione </w:t>
            </w:r>
          </w:p>
          <w:p w14:paraId="42323AC0" w14:textId="77777777" w:rsidR="00CB6A1C" w:rsidRDefault="00000000">
            <w:pPr>
              <w:numPr>
                <w:ilvl w:val="0"/>
                <w:numId w:val="52"/>
              </w:numPr>
              <w:spacing w:after="0"/>
              <w:ind w:hanging="170"/>
            </w:pPr>
            <w:r>
              <w:rPr>
                <w:b w:val="0"/>
                <w:sz w:val="19"/>
              </w:rPr>
              <w:t>La definizione di retta tangente</w:t>
            </w:r>
          </w:p>
          <w:p w14:paraId="1C04A886" w14:textId="77777777" w:rsidR="00CB6A1C" w:rsidRDefault="00000000">
            <w:pPr>
              <w:numPr>
                <w:ilvl w:val="0"/>
                <w:numId w:val="52"/>
              </w:numPr>
              <w:spacing w:after="0"/>
              <w:ind w:hanging="170"/>
            </w:pPr>
            <w:r>
              <w:rPr>
                <w:b w:val="0"/>
                <w:sz w:val="19"/>
              </w:rPr>
              <w:t xml:space="preserve">La funzione derivata </w:t>
            </w:r>
          </w:p>
          <w:p w14:paraId="79C1EF2C" w14:textId="77777777" w:rsidR="00CB6A1C" w:rsidRDefault="00000000">
            <w:pPr>
              <w:numPr>
                <w:ilvl w:val="0"/>
                <w:numId w:val="52"/>
              </w:numPr>
              <w:spacing w:after="0"/>
              <w:ind w:hanging="170"/>
            </w:pPr>
            <w:r>
              <w:rPr>
                <w:b w:val="0"/>
                <w:sz w:val="19"/>
              </w:rPr>
              <w:t xml:space="preserve">Le derivate successive </w:t>
            </w:r>
          </w:p>
          <w:p w14:paraId="20016AAA" w14:textId="77777777" w:rsidR="00CB6A1C" w:rsidRDefault="00000000">
            <w:pPr>
              <w:numPr>
                <w:ilvl w:val="0"/>
                <w:numId w:val="52"/>
              </w:numPr>
              <w:spacing w:after="0"/>
              <w:ind w:hanging="170"/>
            </w:pPr>
            <w:r>
              <w:rPr>
                <w:b w:val="0"/>
                <w:sz w:val="19"/>
              </w:rPr>
              <w:t xml:space="preserve">Derivabilità e continuità </w:t>
            </w:r>
          </w:p>
          <w:p w14:paraId="7165C303" w14:textId="77777777" w:rsidR="00CB6A1C" w:rsidRDefault="00000000">
            <w:pPr>
              <w:numPr>
                <w:ilvl w:val="0"/>
                <w:numId w:val="52"/>
              </w:numPr>
              <w:spacing w:after="0"/>
              <w:ind w:hanging="170"/>
            </w:pPr>
            <w:r>
              <w:rPr>
                <w:b w:val="0"/>
                <w:sz w:val="19"/>
              </w:rPr>
              <w:t xml:space="preserve">Punti di non derivabilità </w:t>
            </w:r>
          </w:p>
          <w:p w14:paraId="67F74053" w14:textId="77777777" w:rsidR="00CB6A1C" w:rsidRDefault="00000000">
            <w:pPr>
              <w:numPr>
                <w:ilvl w:val="0"/>
                <w:numId w:val="52"/>
              </w:numPr>
              <w:spacing w:after="0"/>
              <w:ind w:hanging="170"/>
            </w:pPr>
            <w:r>
              <w:rPr>
                <w:b w:val="0"/>
                <w:sz w:val="19"/>
              </w:rPr>
              <w:t xml:space="preserve">Derivate delle funzioni elementari e regole di calcolo di derivate </w:t>
            </w:r>
          </w:p>
        </w:tc>
        <w:tc>
          <w:tcPr>
            <w:tcW w:w="3969" w:type="dxa"/>
            <w:tcBorders>
              <w:top w:val="single" w:sz="2" w:space="0" w:color="181717"/>
              <w:left w:val="single" w:sz="2" w:space="0" w:color="181717"/>
              <w:bottom w:val="single" w:sz="2" w:space="0" w:color="181717"/>
              <w:right w:val="single" w:sz="2" w:space="0" w:color="181717"/>
            </w:tcBorders>
          </w:tcPr>
          <w:p w14:paraId="136BA245" w14:textId="77777777" w:rsidR="00CB6A1C" w:rsidRDefault="00000000">
            <w:pPr>
              <w:numPr>
                <w:ilvl w:val="0"/>
                <w:numId w:val="53"/>
              </w:numPr>
              <w:spacing w:after="0" w:line="228" w:lineRule="auto"/>
              <w:ind w:right="248" w:hanging="170"/>
            </w:pPr>
            <w:r>
              <w:rPr>
                <w:b w:val="0"/>
                <w:sz w:val="19"/>
              </w:rPr>
              <w:t>Conoscere e comprendere il significato della nozione di derivata come concettualizzazione del concetto di variazione istantanea</w:t>
            </w:r>
          </w:p>
          <w:p w14:paraId="233CFD0C" w14:textId="77777777" w:rsidR="00CB6A1C" w:rsidRDefault="00000000">
            <w:pPr>
              <w:numPr>
                <w:ilvl w:val="0"/>
                <w:numId w:val="53"/>
              </w:numPr>
              <w:spacing w:after="0" w:line="228" w:lineRule="auto"/>
              <w:ind w:right="248" w:hanging="170"/>
            </w:pPr>
            <w:r>
              <w:rPr>
                <w:b w:val="0"/>
                <w:sz w:val="19"/>
              </w:rPr>
              <w:t>Calcolare derivate (anche di funzioni composte, somma, prodotto e quoziente) e rette tangenti</w:t>
            </w:r>
          </w:p>
          <w:p w14:paraId="75C46FE0" w14:textId="77777777" w:rsidR="00CB6A1C" w:rsidRDefault="00000000">
            <w:pPr>
              <w:numPr>
                <w:ilvl w:val="0"/>
                <w:numId w:val="53"/>
              </w:numPr>
              <w:spacing w:after="0" w:line="285" w:lineRule="auto"/>
              <w:ind w:right="248" w:hanging="170"/>
            </w:pPr>
            <w:r>
              <w:rPr>
                <w:b w:val="0"/>
                <w:sz w:val="19"/>
              </w:rPr>
              <w:t xml:space="preserve">Comprendere le relazioni tra il grafico di </w:t>
            </w:r>
            <w:r>
              <w:rPr>
                <w:b w:val="0"/>
                <w:i/>
                <w:sz w:val="19"/>
              </w:rPr>
              <w:t>f</w:t>
            </w:r>
            <w:r>
              <w:rPr>
                <w:b w:val="0"/>
                <w:sz w:val="19"/>
              </w:rPr>
              <w:t xml:space="preserve"> e quello di  </w:t>
            </w:r>
            <w:r>
              <w:rPr>
                <w:b w:val="0"/>
                <w:i/>
                <w:sz w:val="19"/>
              </w:rPr>
              <w:t xml:space="preserve">f  </w:t>
            </w:r>
            <w:r>
              <w:rPr>
                <w:rFonts w:ascii="Times New Roman" w:eastAsia="Times New Roman" w:hAnsi="Times New Roman" w:cs="Times New Roman"/>
                <w:b w:val="0"/>
                <w:sz w:val="19"/>
              </w:rPr>
              <w:t>′</w:t>
            </w:r>
            <w:r>
              <w:rPr>
                <w:b w:val="0"/>
                <w:sz w:val="19"/>
              </w:rPr>
              <w:t xml:space="preserve"> in casi semplici</w:t>
            </w:r>
            <w:r>
              <w:rPr>
                <w:b w:val="0"/>
                <w:i/>
                <w:sz w:val="19"/>
              </w:rPr>
              <w:t xml:space="preserve"> </w:t>
            </w:r>
            <w:r>
              <w:rPr>
                <w:rFonts w:ascii="Times New Roman" w:eastAsia="Times New Roman" w:hAnsi="Times New Roman" w:cs="Times New Roman"/>
                <w:b w:val="0"/>
                <w:sz w:val="19"/>
              </w:rPr>
              <w:t xml:space="preserve"> </w:t>
            </w:r>
          </w:p>
          <w:p w14:paraId="0C04DF43" w14:textId="77777777" w:rsidR="00CB6A1C" w:rsidRDefault="00000000">
            <w:pPr>
              <w:numPr>
                <w:ilvl w:val="0"/>
                <w:numId w:val="53"/>
              </w:numPr>
              <w:spacing w:after="0" w:line="228" w:lineRule="auto"/>
              <w:ind w:right="248" w:hanging="170"/>
            </w:pPr>
            <w:r>
              <w:rPr>
                <w:b w:val="0"/>
                <w:sz w:val="19"/>
              </w:rPr>
              <w:t>Conoscere e classificare i punti di non derivabilità</w:t>
            </w:r>
          </w:p>
          <w:p w14:paraId="31F5BC9F" w14:textId="77777777" w:rsidR="00CB6A1C" w:rsidRDefault="00000000">
            <w:pPr>
              <w:numPr>
                <w:ilvl w:val="0"/>
                <w:numId w:val="53"/>
              </w:numPr>
              <w:spacing w:after="0"/>
              <w:ind w:right="248" w:hanging="170"/>
            </w:pPr>
            <w:r>
              <w:rPr>
                <w:b w:val="0"/>
                <w:sz w:val="19"/>
              </w:rPr>
              <w:t>Conoscere e riferire con esattezza il teorema sulla continuità delle funzioni derivabili</w:t>
            </w:r>
          </w:p>
        </w:tc>
      </w:tr>
      <w:tr w:rsidR="00CB6A1C" w14:paraId="70FD6190" w14:textId="77777777">
        <w:trPr>
          <w:trHeight w:val="6342"/>
        </w:trPr>
        <w:tc>
          <w:tcPr>
            <w:tcW w:w="1644" w:type="dxa"/>
            <w:tcBorders>
              <w:top w:val="single" w:sz="2" w:space="0" w:color="181717"/>
              <w:left w:val="single" w:sz="2" w:space="0" w:color="181717"/>
              <w:bottom w:val="single" w:sz="2" w:space="0" w:color="181717"/>
              <w:right w:val="single" w:sz="2" w:space="0" w:color="181717"/>
            </w:tcBorders>
          </w:tcPr>
          <w:p w14:paraId="50AB1418" w14:textId="77777777" w:rsidR="00CB6A1C" w:rsidRDefault="00000000">
            <w:pPr>
              <w:spacing w:after="0"/>
              <w:ind w:left="0" w:firstLine="0"/>
            </w:pPr>
            <w:r>
              <w:rPr>
                <w:sz w:val="19"/>
              </w:rPr>
              <w:t>25.</w:t>
            </w:r>
          </w:p>
          <w:p w14:paraId="4E2EBC54" w14:textId="77777777" w:rsidR="00CB6A1C" w:rsidRDefault="00000000">
            <w:pPr>
              <w:spacing w:after="0"/>
              <w:ind w:left="0" w:right="414" w:firstLine="0"/>
            </w:pPr>
            <w:r>
              <w:rPr>
                <w:sz w:val="19"/>
              </w:rPr>
              <w:t>Teoremi sulle funzioni derivabili</w:t>
            </w:r>
          </w:p>
        </w:tc>
        <w:tc>
          <w:tcPr>
            <w:tcW w:w="3572" w:type="dxa"/>
            <w:tcBorders>
              <w:top w:val="single" w:sz="2" w:space="0" w:color="181717"/>
              <w:left w:val="single" w:sz="2" w:space="0" w:color="181717"/>
              <w:bottom w:val="single" w:sz="2" w:space="0" w:color="181717"/>
              <w:right w:val="single" w:sz="2" w:space="0" w:color="181717"/>
            </w:tcBorders>
          </w:tcPr>
          <w:p w14:paraId="71FBB3A9" w14:textId="77777777" w:rsidR="00CB6A1C" w:rsidRDefault="00000000">
            <w:pPr>
              <w:numPr>
                <w:ilvl w:val="0"/>
                <w:numId w:val="54"/>
              </w:numPr>
              <w:spacing w:after="0"/>
              <w:ind w:hanging="170"/>
            </w:pPr>
            <w:r>
              <w:rPr>
                <w:b w:val="0"/>
                <w:sz w:val="19"/>
              </w:rPr>
              <w:t xml:space="preserve">Massimi e minimi relativi, punti critici </w:t>
            </w:r>
          </w:p>
          <w:p w14:paraId="60284FBB" w14:textId="77777777" w:rsidR="00CB6A1C" w:rsidRDefault="00000000">
            <w:pPr>
              <w:numPr>
                <w:ilvl w:val="0"/>
                <w:numId w:val="54"/>
              </w:numPr>
              <w:spacing w:after="0"/>
              <w:ind w:hanging="170"/>
            </w:pPr>
            <w:r>
              <w:rPr>
                <w:b w:val="0"/>
                <w:sz w:val="19"/>
              </w:rPr>
              <w:t xml:space="preserve">Il teorema di Fermat </w:t>
            </w:r>
          </w:p>
          <w:p w14:paraId="0587A429" w14:textId="77777777" w:rsidR="00CB6A1C" w:rsidRDefault="00000000">
            <w:pPr>
              <w:numPr>
                <w:ilvl w:val="0"/>
                <w:numId w:val="54"/>
              </w:numPr>
              <w:spacing w:after="0"/>
              <w:ind w:hanging="170"/>
            </w:pPr>
            <w:r>
              <w:rPr>
                <w:b w:val="0"/>
                <w:sz w:val="19"/>
              </w:rPr>
              <w:t xml:space="preserve">I teoremi di Rolle e di Lagrange </w:t>
            </w:r>
          </w:p>
          <w:p w14:paraId="3FB16999" w14:textId="77777777" w:rsidR="00CB6A1C" w:rsidRDefault="00000000">
            <w:pPr>
              <w:numPr>
                <w:ilvl w:val="0"/>
                <w:numId w:val="54"/>
              </w:numPr>
              <w:spacing w:after="0"/>
              <w:ind w:hanging="170"/>
            </w:pPr>
            <w:r>
              <w:rPr>
                <w:b w:val="0"/>
                <w:sz w:val="19"/>
              </w:rPr>
              <w:t xml:space="preserve">I teoremi di Cauchy e di De l’Hôpital </w:t>
            </w:r>
          </w:p>
        </w:tc>
        <w:tc>
          <w:tcPr>
            <w:tcW w:w="3969" w:type="dxa"/>
            <w:tcBorders>
              <w:top w:val="single" w:sz="2" w:space="0" w:color="181717"/>
              <w:left w:val="single" w:sz="2" w:space="0" w:color="181717"/>
              <w:bottom w:val="single" w:sz="2" w:space="0" w:color="181717"/>
              <w:right w:val="single" w:sz="2" w:space="0" w:color="181717"/>
            </w:tcBorders>
          </w:tcPr>
          <w:p w14:paraId="142CEEF9" w14:textId="77777777" w:rsidR="00CB6A1C" w:rsidRDefault="00000000">
            <w:pPr>
              <w:numPr>
                <w:ilvl w:val="0"/>
                <w:numId w:val="55"/>
              </w:numPr>
              <w:spacing w:after="0" w:line="228" w:lineRule="auto"/>
              <w:ind w:right="35" w:hanging="170"/>
            </w:pPr>
            <w:r>
              <w:rPr>
                <w:b w:val="0"/>
                <w:sz w:val="19"/>
              </w:rPr>
              <w:t xml:space="preserve">Conoscere la definizione di punto di massimo e comprendere il legame tra essere punto di massimo </w:t>
            </w:r>
            <w:proofErr w:type="gramStart"/>
            <w:r>
              <w:rPr>
                <w:b w:val="0"/>
                <w:sz w:val="19"/>
              </w:rPr>
              <w:t>e</w:t>
            </w:r>
            <w:proofErr w:type="gramEnd"/>
            <w:r>
              <w:rPr>
                <w:b w:val="0"/>
                <w:sz w:val="19"/>
              </w:rPr>
              <w:t xml:space="preserve"> essere punto con derivata prima nulla</w:t>
            </w:r>
          </w:p>
          <w:p w14:paraId="1AD87883" w14:textId="77777777" w:rsidR="00CB6A1C" w:rsidRDefault="00000000">
            <w:pPr>
              <w:numPr>
                <w:ilvl w:val="0"/>
                <w:numId w:val="55"/>
              </w:numPr>
              <w:spacing w:after="0" w:line="228" w:lineRule="auto"/>
              <w:ind w:right="35" w:hanging="170"/>
            </w:pPr>
            <w:r>
              <w:rPr>
                <w:b w:val="0"/>
                <w:sz w:val="19"/>
              </w:rPr>
              <w:t>Conoscere e riferire con precisione i teoremi qui a fianco</w:t>
            </w:r>
          </w:p>
          <w:p w14:paraId="7D93F9F3" w14:textId="77777777" w:rsidR="00CB6A1C" w:rsidRDefault="00000000">
            <w:pPr>
              <w:numPr>
                <w:ilvl w:val="0"/>
                <w:numId w:val="55"/>
              </w:numPr>
              <w:spacing w:after="0" w:line="228" w:lineRule="auto"/>
              <w:ind w:right="35" w:hanging="170"/>
            </w:pPr>
            <w:r>
              <w:rPr>
                <w:b w:val="0"/>
                <w:sz w:val="19"/>
              </w:rPr>
              <w:t xml:space="preserve">Conoscere il ruolo delle ipotesi in suddetti teoremi </w:t>
            </w:r>
          </w:p>
          <w:p w14:paraId="30E8E09B" w14:textId="77777777" w:rsidR="00CB6A1C" w:rsidRDefault="00000000">
            <w:pPr>
              <w:numPr>
                <w:ilvl w:val="0"/>
                <w:numId w:val="55"/>
              </w:numPr>
              <w:spacing w:after="0"/>
              <w:ind w:right="35" w:hanging="170"/>
            </w:pPr>
            <w:r>
              <w:rPr>
                <w:b w:val="0"/>
                <w:sz w:val="19"/>
              </w:rPr>
              <w:t>Saper esibire controesempi nel caso in cui in un teorema manchi un’ipotesi</w:t>
            </w:r>
          </w:p>
        </w:tc>
      </w:tr>
    </w:tbl>
    <w:p w14:paraId="4394C78D" w14:textId="77777777" w:rsidR="00CB6A1C" w:rsidRDefault="00CB6A1C">
      <w:pPr>
        <w:spacing w:after="0"/>
        <w:ind w:left="-1440" w:right="9615" w:firstLine="0"/>
      </w:pPr>
    </w:p>
    <w:tbl>
      <w:tblPr>
        <w:tblStyle w:val="TableGrid"/>
        <w:tblW w:w="9184" w:type="dxa"/>
        <w:tblInd w:w="-360" w:type="dxa"/>
        <w:tblCellMar>
          <w:top w:w="46" w:type="dxa"/>
          <w:left w:w="80" w:type="dxa"/>
          <w:right w:w="87" w:type="dxa"/>
        </w:tblCellMar>
        <w:tblLook w:val="04A0" w:firstRow="1" w:lastRow="0" w:firstColumn="1" w:lastColumn="0" w:noHBand="0" w:noVBand="1"/>
      </w:tblPr>
      <w:tblGrid>
        <w:gridCol w:w="266"/>
        <w:gridCol w:w="1358"/>
        <w:gridCol w:w="276"/>
        <w:gridCol w:w="3175"/>
        <w:gridCol w:w="276"/>
        <w:gridCol w:w="3556"/>
        <w:gridCol w:w="277"/>
      </w:tblGrid>
      <w:tr w:rsidR="00CB6A1C" w14:paraId="71779BFD" w14:textId="77777777" w:rsidTr="006F21D1">
        <w:trPr>
          <w:gridBefore w:val="1"/>
          <w:wBefore w:w="266" w:type="dxa"/>
          <w:trHeight w:val="369"/>
        </w:trPr>
        <w:tc>
          <w:tcPr>
            <w:tcW w:w="1634" w:type="dxa"/>
            <w:gridSpan w:val="2"/>
            <w:tcBorders>
              <w:top w:val="single" w:sz="2" w:space="0" w:color="181717"/>
              <w:left w:val="single" w:sz="2" w:space="0" w:color="181717"/>
              <w:bottom w:val="single" w:sz="2" w:space="0" w:color="181717"/>
              <w:right w:val="single" w:sz="2" w:space="0" w:color="181717"/>
            </w:tcBorders>
            <w:shd w:val="clear" w:color="auto" w:fill="555655"/>
          </w:tcPr>
          <w:p w14:paraId="3DB837FA" w14:textId="4380E397" w:rsidR="00CB6A1C" w:rsidRDefault="00000000">
            <w:pPr>
              <w:spacing w:after="0"/>
              <w:ind w:left="0" w:firstLine="0"/>
            </w:pPr>
            <w:r>
              <w:rPr>
                <w:color w:val="FFFEFD"/>
                <w:sz w:val="19"/>
              </w:rPr>
              <w:t>NEL LIBRO</w:t>
            </w:r>
          </w:p>
        </w:tc>
        <w:tc>
          <w:tcPr>
            <w:tcW w:w="7284" w:type="dxa"/>
            <w:gridSpan w:val="4"/>
            <w:tcBorders>
              <w:top w:val="single" w:sz="2" w:space="0" w:color="181717"/>
              <w:left w:val="single" w:sz="2" w:space="0" w:color="181717"/>
              <w:bottom w:val="single" w:sz="2" w:space="0" w:color="181717"/>
              <w:right w:val="single" w:sz="2" w:space="0" w:color="181717"/>
            </w:tcBorders>
            <w:shd w:val="clear" w:color="auto" w:fill="555655"/>
          </w:tcPr>
          <w:p w14:paraId="5F483DCC" w14:textId="77777777" w:rsidR="00CB6A1C" w:rsidRDefault="00000000">
            <w:pPr>
              <w:spacing w:after="0"/>
              <w:ind w:left="0" w:firstLine="0"/>
            </w:pPr>
            <w:r>
              <w:rPr>
                <w:color w:val="FFFEFD"/>
                <w:sz w:val="19"/>
              </w:rPr>
              <w:t>OBIETTIVI DI APPRENDIMENTO</w:t>
            </w:r>
          </w:p>
        </w:tc>
      </w:tr>
      <w:tr w:rsidR="00CB6A1C" w14:paraId="2ED1C2C6" w14:textId="77777777" w:rsidTr="006F21D1">
        <w:trPr>
          <w:gridBefore w:val="1"/>
          <w:wBefore w:w="266" w:type="dxa"/>
          <w:trHeight w:val="369"/>
        </w:trPr>
        <w:tc>
          <w:tcPr>
            <w:tcW w:w="1634" w:type="dxa"/>
            <w:gridSpan w:val="2"/>
            <w:tcBorders>
              <w:top w:val="single" w:sz="2" w:space="0" w:color="181717"/>
              <w:left w:val="single" w:sz="2" w:space="0" w:color="181717"/>
              <w:bottom w:val="single" w:sz="2" w:space="0" w:color="181717"/>
              <w:right w:val="single" w:sz="2" w:space="0" w:color="181717"/>
            </w:tcBorders>
            <w:shd w:val="clear" w:color="auto" w:fill="BFBFBF"/>
          </w:tcPr>
          <w:p w14:paraId="14A833CC" w14:textId="77777777" w:rsidR="00CB6A1C" w:rsidRDefault="00000000">
            <w:pPr>
              <w:spacing w:after="0"/>
              <w:ind w:left="0" w:firstLine="0"/>
            </w:pPr>
            <w:r>
              <w:rPr>
                <w:sz w:val="19"/>
              </w:rPr>
              <w:t>Capitoli</w:t>
            </w:r>
          </w:p>
        </w:tc>
        <w:tc>
          <w:tcPr>
            <w:tcW w:w="3451" w:type="dxa"/>
            <w:gridSpan w:val="2"/>
            <w:tcBorders>
              <w:top w:val="single" w:sz="2" w:space="0" w:color="181717"/>
              <w:left w:val="single" w:sz="2" w:space="0" w:color="181717"/>
              <w:bottom w:val="single" w:sz="2" w:space="0" w:color="181717"/>
              <w:right w:val="single" w:sz="2" w:space="0" w:color="181717"/>
            </w:tcBorders>
            <w:shd w:val="clear" w:color="auto" w:fill="BFBFBF"/>
          </w:tcPr>
          <w:p w14:paraId="13D7C864" w14:textId="77777777" w:rsidR="00CB6A1C" w:rsidRDefault="00000000">
            <w:pPr>
              <w:spacing w:after="0"/>
              <w:ind w:left="0" w:firstLine="0"/>
            </w:pPr>
            <w:r>
              <w:rPr>
                <w:sz w:val="19"/>
              </w:rPr>
              <w:t>Conoscenze</w:t>
            </w:r>
          </w:p>
        </w:tc>
        <w:tc>
          <w:tcPr>
            <w:tcW w:w="3833" w:type="dxa"/>
            <w:gridSpan w:val="2"/>
            <w:tcBorders>
              <w:top w:val="single" w:sz="2" w:space="0" w:color="181717"/>
              <w:left w:val="single" w:sz="2" w:space="0" w:color="181717"/>
              <w:bottom w:val="single" w:sz="2" w:space="0" w:color="181717"/>
              <w:right w:val="single" w:sz="2" w:space="0" w:color="181717"/>
            </w:tcBorders>
            <w:shd w:val="clear" w:color="auto" w:fill="BFBFBF"/>
          </w:tcPr>
          <w:p w14:paraId="582F6F68" w14:textId="77777777" w:rsidR="00CB6A1C" w:rsidRDefault="00000000">
            <w:pPr>
              <w:spacing w:after="0"/>
              <w:ind w:left="0" w:firstLine="0"/>
            </w:pPr>
            <w:r>
              <w:rPr>
                <w:sz w:val="19"/>
              </w:rPr>
              <w:t>Abilità</w:t>
            </w:r>
          </w:p>
        </w:tc>
      </w:tr>
      <w:tr w:rsidR="00CB6A1C" w14:paraId="3ABF9BF4" w14:textId="77777777" w:rsidTr="006F21D1">
        <w:trPr>
          <w:gridBefore w:val="1"/>
          <w:wBefore w:w="266" w:type="dxa"/>
          <w:trHeight w:val="4182"/>
        </w:trPr>
        <w:tc>
          <w:tcPr>
            <w:tcW w:w="1634" w:type="dxa"/>
            <w:gridSpan w:val="2"/>
            <w:tcBorders>
              <w:top w:val="single" w:sz="2" w:space="0" w:color="181717"/>
              <w:left w:val="single" w:sz="2" w:space="0" w:color="181717"/>
              <w:bottom w:val="single" w:sz="2" w:space="0" w:color="181717"/>
              <w:right w:val="single" w:sz="2" w:space="0" w:color="181717"/>
            </w:tcBorders>
          </w:tcPr>
          <w:p w14:paraId="4029DF2D" w14:textId="77777777" w:rsidR="00CB6A1C" w:rsidRDefault="00000000">
            <w:pPr>
              <w:spacing w:after="0"/>
              <w:ind w:left="0" w:right="559" w:firstLine="0"/>
            </w:pPr>
            <w:r>
              <w:rPr>
                <w:sz w:val="19"/>
              </w:rPr>
              <w:t>26. Lo studio di funzione</w:t>
            </w:r>
          </w:p>
        </w:tc>
        <w:tc>
          <w:tcPr>
            <w:tcW w:w="3451" w:type="dxa"/>
            <w:gridSpan w:val="2"/>
            <w:tcBorders>
              <w:top w:val="single" w:sz="2" w:space="0" w:color="181717"/>
              <w:left w:val="single" w:sz="2" w:space="0" w:color="181717"/>
              <w:bottom w:val="single" w:sz="2" w:space="0" w:color="181717"/>
              <w:right w:val="single" w:sz="2" w:space="0" w:color="181717"/>
            </w:tcBorders>
          </w:tcPr>
          <w:p w14:paraId="2163927F" w14:textId="77777777" w:rsidR="00CB6A1C" w:rsidRDefault="00000000">
            <w:pPr>
              <w:numPr>
                <w:ilvl w:val="0"/>
                <w:numId w:val="56"/>
              </w:numPr>
              <w:spacing w:after="0" w:line="228" w:lineRule="auto"/>
              <w:ind w:hanging="170"/>
            </w:pPr>
            <w:r>
              <w:rPr>
                <w:b w:val="0"/>
                <w:sz w:val="19"/>
              </w:rPr>
              <w:t xml:space="preserve">Corollari al teorema di Lagrange: test di monotonia </w:t>
            </w:r>
          </w:p>
          <w:p w14:paraId="03F7E11D" w14:textId="77777777" w:rsidR="00CB6A1C" w:rsidRDefault="00000000">
            <w:pPr>
              <w:numPr>
                <w:ilvl w:val="0"/>
                <w:numId w:val="56"/>
              </w:numPr>
              <w:spacing w:after="0" w:line="228" w:lineRule="auto"/>
              <w:ind w:hanging="170"/>
            </w:pPr>
            <w:r>
              <w:rPr>
                <w:b w:val="0"/>
                <w:sz w:val="19"/>
              </w:rPr>
              <w:t>Le funzioni convesse e il test di convessità</w:t>
            </w:r>
          </w:p>
          <w:p w14:paraId="5783DA3E" w14:textId="77777777" w:rsidR="00CB6A1C" w:rsidRDefault="00000000">
            <w:pPr>
              <w:numPr>
                <w:ilvl w:val="0"/>
                <w:numId w:val="56"/>
              </w:numPr>
              <w:spacing w:after="56" w:line="228" w:lineRule="auto"/>
              <w:ind w:hanging="170"/>
            </w:pPr>
            <w:r>
              <w:rPr>
                <w:b w:val="0"/>
                <w:sz w:val="19"/>
              </w:rPr>
              <w:t xml:space="preserve">Come cerchiamo i massimi e i minimi? I problemi di ottimo </w:t>
            </w:r>
          </w:p>
          <w:p w14:paraId="78586C03" w14:textId="77777777" w:rsidR="00CB6A1C" w:rsidRDefault="00000000">
            <w:pPr>
              <w:numPr>
                <w:ilvl w:val="0"/>
                <w:numId w:val="56"/>
              </w:numPr>
              <w:spacing w:after="11"/>
              <w:ind w:hanging="170"/>
            </w:pPr>
            <w:r>
              <w:rPr>
                <w:b w:val="0"/>
                <w:sz w:val="19"/>
              </w:rPr>
              <w:t xml:space="preserve">Collegamento tra le proprietà di </w:t>
            </w:r>
            <w:r>
              <w:rPr>
                <w:b w:val="0"/>
                <w:i/>
                <w:sz w:val="19"/>
              </w:rPr>
              <w:t>f</w:t>
            </w:r>
            <w:r>
              <w:rPr>
                <w:b w:val="0"/>
                <w:sz w:val="19"/>
              </w:rPr>
              <w:t xml:space="preserve"> e di  </w:t>
            </w:r>
            <w:r>
              <w:rPr>
                <w:b w:val="0"/>
                <w:i/>
                <w:sz w:val="19"/>
              </w:rPr>
              <w:t xml:space="preserve">f  </w:t>
            </w:r>
            <w:r>
              <w:rPr>
                <w:rFonts w:ascii="Times New Roman" w:eastAsia="Times New Roman" w:hAnsi="Times New Roman" w:cs="Times New Roman"/>
                <w:b w:val="0"/>
                <w:sz w:val="19"/>
              </w:rPr>
              <w:t>′</w:t>
            </w:r>
            <w:r>
              <w:rPr>
                <w:b w:val="0"/>
                <w:sz w:val="19"/>
              </w:rPr>
              <w:t xml:space="preserve"> </w:t>
            </w:r>
            <w:r>
              <w:rPr>
                <w:b w:val="0"/>
                <w:i/>
                <w:sz w:val="19"/>
              </w:rPr>
              <w:t xml:space="preserve"> </w:t>
            </w:r>
            <w:r>
              <w:rPr>
                <w:rFonts w:ascii="Times New Roman" w:eastAsia="Times New Roman" w:hAnsi="Times New Roman" w:cs="Times New Roman"/>
                <w:b w:val="0"/>
                <w:sz w:val="19"/>
              </w:rPr>
              <w:t xml:space="preserve"> </w:t>
            </w:r>
          </w:p>
          <w:p w14:paraId="7334BA14" w14:textId="77777777" w:rsidR="00CB6A1C" w:rsidRDefault="00000000">
            <w:pPr>
              <w:numPr>
                <w:ilvl w:val="0"/>
                <w:numId w:val="56"/>
              </w:numPr>
              <w:spacing w:after="0"/>
              <w:ind w:hanging="170"/>
            </w:pPr>
            <w:r>
              <w:rPr>
                <w:b w:val="0"/>
                <w:sz w:val="19"/>
              </w:rPr>
              <w:t>Le primitive di una funzione</w:t>
            </w:r>
          </w:p>
        </w:tc>
        <w:tc>
          <w:tcPr>
            <w:tcW w:w="3833" w:type="dxa"/>
            <w:gridSpan w:val="2"/>
            <w:tcBorders>
              <w:top w:val="single" w:sz="2" w:space="0" w:color="181717"/>
              <w:left w:val="single" w:sz="2" w:space="0" w:color="181717"/>
              <w:bottom w:val="single" w:sz="2" w:space="0" w:color="181717"/>
              <w:right w:val="single" w:sz="2" w:space="0" w:color="181717"/>
            </w:tcBorders>
          </w:tcPr>
          <w:p w14:paraId="48D38F5F" w14:textId="77777777" w:rsidR="00CB6A1C" w:rsidRDefault="00000000">
            <w:pPr>
              <w:numPr>
                <w:ilvl w:val="0"/>
                <w:numId w:val="57"/>
              </w:numPr>
              <w:spacing w:after="0" w:line="228" w:lineRule="auto"/>
              <w:ind w:right="110" w:hanging="170"/>
            </w:pPr>
            <w:r>
              <w:rPr>
                <w:b w:val="0"/>
                <w:sz w:val="19"/>
              </w:rPr>
              <w:t>Conoscere il legame tra la proprietà di essere monotona e quella di avere derivata prima di segno definito</w:t>
            </w:r>
          </w:p>
          <w:p w14:paraId="772FFDF5" w14:textId="77777777" w:rsidR="00CB6A1C" w:rsidRDefault="00000000">
            <w:pPr>
              <w:numPr>
                <w:ilvl w:val="0"/>
                <w:numId w:val="57"/>
              </w:numPr>
              <w:spacing w:after="0" w:line="228" w:lineRule="auto"/>
              <w:ind w:right="110" w:hanging="170"/>
            </w:pPr>
            <w:r>
              <w:rPr>
                <w:b w:val="0"/>
                <w:sz w:val="19"/>
              </w:rPr>
              <w:t>Applicare il test di monotonia all’individuazione corretta di massimi e minimi anche nel caso di funzioni definite su intervalli chiusi e limitati</w:t>
            </w:r>
          </w:p>
          <w:p w14:paraId="072EA707" w14:textId="77777777" w:rsidR="00CB6A1C" w:rsidRDefault="00000000">
            <w:pPr>
              <w:numPr>
                <w:ilvl w:val="0"/>
                <w:numId w:val="57"/>
              </w:numPr>
              <w:spacing w:after="0"/>
              <w:ind w:right="110" w:hanging="170"/>
            </w:pPr>
            <w:r>
              <w:rPr>
                <w:b w:val="0"/>
                <w:sz w:val="19"/>
              </w:rPr>
              <w:t xml:space="preserve">Risolvere semplici problemi di ottimo </w:t>
            </w:r>
          </w:p>
          <w:p w14:paraId="23CA774F" w14:textId="77777777" w:rsidR="00CB6A1C" w:rsidRDefault="00000000">
            <w:pPr>
              <w:numPr>
                <w:ilvl w:val="0"/>
                <w:numId w:val="57"/>
              </w:numPr>
              <w:spacing w:after="0" w:line="228" w:lineRule="auto"/>
              <w:ind w:right="110" w:hanging="170"/>
            </w:pPr>
            <w:r>
              <w:rPr>
                <w:b w:val="0"/>
                <w:sz w:val="19"/>
              </w:rPr>
              <w:t>Condurre in modo accurato e riflettere criticamente sui vari punti di uno studio di funzione (in casi semplici senza troppe complicazioni di calcolo)</w:t>
            </w:r>
          </w:p>
          <w:p w14:paraId="294FDB48" w14:textId="77777777" w:rsidR="00CB6A1C" w:rsidRDefault="00000000">
            <w:pPr>
              <w:numPr>
                <w:ilvl w:val="0"/>
                <w:numId w:val="57"/>
              </w:numPr>
              <w:spacing w:after="56" w:line="228" w:lineRule="auto"/>
              <w:ind w:right="110" w:hanging="170"/>
            </w:pPr>
            <w:r>
              <w:rPr>
                <w:b w:val="0"/>
                <w:sz w:val="19"/>
              </w:rPr>
              <w:t>Conoscere il concetto di primitiva di una funzione</w:t>
            </w:r>
          </w:p>
          <w:p w14:paraId="779C1ADE" w14:textId="77777777" w:rsidR="00CB6A1C" w:rsidRDefault="00000000">
            <w:pPr>
              <w:numPr>
                <w:ilvl w:val="0"/>
                <w:numId w:val="57"/>
              </w:numPr>
              <w:spacing w:after="0"/>
              <w:ind w:right="110" w:hanging="170"/>
            </w:pPr>
            <w:r>
              <w:rPr>
                <w:b w:val="0"/>
                <w:sz w:val="19"/>
              </w:rPr>
              <w:t xml:space="preserve">Collegare le proprietà di </w:t>
            </w:r>
            <w:r>
              <w:rPr>
                <w:b w:val="0"/>
                <w:i/>
                <w:sz w:val="19"/>
              </w:rPr>
              <w:t>f</w:t>
            </w:r>
            <w:r>
              <w:rPr>
                <w:b w:val="0"/>
                <w:sz w:val="19"/>
              </w:rPr>
              <w:t xml:space="preserve"> a quelle di  </w:t>
            </w:r>
            <w:r>
              <w:rPr>
                <w:b w:val="0"/>
                <w:i/>
                <w:sz w:val="19"/>
              </w:rPr>
              <w:t xml:space="preserve">f  </w:t>
            </w:r>
            <w:r>
              <w:rPr>
                <w:rFonts w:ascii="Times New Roman" w:eastAsia="Times New Roman" w:hAnsi="Times New Roman" w:cs="Times New Roman"/>
                <w:b w:val="0"/>
                <w:sz w:val="19"/>
              </w:rPr>
              <w:t>′</w:t>
            </w:r>
            <w:r>
              <w:rPr>
                <w:b w:val="0"/>
                <w:sz w:val="19"/>
              </w:rPr>
              <w:t xml:space="preserve"> e </w:t>
            </w:r>
            <w:r>
              <w:rPr>
                <w:b w:val="0"/>
                <w:i/>
                <w:sz w:val="19"/>
              </w:rPr>
              <w:t xml:space="preserve"> </w:t>
            </w:r>
            <w:r>
              <w:rPr>
                <w:rFonts w:ascii="Times New Roman" w:eastAsia="Times New Roman" w:hAnsi="Times New Roman" w:cs="Times New Roman"/>
                <w:b w:val="0"/>
                <w:sz w:val="19"/>
              </w:rPr>
              <w:t xml:space="preserve"> </w:t>
            </w:r>
            <w:r>
              <w:rPr>
                <w:b w:val="0"/>
                <w:sz w:val="19"/>
              </w:rPr>
              <w:t>viceversa</w:t>
            </w:r>
          </w:p>
        </w:tc>
      </w:tr>
      <w:tr w:rsidR="00CB6A1C" w14:paraId="4A458C16" w14:textId="77777777" w:rsidTr="006F21D1">
        <w:trPr>
          <w:gridBefore w:val="1"/>
          <w:wBefore w:w="266" w:type="dxa"/>
          <w:trHeight w:val="2643"/>
        </w:trPr>
        <w:tc>
          <w:tcPr>
            <w:tcW w:w="1634" w:type="dxa"/>
            <w:gridSpan w:val="2"/>
            <w:tcBorders>
              <w:top w:val="single" w:sz="2" w:space="0" w:color="181717"/>
              <w:left w:val="single" w:sz="2" w:space="0" w:color="181717"/>
              <w:bottom w:val="single" w:sz="2" w:space="0" w:color="181717"/>
              <w:right w:val="single" w:sz="2" w:space="0" w:color="181717"/>
            </w:tcBorders>
          </w:tcPr>
          <w:p w14:paraId="63CEA94B" w14:textId="77777777" w:rsidR="00CB6A1C" w:rsidRDefault="00000000">
            <w:pPr>
              <w:spacing w:after="0"/>
              <w:ind w:left="0" w:right="529" w:firstLine="0"/>
            </w:pPr>
            <w:r>
              <w:rPr>
                <w:sz w:val="19"/>
              </w:rPr>
              <w:t>27. Calcolo di primitive</w:t>
            </w:r>
          </w:p>
        </w:tc>
        <w:tc>
          <w:tcPr>
            <w:tcW w:w="3451" w:type="dxa"/>
            <w:gridSpan w:val="2"/>
            <w:tcBorders>
              <w:top w:val="single" w:sz="2" w:space="0" w:color="181717"/>
              <w:left w:val="single" w:sz="2" w:space="0" w:color="181717"/>
              <w:bottom w:val="single" w:sz="2" w:space="0" w:color="181717"/>
              <w:right w:val="single" w:sz="2" w:space="0" w:color="181717"/>
            </w:tcBorders>
          </w:tcPr>
          <w:p w14:paraId="0A41914B" w14:textId="77777777" w:rsidR="00CB6A1C" w:rsidRDefault="00000000">
            <w:pPr>
              <w:numPr>
                <w:ilvl w:val="0"/>
                <w:numId w:val="58"/>
              </w:numPr>
              <w:spacing w:after="0"/>
              <w:ind w:hanging="170"/>
            </w:pPr>
            <w:r>
              <w:rPr>
                <w:b w:val="0"/>
                <w:sz w:val="19"/>
              </w:rPr>
              <w:t xml:space="preserve">Integrali immediati e semi-immediati </w:t>
            </w:r>
          </w:p>
          <w:p w14:paraId="106FA511" w14:textId="77777777" w:rsidR="00CB6A1C" w:rsidRDefault="00000000">
            <w:pPr>
              <w:numPr>
                <w:ilvl w:val="0"/>
                <w:numId w:val="58"/>
              </w:numPr>
              <w:spacing w:after="0"/>
              <w:ind w:hanging="170"/>
            </w:pPr>
            <w:r>
              <w:rPr>
                <w:b w:val="0"/>
                <w:sz w:val="19"/>
              </w:rPr>
              <w:t xml:space="preserve">Integrazione per parti </w:t>
            </w:r>
          </w:p>
          <w:p w14:paraId="261C4735" w14:textId="77777777" w:rsidR="00CB6A1C" w:rsidRDefault="00000000">
            <w:pPr>
              <w:numPr>
                <w:ilvl w:val="0"/>
                <w:numId w:val="58"/>
              </w:numPr>
              <w:spacing w:after="0"/>
              <w:ind w:hanging="170"/>
            </w:pPr>
            <w:r>
              <w:rPr>
                <w:b w:val="0"/>
                <w:sz w:val="19"/>
              </w:rPr>
              <w:t>Integrazione per sostituzione</w:t>
            </w:r>
          </w:p>
        </w:tc>
        <w:tc>
          <w:tcPr>
            <w:tcW w:w="3833" w:type="dxa"/>
            <w:gridSpan w:val="2"/>
            <w:tcBorders>
              <w:top w:val="single" w:sz="2" w:space="0" w:color="181717"/>
              <w:left w:val="single" w:sz="2" w:space="0" w:color="181717"/>
              <w:bottom w:val="single" w:sz="2" w:space="0" w:color="181717"/>
              <w:right w:val="single" w:sz="2" w:space="0" w:color="181717"/>
            </w:tcBorders>
          </w:tcPr>
          <w:p w14:paraId="25E4816A" w14:textId="77777777" w:rsidR="00CB6A1C" w:rsidRDefault="00000000">
            <w:pPr>
              <w:spacing w:after="0"/>
              <w:ind w:left="170" w:hanging="170"/>
            </w:pPr>
            <w:r>
              <w:rPr>
                <w:b w:val="0"/>
                <w:sz w:val="19"/>
              </w:rPr>
              <w:t>• Saper calcolare famiglie di primitive applicando le tecniche qui a fianco in casi relativamente elementari</w:t>
            </w:r>
          </w:p>
        </w:tc>
      </w:tr>
      <w:tr w:rsidR="00CB6A1C" w14:paraId="4E69EC57" w14:textId="77777777" w:rsidTr="006F21D1">
        <w:trPr>
          <w:gridBefore w:val="1"/>
          <w:wBefore w:w="266" w:type="dxa"/>
          <w:trHeight w:val="4564"/>
        </w:trPr>
        <w:tc>
          <w:tcPr>
            <w:tcW w:w="1634" w:type="dxa"/>
            <w:gridSpan w:val="2"/>
            <w:tcBorders>
              <w:top w:val="single" w:sz="2" w:space="0" w:color="181717"/>
              <w:left w:val="single" w:sz="2" w:space="0" w:color="181717"/>
              <w:bottom w:val="single" w:sz="2" w:space="0" w:color="181717"/>
              <w:right w:val="single" w:sz="2" w:space="0" w:color="181717"/>
            </w:tcBorders>
          </w:tcPr>
          <w:p w14:paraId="691BF3E4" w14:textId="77777777" w:rsidR="00CB6A1C" w:rsidRDefault="00000000">
            <w:pPr>
              <w:spacing w:after="0"/>
              <w:ind w:left="0" w:firstLine="0"/>
            </w:pPr>
            <w:r>
              <w:rPr>
                <w:sz w:val="19"/>
              </w:rPr>
              <w:t>28.</w:t>
            </w:r>
          </w:p>
          <w:p w14:paraId="7068721A" w14:textId="77777777" w:rsidR="00CB6A1C" w:rsidRDefault="00000000">
            <w:pPr>
              <w:spacing w:after="0" w:line="228" w:lineRule="auto"/>
              <w:ind w:left="0" w:right="411" w:firstLine="0"/>
            </w:pPr>
            <w:r>
              <w:rPr>
                <w:sz w:val="19"/>
              </w:rPr>
              <w:t xml:space="preserve">Il concetto di area </w:t>
            </w:r>
          </w:p>
          <w:p w14:paraId="71EE4E72" w14:textId="77777777" w:rsidR="00CB6A1C" w:rsidRDefault="00000000">
            <w:pPr>
              <w:spacing w:after="0"/>
              <w:ind w:left="0" w:right="19" w:firstLine="0"/>
            </w:pPr>
            <w:r>
              <w:rPr>
                <w:sz w:val="19"/>
              </w:rPr>
              <w:t xml:space="preserve">e il teorema fondamentale del calcolo </w:t>
            </w:r>
          </w:p>
        </w:tc>
        <w:tc>
          <w:tcPr>
            <w:tcW w:w="3451" w:type="dxa"/>
            <w:gridSpan w:val="2"/>
            <w:tcBorders>
              <w:top w:val="single" w:sz="2" w:space="0" w:color="181717"/>
              <w:left w:val="single" w:sz="2" w:space="0" w:color="181717"/>
              <w:bottom w:val="single" w:sz="2" w:space="0" w:color="181717"/>
              <w:right w:val="single" w:sz="2" w:space="0" w:color="181717"/>
            </w:tcBorders>
          </w:tcPr>
          <w:p w14:paraId="5E44671F" w14:textId="77777777" w:rsidR="00CB6A1C" w:rsidRDefault="00000000">
            <w:pPr>
              <w:numPr>
                <w:ilvl w:val="0"/>
                <w:numId w:val="59"/>
              </w:numPr>
              <w:spacing w:after="0" w:line="228" w:lineRule="auto"/>
              <w:ind w:hanging="170"/>
            </w:pPr>
            <w:r>
              <w:rPr>
                <w:b w:val="0"/>
                <w:sz w:val="19"/>
              </w:rPr>
              <w:t>Il problema generale del calcolo di aree di figure piane</w:t>
            </w:r>
          </w:p>
          <w:p w14:paraId="0134E5E9" w14:textId="77777777" w:rsidR="00CB6A1C" w:rsidRDefault="00000000">
            <w:pPr>
              <w:numPr>
                <w:ilvl w:val="0"/>
                <w:numId w:val="59"/>
              </w:numPr>
              <w:spacing w:after="0"/>
              <w:ind w:hanging="170"/>
            </w:pPr>
            <w:r>
              <w:rPr>
                <w:b w:val="0"/>
                <w:sz w:val="19"/>
              </w:rPr>
              <w:t xml:space="preserve">L’integrale di Riemann </w:t>
            </w:r>
          </w:p>
          <w:p w14:paraId="6564C05C" w14:textId="77777777" w:rsidR="00CB6A1C" w:rsidRDefault="00000000">
            <w:pPr>
              <w:numPr>
                <w:ilvl w:val="0"/>
                <w:numId w:val="59"/>
              </w:numPr>
              <w:spacing w:after="0"/>
              <w:ind w:hanging="170"/>
            </w:pPr>
            <w:r>
              <w:rPr>
                <w:b w:val="0"/>
                <w:sz w:val="19"/>
              </w:rPr>
              <w:t xml:space="preserve">Relazioni tra integrale e area </w:t>
            </w:r>
          </w:p>
          <w:p w14:paraId="65346369" w14:textId="77777777" w:rsidR="00CB6A1C" w:rsidRDefault="00000000">
            <w:pPr>
              <w:numPr>
                <w:ilvl w:val="0"/>
                <w:numId w:val="59"/>
              </w:numPr>
              <w:spacing w:after="0"/>
              <w:ind w:hanging="170"/>
            </w:pPr>
            <w:r>
              <w:rPr>
                <w:b w:val="0"/>
                <w:sz w:val="19"/>
              </w:rPr>
              <w:t xml:space="preserve">Le proprietà dell’integrale </w:t>
            </w:r>
          </w:p>
          <w:p w14:paraId="25D69E38" w14:textId="77777777" w:rsidR="00CB6A1C" w:rsidRDefault="00000000">
            <w:pPr>
              <w:numPr>
                <w:ilvl w:val="0"/>
                <w:numId w:val="59"/>
              </w:numPr>
              <w:spacing w:after="0"/>
              <w:ind w:hanging="170"/>
            </w:pPr>
            <w:r>
              <w:rPr>
                <w:b w:val="0"/>
                <w:sz w:val="19"/>
              </w:rPr>
              <w:t xml:space="preserve">La media integrale </w:t>
            </w:r>
          </w:p>
          <w:p w14:paraId="3580937A" w14:textId="77777777" w:rsidR="00CB6A1C" w:rsidRDefault="00000000">
            <w:pPr>
              <w:numPr>
                <w:ilvl w:val="0"/>
                <w:numId w:val="59"/>
              </w:numPr>
              <w:spacing w:after="0"/>
              <w:ind w:hanging="170"/>
            </w:pPr>
            <w:r>
              <w:rPr>
                <w:b w:val="0"/>
                <w:sz w:val="19"/>
              </w:rPr>
              <w:t xml:space="preserve">La funzione integrale </w:t>
            </w:r>
          </w:p>
          <w:p w14:paraId="20A66D97" w14:textId="77777777" w:rsidR="00CB6A1C" w:rsidRDefault="00000000">
            <w:pPr>
              <w:numPr>
                <w:ilvl w:val="0"/>
                <w:numId w:val="59"/>
              </w:numPr>
              <w:spacing w:after="0" w:line="228" w:lineRule="auto"/>
              <w:ind w:hanging="170"/>
            </w:pPr>
            <w:r>
              <w:rPr>
                <w:b w:val="0"/>
                <w:sz w:val="19"/>
              </w:rPr>
              <w:t xml:space="preserve">Il teorema fondamentale del calcolo integrale </w:t>
            </w:r>
          </w:p>
          <w:p w14:paraId="2BC6EB29" w14:textId="77777777" w:rsidR="00CB6A1C" w:rsidRDefault="00000000">
            <w:pPr>
              <w:numPr>
                <w:ilvl w:val="0"/>
                <w:numId w:val="59"/>
              </w:numPr>
              <w:spacing w:after="0"/>
              <w:ind w:hanging="170"/>
            </w:pPr>
            <w:r>
              <w:rPr>
                <w:b w:val="0"/>
                <w:sz w:val="19"/>
              </w:rPr>
              <w:t>L’integrale per il calcolo delle aree</w:t>
            </w:r>
          </w:p>
          <w:p w14:paraId="09384B4E" w14:textId="77777777" w:rsidR="00CB6A1C" w:rsidRDefault="00000000">
            <w:pPr>
              <w:numPr>
                <w:ilvl w:val="0"/>
                <w:numId w:val="59"/>
              </w:numPr>
              <w:spacing w:after="0"/>
              <w:ind w:hanging="170"/>
            </w:pPr>
            <w:r>
              <w:rPr>
                <w:b w:val="0"/>
                <w:sz w:val="19"/>
              </w:rPr>
              <w:t>Applicazione degli integrali al calcolo di volumi</w:t>
            </w:r>
          </w:p>
        </w:tc>
        <w:tc>
          <w:tcPr>
            <w:tcW w:w="3833" w:type="dxa"/>
            <w:gridSpan w:val="2"/>
            <w:tcBorders>
              <w:top w:val="single" w:sz="2" w:space="0" w:color="181717"/>
              <w:left w:val="single" w:sz="2" w:space="0" w:color="181717"/>
              <w:bottom w:val="single" w:sz="2" w:space="0" w:color="181717"/>
              <w:right w:val="single" w:sz="2" w:space="0" w:color="181717"/>
            </w:tcBorders>
          </w:tcPr>
          <w:p w14:paraId="4FADA6C8" w14:textId="77777777" w:rsidR="00CB6A1C" w:rsidRDefault="00000000">
            <w:pPr>
              <w:numPr>
                <w:ilvl w:val="0"/>
                <w:numId w:val="60"/>
              </w:numPr>
              <w:spacing w:after="0" w:line="228" w:lineRule="auto"/>
              <w:ind w:hanging="170"/>
            </w:pPr>
            <w:r>
              <w:rPr>
                <w:b w:val="0"/>
                <w:sz w:val="19"/>
              </w:rPr>
              <w:t>Comprendere la complessità dell’idea rigorosa di area e conoscere qualche elemento della sua storia nei secoli</w:t>
            </w:r>
          </w:p>
          <w:p w14:paraId="53E43061" w14:textId="77777777" w:rsidR="00CB6A1C" w:rsidRDefault="00000000">
            <w:pPr>
              <w:numPr>
                <w:ilvl w:val="0"/>
                <w:numId w:val="60"/>
              </w:numPr>
              <w:spacing w:after="0" w:line="228" w:lineRule="auto"/>
              <w:ind w:hanging="170"/>
            </w:pPr>
            <w:r>
              <w:rPr>
                <w:b w:val="0"/>
                <w:sz w:val="19"/>
              </w:rPr>
              <w:t>Comprendere l’idea di fondo che è sottesa alla costruzione di Riemann</w:t>
            </w:r>
          </w:p>
          <w:p w14:paraId="7420DE63" w14:textId="77777777" w:rsidR="00CB6A1C" w:rsidRDefault="00000000">
            <w:pPr>
              <w:numPr>
                <w:ilvl w:val="0"/>
                <w:numId w:val="60"/>
              </w:numPr>
              <w:spacing w:after="0" w:line="228" w:lineRule="auto"/>
              <w:ind w:hanging="170"/>
            </w:pPr>
            <w:r>
              <w:rPr>
                <w:b w:val="0"/>
                <w:sz w:val="19"/>
              </w:rPr>
              <w:t>Calcolare semplici medie integrali e comprenderne il significato</w:t>
            </w:r>
          </w:p>
          <w:p w14:paraId="2C008469" w14:textId="77777777" w:rsidR="00CB6A1C" w:rsidRDefault="00000000">
            <w:pPr>
              <w:numPr>
                <w:ilvl w:val="0"/>
                <w:numId w:val="60"/>
              </w:numPr>
              <w:spacing w:after="0" w:line="228" w:lineRule="auto"/>
              <w:ind w:hanging="170"/>
            </w:pPr>
            <w:r>
              <w:rPr>
                <w:b w:val="0"/>
                <w:sz w:val="19"/>
              </w:rPr>
              <w:t>Comprendere il significato di funzione integrale come funzione d’area</w:t>
            </w:r>
          </w:p>
          <w:p w14:paraId="2AE48125" w14:textId="77777777" w:rsidR="00CB6A1C" w:rsidRDefault="00000000">
            <w:pPr>
              <w:numPr>
                <w:ilvl w:val="0"/>
                <w:numId w:val="60"/>
              </w:numPr>
              <w:spacing w:after="0" w:line="228" w:lineRule="auto"/>
              <w:ind w:hanging="170"/>
            </w:pPr>
            <w:r>
              <w:rPr>
                <w:b w:val="0"/>
                <w:sz w:val="19"/>
              </w:rPr>
              <w:t>Collegare la funzione integrale alla famiglia di primitive</w:t>
            </w:r>
          </w:p>
          <w:p w14:paraId="1B3B297B" w14:textId="77777777" w:rsidR="00CB6A1C" w:rsidRDefault="00000000">
            <w:pPr>
              <w:numPr>
                <w:ilvl w:val="0"/>
                <w:numId w:val="60"/>
              </w:numPr>
              <w:spacing w:after="0" w:line="228" w:lineRule="auto"/>
              <w:ind w:hanging="170"/>
            </w:pPr>
            <w:r>
              <w:rPr>
                <w:b w:val="0"/>
                <w:sz w:val="19"/>
              </w:rPr>
              <w:t>Enunciare con correttezza il teorema fondamentale del calcolo</w:t>
            </w:r>
          </w:p>
          <w:p w14:paraId="47B320A3" w14:textId="77777777" w:rsidR="00CB6A1C" w:rsidRDefault="00000000">
            <w:pPr>
              <w:numPr>
                <w:ilvl w:val="0"/>
                <w:numId w:val="60"/>
              </w:numPr>
              <w:spacing w:after="0" w:line="228" w:lineRule="auto"/>
              <w:ind w:hanging="170"/>
            </w:pPr>
            <w:r>
              <w:rPr>
                <w:b w:val="0"/>
                <w:sz w:val="19"/>
              </w:rPr>
              <w:t xml:space="preserve">Usare il teorema fondamentale del calcolo per calcolare aree </w:t>
            </w:r>
          </w:p>
          <w:p w14:paraId="3DF7D599" w14:textId="77777777" w:rsidR="00CB6A1C" w:rsidRDefault="00000000">
            <w:pPr>
              <w:numPr>
                <w:ilvl w:val="0"/>
                <w:numId w:val="60"/>
              </w:numPr>
              <w:spacing w:after="0" w:line="228" w:lineRule="auto"/>
              <w:ind w:hanging="170"/>
            </w:pPr>
            <w:r>
              <w:rPr>
                <w:b w:val="0"/>
                <w:sz w:val="19"/>
              </w:rPr>
              <w:t>Comprendere l’applicazione del concetto di integrale in semplici situazioni della Fisica</w:t>
            </w:r>
          </w:p>
          <w:p w14:paraId="67CA13E3" w14:textId="77777777" w:rsidR="00CB6A1C" w:rsidRDefault="00000000">
            <w:pPr>
              <w:numPr>
                <w:ilvl w:val="0"/>
                <w:numId w:val="60"/>
              </w:numPr>
              <w:spacing w:after="0"/>
              <w:ind w:hanging="170"/>
            </w:pPr>
            <w:r>
              <w:rPr>
                <w:b w:val="0"/>
                <w:sz w:val="19"/>
              </w:rPr>
              <w:t xml:space="preserve">Calcolare semplici volumi di solidi di rotazione </w:t>
            </w:r>
          </w:p>
        </w:tc>
      </w:tr>
      <w:tr w:rsidR="006F21D1" w14:paraId="55C69251" w14:textId="77777777" w:rsidTr="006F21D1">
        <w:tblPrEx>
          <w:tblCellMar>
            <w:right w:w="115" w:type="dxa"/>
          </w:tblCellMar>
        </w:tblPrEx>
        <w:trPr>
          <w:gridAfter w:val="1"/>
          <w:wAfter w:w="277" w:type="dxa"/>
          <w:trHeight w:val="369"/>
        </w:trPr>
        <w:tc>
          <w:tcPr>
            <w:tcW w:w="1624" w:type="dxa"/>
            <w:gridSpan w:val="2"/>
            <w:tcBorders>
              <w:top w:val="single" w:sz="2" w:space="0" w:color="181717"/>
              <w:left w:val="single" w:sz="2" w:space="0" w:color="181717"/>
              <w:bottom w:val="single" w:sz="2" w:space="0" w:color="181717"/>
              <w:right w:val="single" w:sz="2" w:space="0" w:color="181717"/>
            </w:tcBorders>
            <w:shd w:val="clear" w:color="auto" w:fill="555655"/>
          </w:tcPr>
          <w:p w14:paraId="2C29A96F" w14:textId="77777777" w:rsidR="006F21D1" w:rsidRDefault="006F21D1" w:rsidP="008B4B46">
            <w:pPr>
              <w:spacing w:after="0"/>
              <w:ind w:left="0" w:firstLine="0"/>
            </w:pPr>
            <w:r>
              <w:rPr>
                <w:color w:val="FFFEFD"/>
                <w:sz w:val="19"/>
              </w:rPr>
              <w:lastRenderedPageBreak/>
              <w:t>NEL LIBRO</w:t>
            </w:r>
          </w:p>
        </w:tc>
        <w:tc>
          <w:tcPr>
            <w:tcW w:w="7283" w:type="dxa"/>
            <w:gridSpan w:val="4"/>
            <w:tcBorders>
              <w:top w:val="single" w:sz="2" w:space="0" w:color="181717"/>
              <w:left w:val="single" w:sz="2" w:space="0" w:color="181717"/>
              <w:bottom w:val="single" w:sz="2" w:space="0" w:color="181717"/>
              <w:right w:val="single" w:sz="2" w:space="0" w:color="181717"/>
            </w:tcBorders>
            <w:shd w:val="clear" w:color="auto" w:fill="555655"/>
          </w:tcPr>
          <w:p w14:paraId="5555C07E" w14:textId="77777777" w:rsidR="006F21D1" w:rsidRDefault="006F21D1" w:rsidP="008B4B46">
            <w:pPr>
              <w:spacing w:after="0"/>
              <w:ind w:left="0" w:firstLine="0"/>
            </w:pPr>
            <w:r>
              <w:rPr>
                <w:color w:val="FFFEFD"/>
                <w:sz w:val="19"/>
              </w:rPr>
              <w:t>OBIETTIVI DI APPRENDIMENTO</w:t>
            </w:r>
          </w:p>
        </w:tc>
      </w:tr>
      <w:tr w:rsidR="006F21D1" w14:paraId="559A4DAE" w14:textId="77777777" w:rsidTr="006F21D1">
        <w:tblPrEx>
          <w:tblCellMar>
            <w:right w:w="115" w:type="dxa"/>
          </w:tblCellMar>
        </w:tblPrEx>
        <w:trPr>
          <w:gridAfter w:val="1"/>
          <w:wAfter w:w="277" w:type="dxa"/>
          <w:trHeight w:val="369"/>
        </w:trPr>
        <w:tc>
          <w:tcPr>
            <w:tcW w:w="1624" w:type="dxa"/>
            <w:gridSpan w:val="2"/>
            <w:tcBorders>
              <w:top w:val="single" w:sz="2" w:space="0" w:color="181717"/>
              <w:left w:val="single" w:sz="2" w:space="0" w:color="181717"/>
              <w:bottom w:val="single" w:sz="2" w:space="0" w:color="181717"/>
              <w:right w:val="single" w:sz="2" w:space="0" w:color="181717"/>
            </w:tcBorders>
            <w:shd w:val="clear" w:color="auto" w:fill="BFBFBF"/>
          </w:tcPr>
          <w:p w14:paraId="3DE80086" w14:textId="77777777" w:rsidR="006F21D1" w:rsidRDefault="006F21D1" w:rsidP="008B4B46">
            <w:pPr>
              <w:spacing w:after="0"/>
              <w:ind w:left="0" w:firstLine="0"/>
            </w:pPr>
            <w:r>
              <w:rPr>
                <w:sz w:val="19"/>
              </w:rPr>
              <w:t>Capitoli</w:t>
            </w:r>
          </w:p>
        </w:tc>
        <w:tc>
          <w:tcPr>
            <w:tcW w:w="3451" w:type="dxa"/>
            <w:gridSpan w:val="2"/>
            <w:tcBorders>
              <w:top w:val="single" w:sz="2" w:space="0" w:color="181717"/>
              <w:left w:val="single" w:sz="2" w:space="0" w:color="181717"/>
              <w:bottom w:val="single" w:sz="2" w:space="0" w:color="181717"/>
              <w:right w:val="single" w:sz="2" w:space="0" w:color="181717"/>
            </w:tcBorders>
            <w:shd w:val="clear" w:color="auto" w:fill="BFBFBF"/>
          </w:tcPr>
          <w:p w14:paraId="0868D905" w14:textId="77777777" w:rsidR="006F21D1" w:rsidRDefault="006F21D1" w:rsidP="008B4B46">
            <w:pPr>
              <w:spacing w:after="0"/>
              <w:ind w:left="0" w:firstLine="0"/>
            </w:pPr>
            <w:r>
              <w:rPr>
                <w:sz w:val="19"/>
              </w:rPr>
              <w:t>Conoscenze</w:t>
            </w:r>
          </w:p>
        </w:tc>
        <w:tc>
          <w:tcPr>
            <w:tcW w:w="3832" w:type="dxa"/>
            <w:gridSpan w:val="2"/>
            <w:tcBorders>
              <w:top w:val="single" w:sz="2" w:space="0" w:color="181717"/>
              <w:left w:val="single" w:sz="2" w:space="0" w:color="181717"/>
              <w:bottom w:val="single" w:sz="2" w:space="0" w:color="181717"/>
              <w:right w:val="single" w:sz="2" w:space="0" w:color="181717"/>
            </w:tcBorders>
            <w:shd w:val="clear" w:color="auto" w:fill="BFBFBF"/>
          </w:tcPr>
          <w:p w14:paraId="395A3B1B" w14:textId="77777777" w:rsidR="006F21D1" w:rsidRDefault="006F21D1" w:rsidP="008B4B46">
            <w:pPr>
              <w:spacing w:after="0"/>
              <w:ind w:left="0" w:firstLine="0"/>
            </w:pPr>
            <w:r>
              <w:rPr>
                <w:sz w:val="19"/>
              </w:rPr>
              <w:t>Abilità</w:t>
            </w:r>
          </w:p>
        </w:tc>
      </w:tr>
      <w:tr w:rsidR="006F21D1" w14:paraId="1796B657" w14:textId="77777777" w:rsidTr="006F21D1">
        <w:tblPrEx>
          <w:tblCellMar>
            <w:right w:w="115" w:type="dxa"/>
          </w:tblCellMar>
        </w:tblPrEx>
        <w:trPr>
          <w:gridAfter w:val="1"/>
          <w:wAfter w:w="277" w:type="dxa"/>
          <w:trHeight w:val="6053"/>
        </w:trPr>
        <w:tc>
          <w:tcPr>
            <w:tcW w:w="1624" w:type="dxa"/>
            <w:gridSpan w:val="2"/>
            <w:tcBorders>
              <w:top w:val="single" w:sz="2" w:space="0" w:color="181717"/>
              <w:left w:val="single" w:sz="2" w:space="0" w:color="181717"/>
              <w:bottom w:val="single" w:sz="2" w:space="0" w:color="181717"/>
              <w:right w:val="single" w:sz="2" w:space="0" w:color="181717"/>
            </w:tcBorders>
          </w:tcPr>
          <w:p w14:paraId="1BA2E202" w14:textId="77777777" w:rsidR="006F21D1" w:rsidRDefault="006F21D1" w:rsidP="008B4B46">
            <w:pPr>
              <w:spacing w:after="0"/>
              <w:ind w:left="0" w:firstLine="0"/>
            </w:pPr>
            <w:r>
              <w:rPr>
                <w:sz w:val="19"/>
              </w:rPr>
              <w:t>29.</w:t>
            </w:r>
          </w:p>
          <w:p w14:paraId="52C51961" w14:textId="77777777" w:rsidR="006F21D1" w:rsidRDefault="006F21D1" w:rsidP="008B4B46">
            <w:pPr>
              <w:spacing w:after="0"/>
              <w:ind w:left="0" w:right="289" w:firstLine="0"/>
            </w:pPr>
            <w:r>
              <w:rPr>
                <w:sz w:val="19"/>
              </w:rPr>
              <w:t>Geometria analitica nello spazio</w:t>
            </w:r>
          </w:p>
        </w:tc>
        <w:tc>
          <w:tcPr>
            <w:tcW w:w="3451" w:type="dxa"/>
            <w:gridSpan w:val="2"/>
            <w:tcBorders>
              <w:top w:val="single" w:sz="2" w:space="0" w:color="181717"/>
              <w:left w:val="single" w:sz="2" w:space="0" w:color="181717"/>
              <w:bottom w:val="single" w:sz="2" w:space="0" w:color="181717"/>
              <w:right w:val="single" w:sz="2" w:space="0" w:color="181717"/>
            </w:tcBorders>
          </w:tcPr>
          <w:p w14:paraId="6E6B6FFC" w14:textId="77777777" w:rsidR="006F21D1" w:rsidRDefault="006F21D1" w:rsidP="008B4B46">
            <w:pPr>
              <w:numPr>
                <w:ilvl w:val="0"/>
                <w:numId w:val="61"/>
              </w:numPr>
              <w:spacing w:after="0"/>
              <w:ind w:hanging="170"/>
            </w:pPr>
            <w:r>
              <w:rPr>
                <w:b w:val="0"/>
                <w:sz w:val="19"/>
              </w:rPr>
              <w:t xml:space="preserve">Coordinate cartesiane nello spazio </w:t>
            </w:r>
          </w:p>
          <w:p w14:paraId="2AB3F6E8" w14:textId="77777777" w:rsidR="006F21D1" w:rsidRDefault="006F21D1" w:rsidP="008B4B46">
            <w:pPr>
              <w:numPr>
                <w:ilvl w:val="0"/>
                <w:numId w:val="61"/>
              </w:numPr>
              <w:spacing w:after="0"/>
              <w:ind w:hanging="170"/>
            </w:pPr>
            <w:r>
              <w:rPr>
                <w:b w:val="0"/>
                <w:sz w:val="19"/>
              </w:rPr>
              <w:t xml:space="preserve">I vettori nello spazio </w:t>
            </w:r>
          </w:p>
          <w:p w14:paraId="5513EC89" w14:textId="77777777" w:rsidR="006F21D1" w:rsidRDefault="006F21D1" w:rsidP="008B4B46">
            <w:pPr>
              <w:numPr>
                <w:ilvl w:val="0"/>
                <w:numId w:val="61"/>
              </w:numPr>
              <w:spacing w:after="0"/>
              <w:ind w:hanging="170"/>
            </w:pPr>
            <w:r>
              <w:rPr>
                <w:b w:val="0"/>
                <w:sz w:val="19"/>
              </w:rPr>
              <w:t xml:space="preserve">L’equazione del piano nello spazio </w:t>
            </w:r>
          </w:p>
          <w:p w14:paraId="78661DD5" w14:textId="77777777" w:rsidR="006F21D1" w:rsidRDefault="006F21D1" w:rsidP="008B4B46">
            <w:pPr>
              <w:numPr>
                <w:ilvl w:val="0"/>
                <w:numId w:val="61"/>
              </w:numPr>
              <w:spacing w:after="0" w:line="228" w:lineRule="auto"/>
              <w:ind w:hanging="170"/>
            </w:pPr>
            <w:r>
              <w:rPr>
                <w:b w:val="0"/>
                <w:sz w:val="19"/>
              </w:rPr>
              <w:t xml:space="preserve">Le relazioni di parallelismo e perpendicolarità tra due piani </w:t>
            </w:r>
          </w:p>
          <w:p w14:paraId="00935AF6" w14:textId="77777777" w:rsidR="006F21D1" w:rsidRDefault="006F21D1" w:rsidP="008B4B46">
            <w:pPr>
              <w:numPr>
                <w:ilvl w:val="0"/>
                <w:numId w:val="61"/>
              </w:numPr>
              <w:spacing w:after="0"/>
              <w:ind w:hanging="170"/>
            </w:pPr>
            <w:r>
              <w:rPr>
                <w:b w:val="0"/>
                <w:sz w:val="19"/>
              </w:rPr>
              <w:t xml:space="preserve">L’equazione della retta nello spazio </w:t>
            </w:r>
          </w:p>
          <w:p w14:paraId="3015361B" w14:textId="77777777" w:rsidR="006F21D1" w:rsidRDefault="006F21D1" w:rsidP="008B4B46">
            <w:pPr>
              <w:numPr>
                <w:ilvl w:val="0"/>
                <w:numId w:val="61"/>
              </w:numPr>
              <w:spacing w:after="0" w:line="228" w:lineRule="auto"/>
              <w:ind w:hanging="170"/>
            </w:pPr>
            <w:r>
              <w:rPr>
                <w:b w:val="0"/>
                <w:sz w:val="19"/>
              </w:rPr>
              <w:t xml:space="preserve">Le relazioni di parallelismo e perpendicolarità tra due rette </w:t>
            </w:r>
          </w:p>
          <w:p w14:paraId="38C98021" w14:textId="77777777" w:rsidR="006F21D1" w:rsidRDefault="006F21D1" w:rsidP="008B4B46">
            <w:pPr>
              <w:numPr>
                <w:ilvl w:val="0"/>
                <w:numId w:val="61"/>
              </w:numPr>
              <w:spacing w:after="0" w:line="228" w:lineRule="auto"/>
              <w:ind w:hanging="170"/>
            </w:pPr>
            <w:r>
              <w:rPr>
                <w:b w:val="0"/>
                <w:sz w:val="19"/>
              </w:rPr>
              <w:t>Le relazioni di parallelismo e perpendicolarità tra una retta e un piano</w:t>
            </w:r>
          </w:p>
          <w:p w14:paraId="25453A8F" w14:textId="77777777" w:rsidR="006F21D1" w:rsidRDefault="006F21D1" w:rsidP="008B4B46">
            <w:pPr>
              <w:numPr>
                <w:ilvl w:val="0"/>
                <w:numId w:val="61"/>
              </w:numPr>
              <w:spacing w:after="0"/>
              <w:ind w:hanging="170"/>
            </w:pPr>
            <w:r>
              <w:rPr>
                <w:b w:val="0"/>
                <w:sz w:val="19"/>
              </w:rPr>
              <w:t xml:space="preserve">Le distanze nello spazio </w:t>
            </w:r>
          </w:p>
          <w:p w14:paraId="6BE44388" w14:textId="77777777" w:rsidR="006F21D1" w:rsidRDefault="006F21D1" w:rsidP="008B4B46">
            <w:pPr>
              <w:numPr>
                <w:ilvl w:val="0"/>
                <w:numId w:val="61"/>
              </w:numPr>
              <w:spacing w:after="0"/>
              <w:ind w:hanging="170"/>
            </w:pPr>
            <w:r>
              <w:rPr>
                <w:b w:val="0"/>
                <w:sz w:val="19"/>
              </w:rPr>
              <w:t xml:space="preserve">La distanza di un punto da un piano </w:t>
            </w:r>
          </w:p>
        </w:tc>
        <w:tc>
          <w:tcPr>
            <w:tcW w:w="3832" w:type="dxa"/>
            <w:gridSpan w:val="2"/>
            <w:tcBorders>
              <w:top w:val="single" w:sz="2" w:space="0" w:color="181717"/>
              <w:left w:val="single" w:sz="2" w:space="0" w:color="181717"/>
              <w:bottom w:val="single" w:sz="2" w:space="0" w:color="181717"/>
              <w:right w:val="single" w:sz="2" w:space="0" w:color="181717"/>
            </w:tcBorders>
          </w:tcPr>
          <w:p w14:paraId="2EFFB277" w14:textId="77777777" w:rsidR="006F21D1" w:rsidRDefault="006F21D1" w:rsidP="008B4B46">
            <w:pPr>
              <w:numPr>
                <w:ilvl w:val="0"/>
                <w:numId w:val="62"/>
              </w:numPr>
              <w:spacing w:after="0"/>
              <w:ind w:hanging="170"/>
            </w:pPr>
            <w:r>
              <w:rPr>
                <w:b w:val="0"/>
                <w:sz w:val="19"/>
              </w:rPr>
              <w:t xml:space="preserve">Comprendere il passaggio da due coordinate </w:t>
            </w:r>
          </w:p>
          <w:p w14:paraId="226E5507" w14:textId="77777777" w:rsidR="006F21D1" w:rsidRDefault="006F21D1" w:rsidP="008B4B46">
            <w:pPr>
              <w:spacing w:after="0"/>
              <w:ind w:left="170" w:firstLine="0"/>
            </w:pPr>
            <w:r>
              <w:rPr>
                <w:b w:val="0"/>
                <w:sz w:val="19"/>
              </w:rPr>
              <w:t>(piano) a tre coordinate (spazio)</w:t>
            </w:r>
          </w:p>
          <w:p w14:paraId="7DC0A031" w14:textId="77777777" w:rsidR="006F21D1" w:rsidRDefault="006F21D1" w:rsidP="008B4B46">
            <w:pPr>
              <w:numPr>
                <w:ilvl w:val="0"/>
                <w:numId w:val="62"/>
              </w:numPr>
              <w:spacing w:after="0"/>
              <w:ind w:hanging="170"/>
            </w:pPr>
            <w:r>
              <w:rPr>
                <w:b w:val="0"/>
                <w:sz w:val="19"/>
              </w:rPr>
              <w:t>Rappresentare rette e piani nello spazio</w:t>
            </w:r>
          </w:p>
          <w:p w14:paraId="61CE6FE9" w14:textId="77777777" w:rsidR="006F21D1" w:rsidRDefault="006F21D1" w:rsidP="008B4B46">
            <w:pPr>
              <w:numPr>
                <w:ilvl w:val="0"/>
                <w:numId w:val="62"/>
              </w:numPr>
              <w:spacing w:after="0" w:line="228" w:lineRule="auto"/>
              <w:ind w:hanging="170"/>
            </w:pPr>
            <w:r>
              <w:rPr>
                <w:b w:val="0"/>
                <w:sz w:val="19"/>
              </w:rPr>
              <w:t>Studiare le relazioni di parallelismo o perpendicolarità tra rette e piani nello spazio</w:t>
            </w:r>
          </w:p>
          <w:p w14:paraId="47A81E14" w14:textId="77777777" w:rsidR="006F21D1" w:rsidRDefault="006F21D1" w:rsidP="008B4B46">
            <w:pPr>
              <w:numPr>
                <w:ilvl w:val="0"/>
                <w:numId w:val="62"/>
              </w:numPr>
              <w:spacing w:after="0"/>
              <w:ind w:hanging="170"/>
            </w:pPr>
            <w:r>
              <w:rPr>
                <w:b w:val="0"/>
                <w:sz w:val="19"/>
              </w:rPr>
              <w:t>Calcolare la distanza tra un punto e un piano nello spazio</w:t>
            </w:r>
          </w:p>
        </w:tc>
      </w:tr>
      <w:tr w:rsidR="006F21D1" w14:paraId="4CD8CC4A" w14:textId="77777777" w:rsidTr="006F21D1">
        <w:tblPrEx>
          <w:tblCellMar>
            <w:right w:w="115" w:type="dxa"/>
          </w:tblCellMar>
        </w:tblPrEx>
        <w:trPr>
          <w:gridAfter w:val="1"/>
          <w:wAfter w:w="277" w:type="dxa"/>
          <w:trHeight w:val="5316"/>
        </w:trPr>
        <w:tc>
          <w:tcPr>
            <w:tcW w:w="1624" w:type="dxa"/>
            <w:gridSpan w:val="2"/>
            <w:tcBorders>
              <w:top w:val="single" w:sz="2" w:space="0" w:color="181717"/>
              <w:left w:val="single" w:sz="2" w:space="0" w:color="181717"/>
              <w:bottom w:val="single" w:sz="2" w:space="0" w:color="181717"/>
              <w:right w:val="single" w:sz="2" w:space="0" w:color="181717"/>
            </w:tcBorders>
          </w:tcPr>
          <w:p w14:paraId="0BDDEF9D" w14:textId="77777777" w:rsidR="006F21D1" w:rsidRDefault="006F21D1" w:rsidP="008B4B46">
            <w:pPr>
              <w:spacing w:after="0"/>
              <w:ind w:left="0" w:firstLine="0"/>
            </w:pPr>
            <w:r>
              <w:rPr>
                <w:sz w:val="19"/>
              </w:rPr>
              <w:t>30.</w:t>
            </w:r>
          </w:p>
          <w:p w14:paraId="5C3E22DD" w14:textId="77777777" w:rsidR="006F21D1" w:rsidRDefault="006F21D1" w:rsidP="008B4B46">
            <w:pPr>
              <w:spacing w:after="0"/>
              <w:ind w:left="0" w:firstLine="0"/>
            </w:pPr>
            <w:r>
              <w:rPr>
                <w:sz w:val="19"/>
              </w:rPr>
              <w:t>Variabili aleatorie</w:t>
            </w:r>
          </w:p>
        </w:tc>
        <w:tc>
          <w:tcPr>
            <w:tcW w:w="3451" w:type="dxa"/>
            <w:gridSpan w:val="2"/>
            <w:tcBorders>
              <w:top w:val="single" w:sz="2" w:space="0" w:color="181717"/>
              <w:left w:val="single" w:sz="2" w:space="0" w:color="181717"/>
              <w:bottom w:val="single" w:sz="2" w:space="0" w:color="181717"/>
              <w:right w:val="single" w:sz="2" w:space="0" w:color="181717"/>
            </w:tcBorders>
          </w:tcPr>
          <w:p w14:paraId="56CC6767" w14:textId="77777777" w:rsidR="006F21D1" w:rsidRDefault="006F21D1" w:rsidP="008B4B46">
            <w:pPr>
              <w:numPr>
                <w:ilvl w:val="0"/>
                <w:numId w:val="63"/>
              </w:numPr>
              <w:spacing w:after="0"/>
              <w:ind w:hanging="170"/>
            </w:pPr>
            <w:r>
              <w:rPr>
                <w:b w:val="0"/>
                <w:sz w:val="19"/>
              </w:rPr>
              <w:t xml:space="preserve">Le variabili aleatorie discrete </w:t>
            </w:r>
          </w:p>
          <w:p w14:paraId="7AA7C291" w14:textId="77777777" w:rsidR="006F21D1" w:rsidRDefault="006F21D1" w:rsidP="008B4B46">
            <w:pPr>
              <w:numPr>
                <w:ilvl w:val="0"/>
                <w:numId w:val="63"/>
              </w:numPr>
              <w:spacing w:after="0" w:line="228" w:lineRule="auto"/>
              <w:ind w:hanging="170"/>
            </w:pPr>
            <w:r>
              <w:rPr>
                <w:b w:val="0"/>
                <w:sz w:val="19"/>
              </w:rPr>
              <w:t>Gli indici che caratterizzano una variabile aleatoria discreta  (il valore atteso, la varianza e la deviazione standard)</w:t>
            </w:r>
          </w:p>
          <w:p w14:paraId="10E020F3" w14:textId="77777777" w:rsidR="006F21D1" w:rsidRDefault="006F21D1" w:rsidP="008B4B46">
            <w:pPr>
              <w:numPr>
                <w:ilvl w:val="0"/>
                <w:numId w:val="63"/>
              </w:numPr>
              <w:spacing w:after="0" w:line="228" w:lineRule="auto"/>
              <w:ind w:hanging="170"/>
            </w:pPr>
            <w:r>
              <w:rPr>
                <w:b w:val="0"/>
                <w:sz w:val="19"/>
              </w:rPr>
              <w:t xml:space="preserve">Le distribuzioni di probabilità  di una variabile aleatoria discreta </w:t>
            </w:r>
          </w:p>
          <w:p w14:paraId="015CCFE4" w14:textId="77777777" w:rsidR="006F21D1" w:rsidRDefault="006F21D1" w:rsidP="008B4B46">
            <w:pPr>
              <w:spacing w:after="0"/>
              <w:ind w:left="170" w:firstLine="0"/>
            </w:pPr>
            <w:r>
              <w:rPr>
                <w:b w:val="0"/>
                <w:sz w:val="19"/>
              </w:rPr>
              <w:t>(uniforme e binomiale)</w:t>
            </w:r>
          </w:p>
          <w:p w14:paraId="60A0077D" w14:textId="77777777" w:rsidR="006F21D1" w:rsidRDefault="006F21D1" w:rsidP="008B4B46">
            <w:pPr>
              <w:numPr>
                <w:ilvl w:val="0"/>
                <w:numId w:val="63"/>
              </w:numPr>
              <w:spacing w:after="0"/>
              <w:ind w:hanging="170"/>
            </w:pPr>
            <w:r>
              <w:rPr>
                <w:b w:val="0"/>
                <w:sz w:val="19"/>
              </w:rPr>
              <w:t xml:space="preserve">Le variabili aleatorie continue </w:t>
            </w:r>
          </w:p>
          <w:p w14:paraId="764C1FF3" w14:textId="77777777" w:rsidR="006F21D1" w:rsidRDefault="006F21D1" w:rsidP="008B4B46">
            <w:pPr>
              <w:numPr>
                <w:ilvl w:val="0"/>
                <w:numId w:val="63"/>
              </w:numPr>
              <w:spacing w:after="0"/>
              <w:ind w:hanging="170"/>
            </w:pPr>
            <w:r>
              <w:rPr>
                <w:b w:val="0"/>
                <w:sz w:val="19"/>
              </w:rPr>
              <w:t>La distribuzione di probabilità normale</w:t>
            </w:r>
          </w:p>
        </w:tc>
        <w:tc>
          <w:tcPr>
            <w:tcW w:w="3832" w:type="dxa"/>
            <w:gridSpan w:val="2"/>
            <w:tcBorders>
              <w:top w:val="single" w:sz="2" w:space="0" w:color="181717"/>
              <w:left w:val="single" w:sz="2" w:space="0" w:color="181717"/>
              <w:bottom w:val="single" w:sz="2" w:space="0" w:color="181717"/>
              <w:right w:val="single" w:sz="2" w:space="0" w:color="181717"/>
            </w:tcBorders>
          </w:tcPr>
          <w:p w14:paraId="617294E7" w14:textId="77777777" w:rsidR="006F21D1" w:rsidRDefault="006F21D1" w:rsidP="008B4B46">
            <w:pPr>
              <w:numPr>
                <w:ilvl w:val="0"/>
                <w:numId w:val="64"/>
              </w:numPr>
              <w:spacing w:after="0" w:line="228" w:lineRule="auto"/>
              <w:ind w:right="238" w:hanging="170"/>
            </w:pPr>
            <w:r>
              <w:rPr>
                <w:b w:val="0"/>
                <w:sz w:val="19"/>
              </w:rPr>
              <w:t>Comprendere il significato di variabile aleatoria nel caso discreto e intuire il passaggio al caso continuo</w:t>
            </w:r>
          </w:p>
          <w:p w14:paraId="03C743DA" w14:textId="77777777" w:rsidR="006F21D1" w:rsidRDefault="006F21D1" w:rsidP="008B4B46">
            <w:pPr>
              <w:numPr>
                <w:ilvl w:val="0"/>
                <w:numId w:val="64"/>
              </w:numPr>
              <w:spacing w:after="0" w:line="228" w:lineRule="auto"/>
              <w:ind w:right="238" w:hanging="170"/>
            </w:pPr>
            <w:r>
              <w:rPr>
                <w:b w:val="0"/>
                <w:sz w:val="19"/>
              </w:rPr>
              <w:t>Calcolare il valore atteso, la varianza  e la deviazione standard di una semplice variabile discreta</w:t>
            </w:r>
          </w:p>
          <w:p w14:paraId="0E82C52F" w14:textId="77777777" w:rsidR="006F21D1" w:rsidRDefault="006F21D1" w:rsidP="008B4B46">
            <w:pPr>
              <w:numPr>
                <w:ilvl w:val="0"/>
                <w:numId w:val="64"/>
              </w:numPr>
              <w:spacing w:after="0" w:line="228" w:lineRule="auto"/>
              <w:ind w:right="238" w:hanging="170"/>
            </w:pPr>
            <w:r>
              <w:rPr>
                <w:b w:val="0"/>
                <w:sz w:val="19"/>
              </w:rPr>
              <w:t>Conoscere il significato di distribuzione  di probabilità uniforme discreta e binomiale</w:t>
            </w:r>
          </w:p>
          <w:p w14:paraId="49D35E63" w14:textId="77777777" w:rsidR="006F21D1" w:rsidRDefault="006F21D1" w:rsidP="008B4B46">
            <w:pPr>
              <w:numPr>
                <w:ilvl w:val="0"/>
                <w:numId w:val="64"/>
              </w:numPr>
              <w:spacing w:after="0"/>
              <w:ind w:right="238" w:hanging="170"/>
            </w:pPr>
            <w:r>
              <w:rPr>
                <w:b w:val="0"/>
                <w:sz w:val="19"/>
              </w:rPr>
              <w:t>Conoscere il significato di distribuzione gaussiana</w:t>
            </w:r>
          </w:p>
        </w:tc>
      </w:tr>
    </w:tbl>
    <w:p w14:paraId="68D33BDC" w14:textId="52C75125" w:rsidR="007A5745" w:rsidRDefault="007A5745" w:rsidP="006F21D1">
      <w:pPr>
        <w:ind w:left="0" w:firstLine="0"/>
      </w:pPr>
    </w:p>
    <w:sectPr w:rsidR="007A5745" w:rsidSect="00FB44B5">
      <w:footerReference w:type="even" r:id="rId7"/>
      <w:footerReference w:type="default" r:id="rId8"/>
      <w:footerReference w:type="first" r:id="rId9"/>
      <w:pgSz w:w="11055" w:h="14740"/>
      <w:pgMar w:top="995" w:right="1440" w:bottom="712" w:left="1440" w:header="720" w:footer="295" w:gutter="0"/>
      <w:cols w:space="720"/>
      <w:docGrid w:linePitch="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F12E" w14:textId="77777777" w:rsidR="00FB44B5" w:rsidRDefault="00FB44B5">
      <w:pPr>
        <w:spacing w:after="0" w:line="240" w:lineRule="auto"/>
      </w:pPr>
      <w:r>
        <w:separator/>
      </w:r>
    </w:p>
  </w:endnote>
  <w:endnote w:type="continuationSeparator" w:id="0">
    <w:p w14:paraId="548212EE" w14:textId="77777777" w:rsidR="00FB44B5" w:rsidRDefault="00FB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FA03" w14:textId="77777777" w:rsidR="00CB6A1C" w:rsidRPr="007A5745" w:rsidRDefault="00000000">
    <w:pPr>
      <w:tabs>
        <w:tab w:val="right" w:pos="8538"/>
      </w:tabs>
      <w:spacing w:after="0"/>
      <w:ind w:left="-646" w:right="-363" w:firstLine="0"/>
      <w:rPr>
        <w:color w:val="auto"/>
      </w:rPr>
    </w:pPr>
    <w:r w:rsidRPr="007A5745">
      <w:rPr>
        <w:b w:val="0"/>
        <w:color w:val="auto"/>
        <w:sz w:val="20"/>
      </w:rPr>
      <w:t xml:space="preserve">© </w:t>
    </w:r>
    <w:proofErr w:type="spellStart"/>
    <w:r w:rsidRPr="007A5745">
      <w:rPr>
        <w:b w:val="0"/>
        <w:color w:val="auto"/>
        <w:sz w:val="20"/>
      </w:rPr>
      <w:t>Sanoma</w:t>
    </w:r>
    <w:proofErr w:type="spellEnd"/>
    <w:r w:rsidRPr="007A5745">
      <w:rPr>
        <w:b w:val="0"/>
        <w:color w:val="auto"/>
        <w:sz w:val="20"/>
      </w:rPr>
      <w:t xml:space="preserve"> Italia</w:t>
    </w:r>
    <w:r>
      <w:rPr>
        <w:b w:val="0"/>
        <w:color w:val="878887"/>
        <w:sz w:val="20"/>
      </w:rPr>
      <w:tab/>
    </w:r>
    <w:r w:rsidRPr="007A5745">
      <w:rPr>
        <w:color w:val="auto"/>
      </w:rPr>
      <w:fldChar w:fldCharType="begin"/>
    </w:r>
    <w:r w:rsidRPr="007A5745">
      <w:rPr>
        <w:color w:val="auto"/>
      </w:rPr>
      <w:instrText xml:space="preserve"> PAGE   \* MERGEFORMAT </w:instrText>
    </w:r>
    <w:r w:rsidRPr="007A5745">
      <w:rPr>
        <w:color w:val="auto"/>
      </w:rPr>
      <w:fldChar w:fldCharType="separate"/>
    </w:r>
    <w:r w:rsidRPr="007A5745">
      <w:rPr>
        <w:b w:val="0"/>
        <w:color w:val="auto"/>
        <w:sz w:val="20"/>
      </w:rPr>
      <w:t>2</w:t>
    </w:r>
    <w:r w:rsidRPr="007A5745">
      <w:rPr>
        <w:b w:val="0"/>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5AF3" w14:textId="77777777" w:rsidR="00CB6A1C" w:rsidRPr="007E195F" w:rsidRDefault="00000000" w:rsidP="0016713E">
    <w:pPr>
      <w:tabs>
        <w:tab w:val="right" w:pos="8821"/>
      </w:tabs>
      <w:spacing w:after="0"/>
      <w:ind w:left="-567" w:right="-646" w:firstLine="0"/>
      <w:rPr>
        <w:b w:val="0"/>
        <w:color w:val="000000" w:themeColor="text1"/>
      </w:rPr>
    </w:pPr>
    <w:r w:rsidRPr="007E195F">
      <w:rPr>
        <w:b w:val="0"/>
        <w:color w:val="000000" w:themeColor="text1"/>
        <w:sz w:val="20"/>
      </w:rPr>
      <w:t xml:space="preserve">© </w:t>
    </w:r>
    <w:proofErr w:type="spellStart"/>
    <w:r w:rsidRPr="007E195F">
      <w:rPr>
        <w:b w:val="0"/>
        <w:color w:val="000000" w:themeColor="text1"/>
        <w:sz w:val="20"/>
      </w:rPr>
      <w:t>Sanoma</w:t>
    </w:r>
    <w:proofErr w:type="spellEnd"/>
    <w:r w:rsidRPr="007E195F">
      <w:rPr>
        <w:b w:val="0"/>
        <w:color w:val="000000" w:themeColor="text1"/>
        <w:sz w:val="20"/>
      </w:rPr>
      <w:t xml:space="preserve"> Italia</w:t>
    </w:r>
    <w:r w:rsidRPr="007E195F">
      <w:rPr>
        <w:b w:val="0"/>
        <w:color w:val="000000" w:themeColor="text1"/>
        <w:sz w:val="20"/>
      </w:rPr>
      <w:tab/>
    </w:r>
    <w:r w:rsidRPr="007E195F">
      <w:rPr>
        <w:b w:val="0"/>
        <w:color w:val="000000" w:themeColor="text1"/>
      </w:rPr>
      <w:fldChar w:fldCharType="begin"/>
    </w:r>
    <w:r w:rsidRPr="007E195F">
      <w:rPr>
        <w:b w:val="0"/>
        <w:color w:val="000000" w:themeColor="text1"/>
      </w:rPr>
      <w:instrText xml:space="preserve"> PAGE   \* MERGEFORMAT </w:instrText>
    </w:r>
    <w:r w:rsidRPr="007E195F">
      <w:rPr>
        <w:b w:val="0"/>
        <w:color w:val="000000" w:themeColor="text1"/>
      </w:rPr>
      <w:fldChar w:fldCharType="separate"/>
    </w:r>
    <w:r w:rsidRPr="007E195F">
      <w:rPr>
        <w:b w:val="0"/>
        <w:color w:val="000000" w:themeColor="text1"/>
        <w:sz w:val="20"/>
      </w:rPr>
      <w:t>1</w:t>
    </w:r>
    <w:r w:rsidRPr="007E195F">
      <w:rPr>
        <w:b w:val="0"/>
        <w:color w:val="000000" w:themeColor="text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938F" w14:textId="77777777" w:rsidR="00CB6A1C" w:rsidRDefault="00000000">
    <w:pPr>
      <w:tabs>
        <w:tab w:val="right" w:pos="8821"/>
      </w:tabs>
      <w:spacing w:after="0"/>
      <w:ind w:left="-363" w:right="-646" w:firstLine="0"/>
    </w:pPr>
    <w:r>
      <w:rPr>
        <w:b w:val="0"/>
        <w:color w:val="878887"/>
        <w:sz w:val="20"/>
      </w:rPr>
      <w:t xml:space="preserve">© </w:t>
    </w:r>
    <w:proofErr w:type="spellStart"/>
    <w:r>
      <w:rPr>
        <w:b w:val="0"/>
        <w:color w:val="878887"/>
        <w:sz w:val="20"/>
      </w:rPr>
      <w:t>Sanoma</w:t>
    </w:r>
    <w:proofErr w:type="spellEnd"/>
    <w:r>
      <w:rPr>
        <w:b w:val="0"/>
        <w:color w:val="878887"/>
        <w:sz w:val="20"/>
      </w:rPr>
      <w:t xml:space="preserve"> Italia</w:t>
    </w:r>
    <w:r>
      <w:rPr>
        <w:b w:val="0"/>
        <w:color w:val="878887"/>
        <w:sz w:val="20"/>
      </w:rPr>
      <w:tab/>
    </w:r>
    <w:r>
      <w:fldChar w:fldCharType="begin"/>
    </w:r>
    <w:r>
      <w:instrText xml:space="preserve"> PAGE   \* MERGEFORMAT </w:instrText>
    </w:r>
    <w:r>
      <w:fldChar w:fldCharType="separate"/>
    </w:r>
    <w:r>
      <w:rPr>
        <w:b w:val="0"/>
        <w:color w:val="878887"/>
        <w:sz w:val="20"/>
      </w:rPr>
      <w:t>1</w:t>
    </w:r>
    <w:r>
      <w:rPr>
        <w:b w:val="0"/>
        <w:color w:val="878887"/>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842" w14:textId="77777777" w:rsidR="00FB44B5" w:rsidRDefault="00FB44B5">
      <w:pPr>
        <w:spacing w:after="0" w:line="240" w:lineRule="auto"/>
      </w:pPr>
      <w:r>
        <w:separator/>
      </w:r>
    </w:p>
  </w:footnote>
  <w:footnote w:type="continuationSeparator" w:id="0">
    <w:p w14:paraId="02FBF184" w14:textId="77777777" w:rsidR="00FB44B5" w:rsidRDefault="00FB4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6BF"/>
    <w:multiLevelType w:val="hybridMultilevel"/>
    <w:tmpl w:val="6240C5AC"/>
    <w:lvl w:ilvl="0" w:tplc="E9285A0C">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F8E9B5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1EE76B2">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C569A32">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7E4DB8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88262E4">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6EA4178">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5DE0E4E">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A2C24E2">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00CE03AF"/>
    <w:multiLevelType w:val="hybridMultilevel"/>
    <w:tmpl w:val="E4504C08"/>
    <w:lvl w:ilvl="0" w:tplc="3E1C3630">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13CB508">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F82E1A6">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7F68B10">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66A4E8E">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5BA302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17C361C">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DACD172">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2A0F45C">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014149A3"/>
    <w:multiLevelType w:val="hybridMultilevel"/>
    <w:tmpl w:val="67C2E27C"/>
    <w:lvl w:ilvl="0" w:tplc="59462EDC">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35127AB2">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CCE4A6E">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60C4E9C">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29E71D2">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502E98C">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AFE3E4C">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FA4623C">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0898F8F6">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02331294"/>
    <w:multiLevelType w:val="hybridMultilevel"/>
    <w:tmpl w:val="FB0E09E6"/>
    <w:lvl w:ilvl="0" w:tplc="24AE7B18">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8D25CEE">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BCC8A78">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E9CFBD2">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ED6C26A">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E4E4506">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D96EFAC">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2EED080">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3E4D522">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037978E4"/>
    <w:multiLevelType w:val="hybridMultilevel"/>
    <w:tmpl w:val="3318825A"/>
    <w:lvl w:ilvl="0" w:tplc="45A64938">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57A263F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728871C">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614BCEE">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CC28862">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5BE4EEE">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687A8990">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01C549E">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982A310">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 w15:restartNumberingAfterBreak="0">
    <w:nsid w:val="085301A0"/>
    <w:multiLevelType w:val="hybridMultilevel"/>
    <w:tmpl w:val="FEC6AFB6"/>
    <w:lvl w:ilvl="0" w:tplc="81DE8540">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68667D6">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E5E948A">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DA8FD00">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D64B69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1F27EBA">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55A6C06">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52A7A12">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750697A">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08F66C76"/>
    <w:multiLevelType w:val="hybridMultilevel"/>
    <w:tmpl w:val="63ECDF6A"/>
    <w:lvl w:ilvl="0" w:tplc="723A8DB2">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014E23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CF2806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BD87F9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37CEABA">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FD88E64">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45AD9FC">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AD0458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4A66F42">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0A68692D"/>
    <w:multiLevelType w:val="hybridMultilevel"/>
    <w:tmpl w:val="4D286FC0"/>
    <w:lvl w:ilvl="0" w:tplc="94DC6076">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F3B86780">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8C43A4A">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2DC8E92">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1682B3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A80C602">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5EC2022">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3544D996">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7C8B112">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 w15:restartNumberingAfterBreak="0">
    <w:nsid w:val="0AD1198E"/>
    <w:multiLevelType w:val="hybridMultilevel"/>
    <w:tmpl w:val="460483D6"/>
    <w:lvl w:ilvl="0" w:tplc="396E8F0A">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5E2011C">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3EED658">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6F038B6">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76CB0DE">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9726B3C">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3B4A96E">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CC01FEA">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4D4CCF2">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9" w15:restartNumberingAfterBreak="0">
    <w:nsid w:val="0C427478"/>
    <w:multiLevelType w:val="hybridMultilevel"/>
    <w:tmpl w:val="E46EFF46"/>
    <w:lvl w:ilvl="0" w:tplc="E68629D6">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742B406">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97E4ACA">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8E24A52">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E1C3240">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252FE46">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528DCD4">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38A3880">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17E5AD6">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0" w15:restartNumberingAfterBreak="0">
    <w:nsid w:val="0C682DBB"/>
    <w:multiLevelType w:val="hybridMultilevel"/>
    <w:tmpl w:val="1F06A724"/>
    <w:lvl w:ilvl="0" w:tplc="827C4C36">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4681968">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F080082">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17C104E">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478E03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B229A42">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EA465D2">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072C5EE">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86C5878">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0C886C6D"/>
    <w:multiLevelType w:val="hybridMultilevel"/>
    <w:tmpl w:val="B88660BC"/>
    <w:lvl w:ilvl="0" w:tplc="80BAFAC4">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520E8D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1E0671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5B24F40">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3D698DC">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06AD9A0">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0F253C8">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1164A6E">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3AA521A">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 w15:restartNumberingAfterBreak="0">
    <w:nsid w:val="100A143F"/>
    <w:multiLevelType w:val="hybridMultilevel"/>
    <w:tmpl w:val="C7D605D2"/>
    <w:lvl w:ilvl="0" w:tplc="84041C98">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B747250">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0AE172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354123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E92FBE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49ACA460">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69B85884">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42C9A76">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A40F334">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3" w15:restartNumberingAfterBreak="0">
    <w:nsid w:val="13374E00"/>
    <w:multiLevelType w:val="hybridMultilevel"/>
    <w:tmpl w:val="39968AD8"/>
    <w:lvl w:ilvl="0" w:tplc="EC983434">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F18F636">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F38B16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DE2AE7E">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796441E">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514266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FEAAB4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DCC9D7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388A048">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4" w15:restartNumberingAfterBreak="0">
    <w:nsid w:val="15896DBE"/>
    <w:multiLevelType w:val="hybridMultilevel"/>
    <w:tmpl w:val="CE3C72F8"/>
    <w:lvl w:ilvl="0" w:tplc="1B805034">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3B614A8">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8A8075A">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0404106">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828D8A4">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07CCA5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982D608">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C1CD02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38247D4">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5" w15:restartNumberingAfterBreak="0">
    <w:nsid w:val="17FF522A"/>
    <w:multiLevelType w:val="hybridMultilevel"/>
    <w:tmpl w:val="A99E83B0"/>
    <w:lvl w:ilvl="0" w:tplc="8990E6F0">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C547296">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03E2EDA">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C3ABD84">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4D681AE">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E7A46BA">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CC22E6C">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2C248C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7F43E02">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6" w15:restartNumberingAfterBreak="0">
    <w:nsid w:val="1C540325"/>
    <w:multiLevelType w:val="hybridMultilevel"/>
    <w:tmpl w:val="89E69EF2"/>
    <w:lvl w:ilvl="0" w:tplc="3B6ADC50">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864331A">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8E4708A">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BB4EF30">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C8C6336">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3680A8C">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93EA704">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0E647E8">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0FD83992">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7" w15:restartNumberingAfterBreak="0">
    <w:nsid w:val="1CE8193F"/>
    <w:multiLevelType w:val="hybridMultilevel"/>
    <w:tmpl w:val="5AFAC2DC"/>
    <w:lvl w:ilvl="0" w:tplc="240C5ACC">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27AB2A2">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15E76CE">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370A9E6">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AC48E46">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F94E358">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DFC3CC6">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206DCD0">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9FC1544">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8" w15:restartNumberingAfterBreak="0">
    <w:nsid w:val="1D4044CD"/>
    <w:multiLevelType w:val="hybridMultilevel"/>
    <w:tmpl w:val="3D847948"/>
    <w:lvl w:ilvl="0" w:tplc="3216FA3E">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2EC85FA">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3FEC0AC">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220968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E06500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E84FB6E">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60D2E56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CB00A6E">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D627116">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9" w15:restartNumberingAfterBreak="0">
    <w:nsid w:val="1F745609"/>
    <w:multiLevelType w:val="hybridMultilevel"/>
    <w:tmpl w:val="B372A4EC"/>
    <w:lvl w:ilvl="0" w:tplc="89342F64">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EA4FBB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88AA3A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AFA0334">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0F08D6C">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08EBA3C">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D7C6C8E">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ED2C92E">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C6EED7E">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0" w15:restartNumberingAfterBreak="0">
    <w:nsid w:val="2265468E"/>
    <w:multiLevelType w:val="hybridMultilevel"/>
    <w:tmpl w:val="0C92A2CC"/>
    <w:lvl w:ilvl="0" w:tplc="F64A2990">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752B9DA">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EF03FF2">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C400504">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B80B6DA">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C684776">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784B700">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69C120A">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7CEB06C">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1" w15:restartNumberingAfterBreak="0">
    <w:nsid w:val="26E673B4"/>
    <w:multiLevelType w:val="hybridMultilevel"/>
    <w:tmpl w:val="170EB83E"/>
    <w:lvl w:ilvl="0" w:tplc="CF1C1876">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4B6F40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F1C6C1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CA63FD6">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3963078">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EE8FB86">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45AF0A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AAA7536">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2047D8E">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2" w15:restartNumberingAfterBreak="0">
    <w:nsid w:val="2A5827AF"/>
    <w:multiLevelType w:val="hybridMultilevel"/>
    <w:tmpl w:val="43266A5A"/>
    <w:lvl w:ilvl="0" w:tplc="9578A37C">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8223724">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B5A1B8E">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028B276">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C6A2F4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B9CDC2C">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90C3EA2">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30440B90">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84A3A14">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3" w15:restartNumberingAfterBreak="0">
    <w:nsid w:val="2A995F8C"/>
    <w:multiLevelType w:val="hybridMultilevel"/>
    <w:tmpl w:val="6D444682"/>
    <w:lvl w:ilvl="0" w:tplc="5308BB82">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3308CD6">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7384960">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272F386">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55CDD0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510706C">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084F888">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338AA330">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1148D92">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4" w15:restartNumberingAfterBreak="0">
    <w:nsid w:val="2AA4053E"/>
    <w:multiLevelType w:val="hybridMultilevel"/>
    <w:tmpl w:val="886AEDB4"/>
    <w:lvl w:ilvl="0" w:tplc="C02AAA9E">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B0C4DAE">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1CCAFDA">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F1A8920">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74277FA">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6CE19B2">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23608F4">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2C69A8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36A3A3A">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5" w15:restartNumberingAfterBreak="0">
    <w:nsid w:val="2BD7185E"/>
    <w:multiLevelType w:val="hybridMultilevel"/>
    <w:tmpl w:val="E3FE45FE"/>
    <w:lvl w:ilvl="0" w:tplc="7BAAC3DC">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F30EFF8">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EAA85C2">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75C0DF2">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0C21068">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814847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AB0EB3A">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DF029A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6004F986">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6" w15:restartNumberingAfterBreak="0">
    <w:nsid w:val="2D9571C1"/>
    <w:multiLevelType w:val="hybridMultilevel"/>
    <w:tmpl w:val="9138AD16"/>
    <w:lvl w:ilvl="0" w:tplc="B0843A2A">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F86C116">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88246E4">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080EF34">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53A7694">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DB0476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CFAF07A">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C1A2F0E">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52E086A">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7" w15:restartNumberingAfterBreak="0">
    <w:nsid w:val="2F884192"/>
    <w:multiLevelType w:val="hybridMultilevel"/>
    <w:tmpl w:val="6C44DD46"/>
    <w:lvl w:ilvl="0" w:tplc="67BAC210">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036253C">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82802E8">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10A0576">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E280156">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D881080">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164556C">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1988B74">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A424916">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8" w15:restartNumberingAfterBreak="0">
    <w:nsid w:val="33FB61C5"/>
    <w:multiLevelType w:val="hybridMultilevel"/>
    <w:tmpl w:val="08CCD424"/>
    <w:lvl w:ilvl="0" w:tplc="0884FA70">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86CADE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D20A794">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224E24C">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3E2C5C2">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7AE7DCE">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0DAEFB8">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E222C32">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B4A03F8">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9" w15:restartNumberingAfterBreak="0">
    <w:nsid w:val="3483316A"/>
    <w:multiLevelType w:val="hybridMultilevel"/>
    <w:tmpl w:val="D890A5E2"/>
    <w:lvl w:ilvl="0" w:tplc="80885808">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5561B34">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D80165A">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8343B2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984059A">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5DA02254">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60A03B4C">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F5A0594">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D8AF3F8">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0" w15:restartNumberingAfterBreak="0">
    <w:nsid w:val="369406C9"/>
    <w:multiLevelType w:val="hybridMultilevel"/>
    <w:tmpl w:val="07EE8D18"/>
    <w:lvl w:ilvl="0" w:tplc="69B492F0">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DF82950">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186402C">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A8AC5E6">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AAA412C">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386192C">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90C61A8">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608D256">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C4A702C">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1" w15:restartNumberingAfterBreak="0">
    <w:nsid w:val="39147BE7"/>
    <w:multiLevelType w:val="hybridMultilevel"/>
    <w:tmpl w:val="4A761B0E"/>
    <w:lvl w:ilvl="0" w:tplc="361AEE44">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3F04E36E">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E3208B2">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6BA7632">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F50D66E">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92E9732">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F3C7B88">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BFE332A">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CB081B6">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2" w15:restartNumberingAfterBreak="0">
    <w:nsid w:val="3A0F0542"/>
    <w:multiLevelType w:val="hybridMultilevel"/>
    <w:tmpl w:val="CC4279FA"/>
    <w:lvl w:ilvl="0" w:tplc="FA7039FC">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C346532">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5EE429E">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1401DB2">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4AE78BA">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37CFF18">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5123316">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502B62C">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9E08F72">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3" w15:restartNumberingAfterBreak="0">
    <w:nsid w:val="3C99769E"/>
    <w:multiLevelType w:val="hybridMultilevel"/>
    <w:tmpl w:val="A4FABB72"/>
    <w:lvl w:ilvl="0" w:tplc="994EEA5C">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D949422">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9DA9B3C">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6F899DE">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AD43F2E">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ED2D1EA">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2945530">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CA287AE">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A1A1FE2">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4" w15:restartNumberingAfterBreak="0">
    <w:nsid w:val="45131D06"/>
    <w:multiLevelType w:val="hybridMultilevel"/>
    <w:tmpl w:val="2A6C0060"/>
    <w:lvl w:ilvl="0" w:tplc="C602AEAC">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5CA14DC">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F869A1C">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49A18EC">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89C003E">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20642E2">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B9402BC">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5AE1A3A">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738BE06">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5" w15:restartNumberingAfterBreak="0">
    <w:nsid w:val="47542FF0"/>
    <w:multiLevelType w:val="hybridMultilevel"/>
    <w:tmpl w:val="DF3A3296"/>
    <w:lvl w:ilvl="0" w:tplc="09F68B06">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7B6C568">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648B6C6">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F7CAB0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99A129E">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7E0BB9C">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57E09B6">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5044B04">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F542F62">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6" w15:restartNumberingAfterBreak="0">
    <w:nsid w:val="4803572F"/>
    <w:multiLevelType w:val="hybridMultilevel"/>
    <w:tmpl w:val="F30CBCFE"/>
    <w:lvl w:ilvl="0" w:tplc="D314507A">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C602FDA">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DA076AE">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7A028A">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612F312">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26EC9A6">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C16F99E">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EF44CDE">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5C0FA96">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7" w15:restartNumberingAfterBreak="0">
    <w:nsid w:val="499E036C"/>
    <w:multiLevelType w:val="hybridMultilevel"/>
    <w:tmpl w:val="D980C15C"/>
    <w:lvl w:ilvl="0" w:tplc="73CCB7CE">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B24A91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03040BC">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2AC78CC">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47CCF84">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CB668A4">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D82A2B8">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B22216C">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D2AD892">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8" w15:restartNumberingAfterBreak="0">
    <w:nsid w:val="4AF54B34"/>
    <w:multiLevelType w:val="hybridMultilevel"/>
    <w:tmpl w:val="B2305FA6"/>
    <w:lvl w:ilvl="0" w:tplc="D06C71EC">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88AC896">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1C23012">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6F80900">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D98890A">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68CB1E2">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47A483A">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4400054C">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3501678">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9" w15:restartNumberingAfterBreak="0">
    <w:nsid w:val="4D77032F"/>
    <w:multiLevelType w:val="hybridMultilevel"/>
    <w:tmpl w:val="A8D0B5A4"/>
    <w:lvl w:ilvl="0" w:tplc="DECCF4EA">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E2682E4">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A62BB4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DE6C34E">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ADE27E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109A479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D8851DA">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A1C9684">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4BA62C8">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0" w15:restartNumberingAfterBreak="0">
    <w:nsid w:val="51B30AA8"/>
    <w:multiLevelType w:val="hybridMultilevel"/>
    <w:tmpl w:val="05EA2AF6"/>
    <w:lvl w:ilvl="0" w:tplc="7FB49C36">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1AC505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CA0B72A">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51F6C896">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C7837B2">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558711A">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1FA78DE">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383EF542">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AF8B8D6">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1" w15:restartNumberingAfterBreak="0">
    <w:nsid w:val="535657A9"/>
    <w:multiLevelType w:val="hybridMultilevel"/>
    <w:tmpl w:val="7834ED62"/>
    <w:lvl w:ilvl="0" w:tplc="68BC52C4">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F02DB3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1DC67DC">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AAC6F0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BC66B68">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4E0048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028C8A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422A506">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7A828DA">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2" w15:restartNumberingAfterBreak="0">
    <w:nsid w:val="55D05A38"/>
    <w:multiLevelType w:val="hybridMultilevel"/>
    <w:tmpl w:val="B65ED0EA"/>
    <w:lvl w:ilvl="0" w:tplc="52448A04">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C4E0AC4">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E9A858E">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4BA90B8">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212076A">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8D2EDA6">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61AA27C">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E10A2D6">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622D850">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3" w15:restartNumberingAfterBreak="0">
    <w:nsid w:val="577311C9"/>
    <w:multiLevelType w:val="hybridMultilevel"/>
    <w:tmpl w:val="1A685CEA"/>
    <w:lvl w:ilvl="0" w:tplc="EC8669F6">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53C0A14">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F670D0C6">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C76B262">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77AC1B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812B516">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C5CD00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7CA9540">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D36A35A">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4" w15:restartNumberingAfterBreak="0">
    <w:nsid w:val="57CC6889"/>
    <w:multiLevelType w:val="hybridMultilevel"/>
    <w:tmpl w:val="37B46C4A"/>
    <w:lvl w:ilvl="0" w:tplc="B448DBA4">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F2EE71A">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1804AFE">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D02616E">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CAE9880">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7FE80A0">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AE8DAA2">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55A9CF4">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3B47DF0">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5" w15:restartNumberingAfterBreak="0">
    <w:nsid w:val="5A1409F8"/>
    <w:multiLevelType w:val="hybridMultilevel"/>
    <w:tmpl w:val="36FCF390"/>
    <w:lvl w:ilvl="0" w:tplc="99942FB4">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95E2618">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C7AD954">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E6C5B82">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DFA5838">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234AFEE">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632CC50">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D3BA3CAC">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2622358">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6" w15:restartNumberingAfterBreak="0">
    <w:nsid w:val="5C3B1A45"/>
    <w:multiLevelType w:val="hybridMultilevel"/>
    <w:tmpl w:val="F8FC8E22"/>
    <w:lvl w:ilvl="0" w:tplc="1C345AFE">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85C9A8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2A622E0">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5EA52A4">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572F372">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934DECE">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C960024">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2B21624">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8108FD0">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7" w15:restartNumberingAfterBreak="0">
    <w:nsid w:val="5C8A667A"/>
    <w:multiLevelType w:val="hybridMultilevel"/>
    <w:tmpl w:val="24D42576"/>
    <w:lvl w:ilvl="0" w:tplc="A5D089E8">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B56CD96">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C624A0A">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810E2E6">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05A8B7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CA651B4">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646514C">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98C64BA">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D02CDFE">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8" w15:restartNumberingAfterBreak="0">
    <w:nsid w:val="5DC10528"/>
    <w:multiLevelType w:val="hybridMultilevel"/>
    <w:tmpl w:val="DF101E78"/>
    <w:lvl w:ilvl="0" w:tplc="23C490A2">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395A7A8A">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03E7EE2">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A6C23E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494C52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E5EB54C">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F3AC1B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3AB6ADA0">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DF49822">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9" w15:restartNumberingAfterBreak="0">
    <w:nsid w:val="5FBE3E84"/>
    <w:multiLevelType w:val="hybridMultilevel"/>
    <w:tmpl w:val="00784080"/>
    <w:lvl w:ilvl="0" w:tplc="C41A940E">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6225D18">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DDA8976">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EF629FC">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12CEC1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F389D1A">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9FDAEB9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C6A1E5A">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AB25E6A">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0" w15:restartNumberingAfterBreak="0">
    <w:nsid w:val="613462FB"/>
    <w:multiLevelType w:val="hybridMultilevel"/>
    <w:tmpl w:val="2C2A9E92"/>
    <w:lvl w:ilvl="0" w:tplc="CDEC6A02">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94A7AAA">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25830A0">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81AED4C">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48CB296">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E0458CC">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B4A5BF4">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1A7079D4">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1EA3344">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1" w15:restartNumberingAfterBreak="0">
    <w:nsid w:val="67766502"/>
    <w:multiLevelType w:val="hybridMultilevel"/>
    <w:tmpl w:val="9E1AB6AE"/>
    <w:lvl w:ilvl="0" w:tplc="CC16DF6E">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DA02C1A">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59E1F32">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3FE13CC">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1DA2D86">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940CA00">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53C3118">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F71C8188">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720C916">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2" w15:restartNumberingAfterBreak="0">
    <w:nsid w:val="6A09304E"/>
    <w:multiLevelType w:val="hybridMultilevel"/>
    <w:tmpl w:val="9CA63C1A"/>
    <w:lvl w:ilvl="0" w:tplc="0450C4D2">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54207BC">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BF84846">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6202416">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282D13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574E6A4">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806C866">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05ECB88">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89CF850">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3" w15:restartNumberingAfterBreak="0">
    <w:nsid w:val="6A853B20"/>
    <w:multiLevelType w:val="hybridMultilevel"/>
    <w:tmpl w:val="EA2C3444"/>
    <w:lvl w:ilvl="0" w:tplc="8E60A456">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DB872C8">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E0C04AC">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EDA19F8">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140F04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92E4B73C">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15024BB0">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1B83F3C">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98E48A8">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4" w15:restartNumberingAfterBreak="0">
    <w:nsid w:val="6B225848"/>
    <w:multiLevelType w:val="hybridMultilevel"/>
    <w:tmpl w:val="01B030C8"/>
    <w:lvl w:ilvl="0" w:tplc="E9108F92">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3F9A68A6">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112A454">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3487416">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EBC4454C">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9DC5254">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8EA6344">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11A60EE">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4729EA4">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5" w15:restartNumberingAfterBreak="0">
    <w:nsid w:val="6BD80106"/>
    <w:multiLevelType w:val="hybridMultilevel"/>
    <w:tmpl w:val="CEA89B2E"/>
    <w:lvl w:ilvl="0" w:tplc="CE9E2E64">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8EE811A">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186E000">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A262714">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508CCBC">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8B665C4">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A3C4C1E">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B324ECA">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F1E04A0">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6" w15:restartNumberingAfterBreak="0">
    <w:nsid w:val="6C3F0D28"/>
    <w:multiLevelType w:val="hybridMultilevel"/>
    <w:tmpl w:val="DEA863DE"/>
    <w:lvl w:ilvl="0" w:tplc="BC5459E8">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28E9054">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42EFF36">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A228A3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2465180">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B5CEE4A">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E2C925C">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4D8418CC">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49ACACC">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7" w15:restartNumberingAfterBreak="0">
    <w:nsid w:val="6D192B44"/>
    <w:multiLevelType w:val="hybridMultilevel"/>
    <w:tmpl w:val="06CAD5C0"/>
    <w:lvl w:ilvl="0" w:tplc="D2E08BB4">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21BED81E">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828E0CBC">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0F4A55A">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87A95D8">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A2E4540">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5E4EDB4">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F50EE80">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7AC195A">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8" w15:restartNumberingAfterBreak="0">
    <w:nsid w:val="711E6E0C"/>
    <w:multiLevelType w:val="hybridMultilevel"/>
    <w:tmpl w:val="2CFC0550"/>
    <w:lvl w:ilvl="0" w:tplc="40DC9E1C">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33406C0">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D763980">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76F8949A">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B58E654">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96609D4">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5FA5FDC">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5884396">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EF63390">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9" w15:restartNumberingAfterBreak="0">
    <w:nsid w:val="77DA38EE"/>
    <w:multiLevelType w:val="hybridMultilevel"/>
    <w:tmpl w:val="9EC80C1C"/>
    <w:lvl w:ilvl="0" w:tplc="E6501C94">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4821AD4">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57AAFC4">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1E8C0A2">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45AB850">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4590FEDE">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D7CCCA2">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62A7642">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12C6354">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0" w15:restartNumberingAfterBreak="0">
    <w:nsid w:val="79C017EA"/>
    <w:multiLevelType w:val="hybridMultilevel"/>
    <w:tmpl w:val="58926C8A"/>
    <w:lvl w:ilvl="0" w:tplc="6EFAC4DC">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85CB8E4">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8268E9A">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3B78F184">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FA181924">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9E03E1C">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212B14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F8CC7BA">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6047160">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1" w15:restartNumberingAfterBreak="0">
    <w:nsid w:val="79D419AB"/>
    <w:multiLevelType w:val="hybridMultilevel"/>
    <w:tmpl w:val="CE842242"/>
    <w:lvl w:ilvl="0" w:tplc="AB684D14">
      <w:start w:val="1"/>
      <w:numFmt w:val="bullet"/>
      <w:lvlText w:val="•"/>
      <w:lvlJc w:val="left"/>
      <w:pPr>
        <w:ind w:left="1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86F87E2A">
      <w:start w:val="1"/>
      <w:numFmt w:val="bullet"/>
      <w:lvlText w:val="o"/>
      <w:lvlJc w:val="left"/>
      <w:pPr>
        <w:ind w:left="11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3F055BA">
      <w:start w:val="1"/>
      <w:numFmt w:val="bullet"/>
      <w:lvlText w:val="▪"/>
      <w:lvlJc w:val="left"/>
      <w:pPr>
        <w:ind w:left="18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7E6ED20">
      <w:start w:val="1"/>
      <w:numFmt w:val="bullet"/>
      <w:lvlText w:val="•"/>
      <w:lvlJc w:val="left"/>
      <w:pPr>
        <w:ind w:left="2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36676E6">
      <w:start w:val="1"/>
      <w:numFmt w:val="bullet"/>
      <w:lvlText w:val="o"/>
      <w:lvlJc w:val="left"/>
      <w:pPr>
        <w:ind w:left="3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2DE7242">
      <w:start w:val="1"/>
      <w:numFmt w:val="bullet"/>
      <w:lvlText w:val="▪"/>
      <w:lvlJc w:val="left"/>
      <w:pPr>
        <w:ind w:left="4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EB26880">
      <w:start w:val="1"/>
      <w:numFmt w:val="bullet"/>
      <w:lvlText w:val="•"/>
      <w:lvlJc w:val="left"/>
      <w:pPr>
        <w:ind w:left="4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DAC258A">
      <w:start w:val="1"/>
      <w:numFmt w:val="bullet"/>
      <w:lvlText w:val="o"/>
      <w:lvlJc w:val="left"/>
      <w:pPr>
        <w:ind w:left="5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704A62FE">
      <w:start w:val="1"/>
      <w:numFmt w:val="bullet"/>
      <w:lvlText w:val="▪"/>
      <w:lvlJc w:val="left"/>
      <w:pPr>
        <w:ind w:left="6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2" w15:restartNumberingAfterBreak="0">
    <w:nsid w:val="7A1E19E3"/>
    <w:multiLevelType w:val="hybridMultilevel"/>
    <w:tmpl w:val="BF222252"/>
    <w:lvl w:ilvl="0" w:tplc="1D5C9CE8">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31CBB1E">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B34AD9E">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AFA0CB8">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96E23DC">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33035F8">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4E245C2">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B66180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4912ABC0">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3" w15:restartNumberingAfterBreak="0">
    <w:nsid w:val="7CA17D66"/>
    <w:multiLevelType w:val="hybridMultilevel"/>
    <w:tmpl w:val="20F85160"/>
    <w:lvl w:ilvl="0" w:tplc="59E28880">
      <w:start w:val="1"/>
      <w:numFmt w:val="bullet"/>
      <w:lvlText w:val="•"/>
      <w:lvlJc w:val="left"/>
      <w:pPr>
        <w:ind w:left="2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D5CBDCC">
      <w:start w:val="1"/>
      <w:numFmt w:val="bullet"/>
      <w:lvlText w:val="o"/>
      <w:lvlJc w:val="left"/>
      <w:pPr>
        <w:ind w:left="11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B7CB568">
      <w:start w:val="1"/>
      <w:numFmt w:val="bullet"/>
      <w:lvlText w:val="▪"/>
      <w:lvlJc w:val="left"/>
      <w:pPr>
        <w:ind w:left="19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3FA02A4">
      <w:start w:val="1"/>
      <w:numFmt w:val="bullet"/>
      <w:lvlText w:val="•"/>
      <w:lvlJc w:val="left"/>
      <w:pPr>
        <w:ind w:left="26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0C67864">
      <w:start w:val="1"/>
      <w:numFmt w:val="bullet"/>
      <w:lvlText w:val="o"/>
      <w:lvlJc w:val="left"/>
      <w:pPr>
        <w:ind w:left="33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8683D9A">
      <w:start w:val="1"/>
      <w:numFmt w:val="bullet"/>
      <w:lvlText w:val="▪"/>
      <w:lvlJc w:val="left"/>
      <w:pPr>
        <w:ind w:left="40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BC8873E">
      <w:start w:val="1"/>
      <w:numFmt w:val="bullet"/>
      <w:lvlText w:val="•"/>
      <w:lvlJc w:val="left"/>
      <w:pPr>
        <w:ind w:left="47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3202D28">
      <w:start w:val="1"/>
      <w:numFmt w:val="bullet"/>
      <w:lvlText w:val="o"/>
      <w:lvlJc w:val="left"/>
      <w:pPr>
        <w:ind w:left="5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370439E">
      <w:start w:val="1"/>
      <w:numFmt w:val="bullet"/>
      <w:lvlText w:val="▪"/>
      <w:lvlJc w:val="left"/>
      <w:pPr>
        <w:ind w:left="6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num w:numId="1" w16cid:durableId="1091857359">
    <w:abstractNumId w:val="44"/>
  </w:num>
  <w:num w:numId="2" w16cid:durableId="1377894872">
    <w:abstractNumId w:val="47"/>
  </w:num>
  <w:num w:numId="3" w16cid:durableId="886141292">
    <w:abstractNumId w:val="22"/>
  </w:num>
  <w:num w:numId="4" w16cid:durableId="202181676">
    <w:abstractNumId w:val="7"/>
  </w:num>
  <w:num w:numId="5" w16cid:durableId="769931302">
    <w:abstractNumId w:val="33"/>
  </w:num>
  <w:num w:numId="6" w16cid:durableId="461388872">
    <w:abstractNumId w:val="53"/>
  </w:num>
  <w:num w:numId="7" w16cid:durableId="960041326">
    <w:abstractNumId w:val="4"/>
  </w:num>
  <w:num w:numId="8" w16cid:durableId="269708554">
    <w:abstractNumId w:val="15"/>
  </w:num>
  <w:num w:numId="9" w16cid:durableId="1621569022">
    <w:abstractNumId w:val="54"/>
  </w:num>
  <w:num w:numId="10" w16cid:durableId="435951505">
    <w:abstractNumId w:val="43"/>
  </w:num>
  <w:num w:numId="11" w16cid:durableId="474178356">
    <w:abstractNumId w:val="29"/>
  </w:num>
  <w:num w:numId="12" w16cid:durableId="136922422">
    <w:abstractNumId w:val="56"/>
  </w:num>
  <w:num w:numId="13" w16cid:durableId="250743386">
    <w:abstractNumId w:val="41"/>
  </w:num>
  <w:num w:numId="14" w16cid:durableId="317734299">
    <w:abstractNumId w:val="60"/>
  </w:num>
  <w:num w:numId="15" w16cid:durableId="661007282">
    <w:abstractNumId w:val="25"/>
  </w:num>
  <w:num w:numId="16" w16cid:durableId="1434208131">
    <w:abstractNumId w:val="26"/>
  </w:num>
  <w:num w:numId="17" w16cid:durableId="1490636162">
    <w:abstractNumId w:val="0"/>
  </w:num>
  <w:num w:numId="18" w16cid:durableId="1026368664">
    <w:abstractNumId w:val="19"/>
  </w:num>
  <w:num w:numId="19" w16cid:durableId="1643732978">
    <w:abstractNumId w:val="63"/>
  </w:num>
  <w:num w:numId="20" w16cid:durableId="1515463896">
    <w:abstractNumId w:val="18"/>
  </w:num>
  <w:num w:numId="21" w16cid:durableId="1733507729">
    <w:abstractNumId w:val="48"/>
  </w:num>
  <w:num w:numId="22" w16cid:durableId="1173689528">
    <w:abstractNumId w:val="28"/>
  </w:num>
  <w:num w:numId="23" w16cid:durableId="714547319">
    <w:abstractNumId w:val="2"/>
  </w:num>
  <w:num w:numId="24" w16cid:durableId="1713575900">
    <w:abstractNumId w:val="14"/>
  </w:num>
  <w:num w:numId="25" w16cid:durableId="206376303">
    <w:abstractNumId w:val="35"/>
  </w:num>
  <w:num w:numId="26" w16cid:durableId="2098937658">
    <w:abstractNumId w:val="6"/>
  </w:num>
  <w:num w:numId="27" w16cid:durableId="208305741">
    <w:abstractNumId w:val="13"/>
  </w:num>
  <w:num w:numId="28" w16cid:durableId="1268931071">
    <w:abstractNumId w:val="40"/>
  </w:num>
  <w:num w:numId="29" w16cid:durableId="1017973404">
    <w:abstractNumId w:val="24"/>
  </w:num>
  <w:num w:numId="30" w16cid:durableId="1980575402">
    <w:abstractNumId w:val="37"/>
  </w:num>
  <w:num w:numId="31" w16cid:durableId="1327857155">
    <w:abstractNumId w:val="12"/>
  </w:num>
  <w:num w:numId="32" w16cid:durableId="2141609448">
    <w:abstractNumId w:val="50"/>
  </w:num>
  <w:num w:numId="33" w16cid:durableId="249387843">
    <w:abstractNumId w:val="39"/>
  </w:num>
  <w:num w:numId="34" w16cid:durableId="1617364977">
    <w:abstractNumId w:val="11"/>
  </w:num>
  <w:num w:numId="35" w16cid:durableId="329215151">
    <w:abstractNumId w:val="21"/>
  </w:num>
  <w:num w:numId="36" w16cid:durableId="1017806071">
    <w:abstractNumId w:val="49"/>
  </w:num>
  <w:num w:numId="37" w16cid:durableId="1272005670">
    <w:abstractNumId w:val="1"/>
  </w:num>
  <w:num w:numId="38" w16cid:durableId="639455099">
    <w:abstractNumId w:val="38"/>
  </w:num>
  <w:num w:numId="39" w16cid:durableId="505172481">
    <w:abstractNumId w:val="62"/>
  </w:num>
  <w:num w:numId="40" w16cid:durableId="185220004">
    <w:abstractNumId w:val="45"/>
  </w:num>
  <w:num w:numId="41" w16cid:durableId="934824183">
    <w:abstractNumId w:val="46"/>
  </w:num>
  <w:num w:numId="42" w16cid:durableId="783815238">
    <w:abstractNumId w:val="23"/>
  </w:num>
  <w:num w:numId="43" w16cid:durableId="1543518238">
    <w:abstractNumId w:val="20"/>
  </w:num>
  <w:num w:numId="44" w16cid:durableId="131601489">
    <w:abstractNumId w:val="5"/>
  </w:num>
  <w:num w:numId="45" w16cid:durableId="891380760">
    <w:abstractNumId w:val="55"/>
  </w:num>
  <w:num w:numId="46" w16cid:durableId="1394043368">
    <w:abstractNumId w:val="58"/>
  </w:num>
  <w:num w:numId="47" w16cid:durableId="1126661294">
    <w:abstractNumId w:val="36"/>
  </w:num>
  <w:num w:numId="48" w16cid:durableId="1460880387">
    <w:abstractNumId w:val="32"/>
  </w:num>
  <w:num w:numId="49" w16cid:durableId="1225261666">
    <w:abstractNumId w:val="34"/>
  </w:num>
  <w:num w:numId="50" w16cid:durableId="329020887">
    <w:abstractNumId w:val="52"/>
  </w:num>
  <w:num w:numId="51" w16cid:durableId="275841031">
    <w:abstractNumId w:val="27"/>
  </w:num>
  <w:num w:numId="52" w16cid:durableId="1701974244">
    <w:abstractNumId w:val="59"/>
  </w:num>
  <w:num w:numId="53" w16cid:durableId="1081565446">
    <w:abstractNumId w:val="57"/>
  </w:num>
  <w:num w:numId="54" w16cid:durableId="21248746">
    <w:abstractNumId w:val="51"/>
  </w:num>
  <w:num w:numId="55" w16cid:durableId="1805393352">
    <w:abstractNumId w:val="10"/>
  </w:num>
  <w:num w:numId="56" w16cid:durableId="589974733">
    <w:abstractNumId w:val="9"/>
  </w:num>
  <w:num w:numId="57" w16cid:durableId="1707292139">
    <w:abstractNumId w:val="17"/>
  </w:num>
  <w:num w:numId="58" w16cid:durableId="1856067565">
    <w:abstractNumId w:val="16"/>
  </w:num>
  <w:num w:numId="59" w16cid:durableId="922690404">
    <w:abstractNumId w:val="42"/>
  </w:num>
  <w:num w:numId="60" w16cid:durableId="220747562">
    <w:abstractNumId w:val="31"/>
  </w:num>
  <w:num w:numId="61" w16cid:durableId="20009158">
    <w:abstractNumId w:val="30"/>
  </w:num>
  <w:num w:numId="62" w16cid:durableId="912859115">
    <w:abstractNumId w:val="61"/>
  </w:num>
  <w:num w:numId="63" w16cid:durableId="2081125377">
    <w:abstractNumId w:val="8"/>
  </w:num>
  <w:num w:numId="64" w16cid:durableId="863591247">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1C"/>
    <w:rsid w:val="0007476D"/>
    <w:rsid w:val="00135A68"/>
    <w:rsid w:val="0016713E"/>
    <w:rsid w:val="002B1BF6"/>
    <w:rsid w:val="003B4CD6"/>
    <w:rsid w:val="003E2DD1"/>
    <w:rsid w:val="00501705"/>
    <w:rsid w:val="006627C1"/>
    <w:rsid w:val="006F21D1"/>
    <w:rsid w:val="007A5745"/>
    <w:rsid w:val="007E195F"/>
    <w:rsid w:val="00804BCB"/>
    <w:rsid w:val="008319CF"/>
    <w:rsid w:val="00A73F5C"/>
    <w:rsid w:val="00B775E5"/>
    <w:rsid w:val="00BF26CA"/>
    <w:rsid w:val="00CB6A1C"/>
    <w:rsid w:val="00CD075A"/>
    <w:rsid w:val="00E5732E"/>
    <w:rsid w:val="00EE092D"/>
    <w:rsid w:val="00FB4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DB179C"/>
  <w15:docId w15:val="{59AE8743-8D7B-6540-845B-739FF45C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9" w:lineRule="auto"/>
      <w:ind w:left="-353" w:hanging="10"/>
    </w:pPr>
    <w:rPr>
      <w:rFonts w:ascii="Calibri" w:eastAsia="Calibri" w:hAnsi="Calibri" w:cs="Calibri"/>
      <w:b/>
      <w:color w:val="181717"/>
      <w:sz w:val="34"/>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A57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5745"/>
    <w:rPr>
      <w:rFonts w:ascii="Calibri" w:eastAsia="Calibri" w:hAnsi="Calibri" w:cs="Calibri"/>
      <w:b/>
      <w:color w:val="181717"/>
      <w:sz w:val="34"/>
      <w:lang w:bidi="it-IT"/>
    </w:rPr>
  </w:style>
  <w:style w:type="character" w:styleId="Testosegnaposto">
    <w:name w:val="Placeholder Text"/>
    <w:basedOn w:val="Carpredefinitoparagrafo"/>
    <w:uiPriority w:val="99"/>
    <w:semiHidden/>
    <w:rsid w:val="00804B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4318</Words>
  <Characters>24614</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cp:lastModifiedBy>Sergio</cp:lastModifiedBy>
  <cp:revision>16</cp:revision>
  <dcterms:created xsi:type="dcterms:W3CDTF">2024-03-22T15:43:00Z</dcterms:created>
  <dcterms:modified xsi:type="dcterms:W3CDTF">2024-03-28T16:39:00Z</dcterms:modified>
</cp:coreProperties>
</file>