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8DBEC" w14:textId="77777777" w:rsidR="00892C1A" w:rsidRPr="00FA058A" w:rsidRDefault="00726D28" w:rsidP="00503B16">
      <w:pPr>
        <w:pStyle w:val="Corpotesto"/>
        <w:ind w:right="-1"/>
        <w:rPr>
          <w:b/>
          <w:bCs/>
          <w:smallCaps w:val="0"/>
          <w:color w:val="000000"/>
          <w:sz w:val="42"/>
          <w:szCs w:val="42"/>
        </w:rPr>
      </w:pPr>
      <w:r>
        <w:rPr>
          <w:b/>
          <w:bCs/>
          <w:smallCaps w:val="0"/>
          <w:color w:val="000000"/>
          <w:sz w:val="42"/>
          <w:szCs w:val="42"/>
        </w:rPr>
        <w:t>Economia aziendale</w:t>
      </w:r>
      <w:r w:rsidR="00892C1A">
        <w:rPr>
          <w:b/>
          <w:bCs/>
          <w:smallCaps w:val="0"/>
          <w:color w:val="000000"/>
          <w:sz w:val="42"/>
          <w:szCs w:val="42"/>
        </w:rPr>
        <w:t xml:space="preserve"> </w:t>
      </w:r>
      <w:r w:rsidR="005A75CF">
        <w:rPr>
          <w:b/>
          <w:bCs/>
          <w:smallCaps w:val="0"/>
          <w:color w:val="000000"/>
          <w:sz w:val="42"/>
          <w:szCs w:val="42"/>
        </w:rPr>
        <w:t>per il</w:t>
      </w:r>
      <w:r w:rsidR="00892C1A">
        <w:rPr>
          <w:b/>
          <w:bCs/>
          <w:smallCaps w:val="0"/>
          <w:color w:val="000000"/>
          <w:sz w:val="42"/>
          <w:szCs w:val="42"/>
        </w:rPr>
        <w:t xml:space="preserve"> </w:t>
      </w:r>
      <w:r w:rsidR="00990E3E">
        <w:rPr>
          <w:b/>
          <w:bCs/>
          <w:smallCaps w:val="0"/>
          <w:color w:val="000000"/>
          <w:sz w:val="42"/>
          <w:szCs w:val="42"/>
        </w:rPr>
        <w:t>secondo biennio e quinto anno</w:t>
      </w:r>
      <w:r w:rsidR="00892C1A">
        <w:rPr>
          <w:b/>
          <w:bCs/>
          <w:smallCaps w:val="0"/>
          <w:color w:val="000000"/>
          <w:sz w:val="42"/>
          <w:szCs w:val="42"/>
        </w:rPr>
        <w:t xml:space="preserve"> degli Istituti tecnici economici</w:t>
      </w:r>
    </w:p>
    <w:p w14:paraId="28A98F5A" w14:textId="77777777" w:rsidR="00892C1A" w:rsidRPr="00880B87" w:rsidRDefault="00892C1A" w:rsidP="00503B16">
      <w:pPr>
        <w:jc w:val="both"/>
        <w:rPr>
          <w:rStyle w:val="st1"/>
          <w:sz w:val="22"/>
          <w:szCs w:val="22"/>
        </w:rPr>
      </w:pPr>
    </w:p>
    <w:p w14:paraId="0BED4664" w14:textId="77777777" w:rsidR="00892C1A" w:rsidRPr="009D00D2" w:rsidRDefault="00892C1A" w:rsidP="00503B16">
      <w:pPr>
        <w:pStyle w:val="Corpotesto"/>
        <w:pBdr>
          <w:bottom w:val="single" w:sz="4" w:space="1" w:color="005A70"/>
        </w:pBdr>
        <w:ind w:right="-1"/>
        <w:rPr>
          <w:b/>
          <w:bCs/>
          <w:i/>
          <w:smallCaps w:val="0"/>
          <w:color w:val="000000"/>
          <w:sz w:val="32"/>
          <w:szCs w:val="40"/>
        </w:rPr>
      </w:pPr>
      <w:r>
        <w:rPr>
          <w:b/>
          <w:bCs/>
          <w:i/>
          <w:smallCaps w:val="0"/>
          <w:color w:val="000000"/>
          <w:sz w:val="32"/>
          <w:szCs w:val="40"/>
        </w:rPr>
        <w:t xml:space="preserve">Indicazione degli argomenti fondamentali </w:t>
      </w:r>
      <w:r w:rsidR="00AB4796">
        <w:rPr>
          <w:b/>
          <w:bCs/>
          <w:i/>
          <w:smallCaps w:val="0"/>
          <w:color w:val="000000"/>
          <w:sz w:val="32"/>
          <w:szCs w:val="40"/>
        </w:rPr>
        <w:br/>
      </w:r>
      <w:r>
        <w:rPr>
          <w:b/>
          <w:bCs/>
          <w:i/>
          <w:smallCaps w:val="0"/>
          <w:color w:val="000000"/>
          <w:sz w:val="32"/>
          <w:szCs w:val="40"/>
        </w:rPr>
        <w:t>e test d’ingresso</w:t>
      </w:r>
      <w:r w:rsidR="00AB4796">
        <w:rPr>
          <w:b/>
          <w:bCs/>
          <w:i/>
          <w:smallCaps w:val="0"/>
          <w:color w:val="000000"/>
          <w:sz w:val="32"/>
          <w:szCs w:val="40"/>
        </w:rPr>
        <w:t xml:space="preserve"> </w:t>
      </w:r>
      <w:r>
        <w:rPr>
          <w:b/>
          <w:bCs/>
          <w:i/>
          <w:smallCaps w:val="0"/>
          <w:color w:val="000000"/>
          <w:sz w:val="32"/>
          <w:szCs w:val="40"/>
        </w:rPr>
        <w:t>per l</w:t>
      </w:r>
      <w:r w:rsidR="00AB4796">
        <w:rPr>
          <w:b/>
          <w:bCs/>
          <w:i/>
          <w:smallCaps w:val="0"/>
          <w:color w:val="000000"/>
          <w:sz w:val="32"/>
          <w:szCs w:val="40"/>
        </w:rPr>
        <w:t>a</w:t>
      </w:r>
      <w:r>
        <w:rPr>
          <w:b/>
          <w:bCs/>
          <w:i/>
          <w:smallCaps w:val="0"/>
          <w:color w:val="000000"/>
          <w:sz w:val="32"/>
          <w:szCs w:val="40"/>
        </w:rPr>
        <w:t xml:space="preserve"> class</w:t>
      </w:r>
      <w:r w:rsidR="00AB4796">
        <w:rPr>
          <w:b/>
          <w:bCs/>
          <w:i/>
          <w:smallCaps w:val="0"/>
          <w:color w:val="000000"/>
          <w:sz w:val="32"/>
          <w:szCs w:val="40"/>
        </w:rPr>
        <w:t>e quarta</w:t>
      </w:r>
    </w:p>
    <w:p w14:paraId="28B223E0" w14:textId="77777777" w:rsidR="00892C1A" w:rsidRPr="00880B87" w:rsidRDefault="00892C1A" w:rsidP="00503B16">
      <w:pPr>
        <w:pStyle w:val="diritto-testo-normale"/>
        <w:ind w:left="0" w:right="-1"/>
        <w:jc w:val="center"/>
        <w:rPr>
          <w:color w:val="000000"/>
          <w:sz w:val="14"/>
          <w:szCs w:val="24"/>
        </w:rPr>
      </w:pPr>
    </w:p>
    <w:p w14:paraId="55170F08" w14:textId="77777777" w:rsidR="00892C1A" w:rsidRPr="00A75C8B" w:rsidRDefault="00892C1A" w:rsidP="00503B16">
      <w:pPr>
        <w:jc w:val="both"/>
        <w:rPr>
          <w:rStyle w:val="st1"/>
          <w:color w:val="000000"/>
          <w:sz w:val="22"/>
          <w:szCs w:val="22"/>
        </w:rPr>
      </w:pPr>
    </w:p>
    <w:p w14:paraId="70A88AC2" w14:textId="77777777" w:rsidR="00892C1A" w:rsidRDefault="00892C1A" w:rsidP="00503B16">
      <w:pPr>
        <w:jc w:val="both"/>
        <w:rPr>
          <w:rStyle w:val="st1"/>
          <w:color w:val="000000"/>
          <w:sz w:val="22"/>
          <w:szCs w:val="22"/>
        </w:rPr>
      </w:pPr>
    </w:p>
    <w:p w14:paraId="0CE0210D" w14:textId="77777777" w:rsidR="00892C1A" w:rsidRDefault="00892C1A" w:rsidP="00AB4796">
      <w:pPr>
        <w:pBdr>
          <w:top w:val="single" w:sz="4" w:space="1" w:color="auto"/>
          <w:left w:val="single" w:sz="4" w:space="1" w:color="auto"/>
          <w:bottom w:val="single" w:sz="4" w:space="1" w:color="auto"/>
          <w:right w:val="single" w:sz="4" w:space="1" w:color="auto"/>
        </w:pBdr>
        <w:jc w:val="both"/>
        <w:rPr>
          <w:rStyle w:val="st1"/>
          <w:color w:val="000000"/>
          <w:sz w:val="22"/>
          <w:szCs w:val="22"/>
        </w:rPr>
      </w:pPr>
    </w:p>
    <w:p w14:paraId="0D60AAD8" w14:textId="77777777" w:rsidR="00892C1A" w:rsidRPr="003C5F4B" w:rsidRDefault="00892C1A" w:rsidP="00AB4796">
      <w:pPr>
        <w:pBdr>
          <w:top w:val="single" w:sz="4" w:space="1" w:color="auto"/>
          <w:left w:val="single" w:sz="4" w:space="1" w:color="auto"/>
          <w:bottom w:val="single" w:sz="4" w:space="1" w:color="auto"/>
          <w:right w:val="single" w:sz="4" w:space="1" w:color="auto"/>
        </w:pBdr>
        <w:jc w:val="center"/>
        <w:rPr>
          <w:rStyle w:val="st1"/>
          <w:rFonts w:ascii="Arial" w:hAnsi="Arial" w:cs="Arial"/>
          <w:b/>
          <w:color w:val="2DAC44"/>
          <w:szCs w:val="22"/>
        </w:rPr>
      </w:pPr>
      <w:r w:rsidRPr="003C5F4B">
        <w:rPr>
          <w:rStyle w:val="st1"/>
          <w:rFonts w:ascii="Arial" w:hAnsi="Arial" w:cs="Arial"/>
          <w:b/>
          <w:color w:val="2DAC44"/>
          <w:szCs w:val="22"/>
        </w:rPr>
        <w:t>Contenuti essenziali della classe terza per l’ingresso alla classe quarta</w:t>
      </w:r>
    </w:p>
    <w:p w14:paraId="5086E002" w14:textId="77777777" w:rsidR="00892C1A" w:rsidRPr="00D94B85" w:rsidRDefault="00892C1A" w:rsidP="00AB4796">
      <w:pPr>
        <w:pBdr>
          <w:top w:val="single" w:sz="4" w:space="1" w:color="auto"/>
          <w:left w:val="single" w:sz="4" w:space="1" w:color="auto"/>
          <w:bottom w:val="single" w:sz="4" w:space="1" w:color="auto"/>
          <w:right w:val="single" w:sz="4" w:space="1" w:color="auto"/>
        </w:pBdr>
        <w:jc w:val="both"/>
        <w:rPr>
          <w:rStyle w:val="st1"/>
          <w:color w:val="000000"/>
          <w:sz w:val="16"/>
          <w:szCs w:val="22"/>
        </w:rPr>
      </w:pPr>
    </w:p>
    <w:p w14:paraId="614C87C3" w14:textId="77777777" w:rsidR="00990E3E" w:rsidRDefault="00990E3E" w:rsidP="00AB4796">
      <w:pPr>
        <w:pStyle w:val="Nessunaspaziatura"/>
        <w:numPr>
          <w:ilvl w:val="0"/>
          <w:numId w:val="5"/>
        </w:numPr>
        <w:pBdr>
          <w:top w:val="single" w:sz="4" w:space="1" w:color="auto"/>
          <w:left w:val="single" w:sz="4" w:space="1" w:color="auto"/>
          <w:bottom w:val="single" w:sz="4" w:space="1" w:color="auto"/>
          <w:right w:val="single" w:sz="4" w:space="1" w:color="auto"/>
        </w:pBdr>
        <w:rPr>
          <w:rFonts w:ascii="Times New Roman" w:hAnsi="Times New Roman"/>
        </w:rPr>
      </w:pPr>
      <w:r>
        <w:rPr>
          <w:rFonts w:ascii="Times New Roman" w:hAnsi="Times New Roman"/>
        </w:rPr>
        <w:t>L’o</w:t>
      </w:r>
      <w:r w:rsidRPr="00990E3E">
        <w:rPr>
          <w:rFonts w:ascii="Times New Roman" w:hAnsi="Times New Roman"/>
        </w:rPr>
        <w:t>rganizzazione</w:t>
      </w:r>
    </w:p>
    <w:p w14:paraId="50013847" w14:textId="77777777" w:rsidR="00990E3E" w:rsidRDefault="00990E3E" w:rsidP="00AB4796">
      <w:pPr>
        <w:pStyle w:val="Nessunaspaziatura"/>
        <w:numPr>
          <w:ilvl w:val="0"/>
          <w:numId w:val="5"/>
        </w:numPr>
        <w:pBdr>
          <w:top w:val="single" w:sz="4" w:space="1" w:color="auto"/>
          <w:left w:val="single" w:sz="4" w:space="1" w:color="auto"/>
          <w:bottom w:val="single" w:sz="4" w:space="1" w:color="auto"/>
          <w:right w:val="single" w:sz="4" w:space="1" w:color="auto"/>
        </w:pBdr>
        <w:rPr>
          <w:rFonts w:ascii="Times New Roman" w:hAnsi="Times New Roman"/>
        </w:rPr>
      </w:pPr>
      <w:r>
        <w:rPr>
          <w:rFonts w:ascii="Times New Roman" w:hAnsi="Times New Roman"/>
        </w:rPr>
        <w:t xml:space="preserve">Le </w:t>
      </w:r>
      <w:r w:rsidRPr="00990E3E">
        <w:rPr>
          <w:rFonts w:ascii="Times New Roman" w:hAnsi="Times New Roman"/>
        </w:rPr>
        <w:t xml:space="preserve">contabilità sezionali: </w:t>
      </w:r>
      <w:r>
        <w:rPr>
          <w:rFonts w:ascii="Times New Roman" w:hAnsi="Times New Roman"/>
        </w:rPr>
        <w:t>l’</w:t>
      </w:r>
      <w:r w:rsidR="00064120">
        <w:rPr>
          <w:rFonts w:ascii="Times New Roman" w:hAnsi="Times New Roman"/>
        </w:rPr>
        <w:t>Iva</w:t>
      </w:r>
    </w:p>
    <w:p w14:paraId="59D8DFF9" w14:textId="77777777" w:rsidR="00990E3E" w:rsidRPr="00990E3E" w:rsidRDefault="00990E3E" w:rsidP="00AB4796">
      <w:pPr>
        <w:pStyle w:val="Nessunaspaziatura"/>
        <w:numPr>
          <w:ilvl w:val="0"/>
          <w:numId w:val="5"/>
        </w:numPr>
        <w:pBdr>
          <w:top w:val="single" w:sz="4" w:space="1" w:color="auto"/>
          <w:left w:val="single" w:sz="4" w:space="1" w:color="auto"/>
          <w:bottom w:val="single" w:sz="4" w:space="1" w:color="auto"/>
          <w:right w:val="single" w:sz="4" w:space="1" w:color="auto"/>
        </w:pBdr>
        <w:rPr>
          <w:rFonts w:ascii="Times New Roman" w:hAnsi="Times New Roman"/>
        </w:rPr>
      </w:pPr>
      <w:r>
        <w:rPr>
          <w:rFonts w:ascii="Times New Roman" w:hAnsi="Times New Roman"/>
        </w:rPr>
        <w:t xml:space="preserve">La </w:t>
      </w:r>
      <w:r w:rsidRPr="00990E3E">
        <w:rPr>
          <w:rFonts w:ascii="Times New Roman" w:hAnsi="Times New Roman"/>
        </w:rPr>
        <w:t xml:space="preserve">contabilità generale: </w:t>
      </w:r>
      <w:r>
        <w:rPr>
          <w:rFonts w:ascii="Times New Roman" w:hAnsi="Times New Roman"/>
        </w:rPr>
        <w:t xml:space="preserve">le </w:t>
      </w:r>
      <w:r w:rsidRPr="00990E3E">
        <w:rPr>
          <w:rFonts w:ascii="Times New Roman" w:hAnsi="Times New Roman"/>
        </w:rPr>
        <w:t>scritture di ese</w:t>
      </w:r>
      <w:r>
        <w:rPr>
          <w:rFonts w:ascii="Times New Roman" w:hAnsi="Times New Roman"/>
        </w:rPr>
        <w:t>rcizio, assestamento e chiusura</w:t>
      </w:r>
    </w:p>
    <w:p w14:paraId="701527AC" w14:textId="77777777" w:rsidR="00892C1A" w:rsidRPr="00D94B85" w:rsidRDefault="00892C1A" w:rsidP="00AB4796">
      <w:pPr>
        <w:pBdr>
          <w:top w:val="single" w:sz="4" w:space="1" w:color="auto"/>
          <w:left w:val="single" w:sz="4" w:space="1" w:color="auto"/>
          <w:bottom w:val="single" w:sz="4" w:space="1" w:color="auto"/>
          <w:right w:val="single" w:sz="4" w:space="1" w:color="auto"/>
        </w:pBdr>
        <w:jc w:val="both"/>
        <w:rPr>
          <w:rStyle w:val="st1"/>
          <w:color w:val="000000"/>
          <w:sz w:val="18"/>
          <w:szCs w:val="22"/>
        </w:rPr>
      </w:pPr>
    </w:p>
    <w:p w14:paraId="769FF7FA" w14:textId="77777777" w:rsidR="00892C1A" w:rsidRPr="00990E3E" w:rsidRDefault="00892C1A" w:rsidP="00503B16">
      <w:pPr>
        <w:jc w:val="both"/>
        <w:rPr>
          <w:rStyle w:val="st1"/>
          <w:color w:val="000000"/>
          <w:sz w:val="22"/>
          <w:szCs w:val="22"/>
        </w:rPr>
      </w:pPr>
    </w:p>
    <w:p w14:paraId="71F933D1" w14:textId="77777777" w:rsidR="00534944" w:rsidRPr="00990E3E" w:rsidRDefault="00534944" w:rsidP="00503B16">
      <w:pPr>
        <w:jc w:val="both"/>
        <w:rPr>
          <w:rStyle w:val="st1"/>
          <w:color w:val="000000"/>
          <w:sz w:val="22"/>
          <w:szCs w:val="22"/>
        </w:rPr>
      </w:pPr>
    </w:p>
    <w:p w14:paraId="0045DED4" w14:textId="77777777" w:rsidR="00892C1A" w:rsidRPr="003C5F4B" w:rsidRDefault="00892C1A" w:rsidP="00503B16">
      <w:pPr>
        <w:jc w:val="center"/>
        <w:rPr>
          <w:rStyle w:val="st1"/>
          <w:rFonts w:ascii="Arial" w:hAnsi="Arial" w:cs="Arial"/>
          <w:b/>
          <w:color w:val="2DAC44"/>
          <w:szCs w:val="22"/>
        </w:rPr>
      </w:pPr>
      <w:r w:rsidRPr="003C5F4B">
        <w:rPr>
          <w:rStyle w:val="st1"/>
          <w:rFonts w:ascii="Arial" w:hAnsi="Arial" w:cs="Arial"/>
          <w:b/>
          <w:color w:val="2DAC44"/>
          <w:szCs w:val="22"/>
        </w:rPr>
        <w:t>Test d’ingresso alla classe quarta</w:t>
      </w:r>
    </w:p>
    <w:p w14:paraId="13820EE9" w14:textId="77777777" w:rsidR="00892C1A" w:rsidRDefault="00892C1A" w:rsidP="00503B16">
      <w:pPr>
        <w:jc w:val="both"/>
        <w:rPr>
          <w:rStyle w:val="st1"/>
          <w:color w:val="000000"/>
          <w:sz w:val="22"/>
          <w:szCs w:val="22"/>
        </w:rPr>
      </w:pPr>
    </w:p>
    <w:p w14:paraId="7F82B458" w14:textId="77777777" w:rsidR="00353BD2" w:rsidRPr="00990E3E" w:rsidRDefault="00353BD2" w:rsidP="00503B16">
      <w:pPr>
        <w:jc w:val="both"/>
        <w:rPr>
          <w:rStyle w:val="st1"/>
          <w:rFonts w:ascii="Arial" w:hAnsi="Arial" w:cs="Arial"/>
          <w:b/>
          <w:color w:val="000000"/>
          <w:sz w:val="22"/>
          <w:szCs w:val="22"/>
        </w:rPr>
      </w:pPr>
      <w:r w:rsidRPr="00990E3E">
        <w:rPr>
          <w:rStyle w:val="st1"/>
          <w:rFonts w:ascii="Arial" w:hAnsi="Arial" w:cs="Arial"/>
          <w:b/>
          <w:color w:val="000000"/>
          <w:sz w:val="22"/>
          <w:szCs w:val="22"/>
        </w:rPr>
        <w:t>Vero o falso</w:t>
      </w:r>
    </w:p>
    <w:p w14:paraId="544D88EA" w14:textId="77777777" w:rsidR="00990E3E" w:rsidRPr="00990E3E" w:rsidRDefault="00990E3E" w:rsidP="00990E3E">
      <w:pPr>
        <w:numPr>
          <w:ilvl w:val="0"/>
          <w:numId w:val="10"/>
        </w:numPr>
        <w:tabs>
          <w:tab w:val="left" w:pos="426"/>
          <w:tab w:val="right" w:pos="9638"/>
        </w:tabs>
        <w:ind w:left="426" w:hanging="426"/>
        <w:rPr>
          <w:sz w:val="22"/>
          <w:szCs w:val="22"/>
        </w:rPr>
      </w:pPr>
      <w:r w:rsidRPr="00990E3E">
        <w:rPr>
          <w:sz w:val="22"/>
          <w:szCs w:val="22"/>
        </w:rPr>
        <w:t xml:space="preserve">I fatti interni della gestione riguardano gli investimenti in beni durevoli. </w:t>
      </w:r>
      <w:r w:rsidRPr="00990E3E">
        <w:rPr>
          <w:sz w:val="22"/>
          <w:szCs w:val="22"/>
        </w:rPr>
        <w:tab/>
      </w:r>
      <w:proofErr w:type="gramStart"/>
      <w:r w:rsidRPr="00990E3E">
        <w:rPr>
          <w:sz w:val="22"/>
          <w:szCs w:val="22"/>
          <w:bdr w:val="single" w:sz="4" w:space="0" w:color="auto"/>
          <w:shd w:val="clear" w:color="auto" w:fill="BDD6EE"/>
        </w:rPr>
        <w:t>V</w:t>
      </w:r>
      <w:r w:rsidRPr="00990E3E">
        <w:rPr>
          <w:sz w:val="22"/>
          <w:szCs w:val="22"/>
        </w:rPr>
        <w:t xml:space="preserve">  </w:t>
      </w:r>
      <w:r w:rsidRPr="00990E3E">
        <w:rPr>
          <w:sz w:val="22"/>
          <w:szCs w:val="22"/>
          <w:bdr w:val="single" w:sz="4" w:space="0" w:color="auto"/>
          <w:shd w:val="clear" w:color="auto" w:fill="BDD6EE"/>
        </w:rPr>
        <w:t>F</w:t>
      </w:r>
      <w:proofErr w:type="gramEnd"/>
    </w:p>
    <w:p w14:paraId="3D8A491B" w14:textId="77777777" w:rsidR="00990E3E" w:rsidRPr="00990E3E" w:rsidRDefault="00990E3E" w:rsidP="00990E3E">
      <w:pPr>
        <w:numPr>
          <w:ilvl w:val="0"/>
          <w:numId w:val="10"/>
        </w:numPr>
        <w:tabs>
          <w:tab w:val="left" w:pos="426"/>
          <w:tab w:val="right" w:pos="9638"/>
        </w:tabs>
        <w:spacing w:before="40"/>
        <w:ind w:left="426" w:hanging="426"/>
        <w:rPr>
          <w:sz w:val="22"/>
          <w:szCs w:val="22"/>
        </w:rPr>
      </w:pPr>
      <w:r w:rsidRPr="00990E3E">
        <w:rPr>
          <w:sz w:val="22"/>
          <w:szCs w:val="22"/>
        </w:rPr>
        <w:t xml:space="preserve">I cicli della gestione si distinguono in tecnico, economico e monetario. </w:t>
      </w:r>
      <w:r w:rsidRPr="00990E3E">
        <w:rPr>
          <w:sz w:val="22"/>
          <w:szCs w:val="22"/>
        </w:rPr>
        <w:tab/>
      </w:r>
      <w:proofErr w:type="gramStart"/>
      <w:r w:rsidRPr="00990E3E">
        <w:rPr>
          <w:sz w:val="22"/>
          <w:szCs w:val="22"/>
          <w:bdr w:val="single" w:sz="4" w:space="0" w:color="auto"/>
          <w:shd w:val="clear" w:color="auto" w:fill="BDD6EE"/>
        </w:rPr>
        <w:t>V</w:t>
      </w:r>
      <w:r w:rsidRPr="00990E3E">
        <w:rPr>
          <w:sz w:val="22"/>
          <w:szCs w:val="22"/>
        </w:rPr>
        <w:t xml:space="preserve">  </w:t>
      </w:r>
      <w:r w:rsidRPr="00990E3E">
        <w:rPr>
          <w:sz w:val="22"/>
          <w:szCs w:val="22"/>
          <w:bdr w:val="single" w:sz="4" w:space="0" w:color="auto"/>
          <w:shd w:val="clear" w:color="auto" w:fill="BDD6EE"/>
        </w:rPr>
        <w:t>F</w:t>
      </w:r>
      <w:proofErr w:type="gramEnd"/>
    </w:p>
    <w:p w14:paraId="7D237150" w14:textId="77777777" w:rsidR="00990E3E" w:rsidRPr="00990E3E" w:rsidRDefault="00990E3E" w:rsidP="00990E3E">
      <w:pPr>
        <w:numPr>
          <w:ilvl w:val="0"/>
          <w:numId w:val="10"/>
        </w:numPr>
        <w:tabs>
          <w:tab w:val="left" w:pos="426"/>
          <w:tab w:val="right" w:pos="9638"/>
        </w:tabs>
        <w:spacing w:before="40"/>
        <w:ind w:left="426" w:hanging="426"/>
        <w:rPr>
          <w:sz w:val="22"/>
          <w:szCs w:val="22"/>
        </w:rPr>
      </w:pPr>
      <w:r w:rsidRPr="00990E3E">
        <w:rPr>
          <w:sz w:val="22"/>
          <w:szCs w:val="22"/>
        </w:rPr>
        <w:t xml:space="preserve">Il ciclo monetario inizia con l’acquisto e termina con la vendita. </w:t>
      </w:r>
      <w:r w:rsidRPr="00990E3E">
        <w:rPr>
          <w:sz w:val="22"/>
          <w:szCs w:val="22"/>
        </w:rPr>
        <w:tab/>
      </w:r>
      <w:proofErr w:type="gramStart"/>
      <w:r w:rsidRPr="00990E3E">
        <w:rPr>
          <w:sz w:val="22"/>
          <w:szCs w:val="22"/>
          <w:bdr w:val="single" w:sz="4" w:space="0" w:color="auto"/>
          <w:shd w:val="clear" w:color="auto" w:fill="BDD6EE"/>
        </w:rPr>
        <w:t>V</w:t>
      </w:r>
      <w:r w:rsidRPr="00990E3E">
        <w:rPr>
          <w:sz w:val="22"/>
          <w:szCs w:val="22"/>
        </w:rPr>
        <w:t xml:space="preserve">  </w:t>
      </w:r>
      <w:r w:rsidRPr="00990E3E">
        <w:rPr>
          <w:sz w:val="22"/>
          <w:szCs w:val="22"/>
          <w:bdr w:val="single" w:sz="4" w:space="0" w:color="auto"/>
          <w:shd w:val="clear" w:color="auto" w:fill="BDD6EE"/>
        </w:rPr>
        <w:t>F</w:t>
      </w:r>
      <w:proofErr w:type="gramEnd"/>
    </w:p>
    <w:p w14:paraId="53BF0877" w14:textId="77777777" w:rsidR="00990E3E" w:rsidRPr="00990E3E" w:rsidRDefault="00990E3E" w:rsidP="00990E3E">
      <w:pPr>
        <w:numPr>
          <w:ilvl w:val="0"/>
          <w:numId w:val="10"/>
        </w:numPr>
        <w:tabs>
          <w:tab w:val="left" w:pos="426"/>
          <w:tab w:val="right" w:pos="9638"/>
        </w:tabs>
        <w:spacing w:before="40"/>
        <w:ind w:left="426" w:hanging="426"/>
        <w:rPr>
          <w:sz w:val="22"/>
          <w:szCs w:val="22"/>
        </w:rPr>
      </w:pPr>
      <w:r w:rsidRPr="00990E3E">
        <w:rPr>
          <w:sz w:val="22"/>
          <w:szCs w:val="22"/>
        </w:rPr>
        <w:t xml:space="preserve">L’equilibrio finanziario si ottiene quando le entrate monetarie sono in grado di coprire in ogni </w:t>
      </w:r>
      <w:r w:rsidRPr="00990E3E">
        <w:rPr>
          <w:sz w:val="22"/>
          <w:szCs w:val="22"/>
        </w:rPr>
        <w:br/>
        <w:t xml:space="preserve">momento le uscite monetarie. </w:t>
      </w:r>
      <w:r w:rsidRPr="00990E3E">
        <w:rPr>
          <w:sz w:val="22"/>
          <w:szCs w:val="22"/>
        </w:rPr>
        <w:tab/>
      </w:r>
      <w:proofErr w:type="gramStart"/>
      <w:r w:rsidRPr="00990E3E">
        <w:rPr>
          <w:sz w:val="22"/>
          <w:szCs w:val="22"/>
          <w:bdr w:val="single" w:sz="4" w:space="0" w:color="auto"/>
          <w:shd w:val="clear" w:color="auto" w:fill="BDD6EE"/>
        </w:rPr>
        <w:t>V</w:t>
      </w:r>
      <w:r w:rsidRPr="00990E3E">
        <w:rPr>
          <w:sz w:val="22"/>
          <w:szCs w:val="22"/>
        </w:rPr>
        <w:t xml:space="preserve">  </w:t>
      </w:r>
      <w:r w:rsidRPr="00990E3E">
        <w:rPr>
          <w:sz w:val="22"/>
          <w:szCs w:val="22"/>
          <w:bdr w:val="single" w:sz="4" w:space="0" w:color="auto"/>
          <w:shd w:val="clear" w:color="auto" w:fill="BDD6EE"/>
        </w:rPr>
        <w:t>F</w:t>
      </w:r>
      <w:proofErr w:type="gramEnd"/>
    </w:p>
    <w:p w14:paraId="62B4A78D" w14:textId="77777777" w:rsidR="00990E3E" w:rsidRPr="00990E3E" w:rsidRDefault="00990E3E" w:rsidP="00990E3E">
      <w:pPr>
        <w:numPr>
          <w:ilvl w:val="0"/>
          <w:numId w:val="10"/>
        </w:numPr>
        <w:tabs>
          <w:tab w:val="left" w:pos="426"/>
          <w:tab w:val="right" w:pos="9638"/>
        </w:tabs>
        <w:spacing w:before="40"/>
        <w:ind w:left="426" w:hanging="426"/>
        <w:rPr>
          <w:sz w:val="22"/>
          <w:szCs w:val="22"/>
        </w:rPr>
      </w:pPr>
      <w:r w:rsidRPr="00990E3E">
        <w:rPr>
          <w:sz w:val="22"/>
          <w:szCs w:val="22"/>
        </w:rPr>
        <w:t xml:space="preserve">I prelevamenti del titolare fanno diminuire il patrimonio netto. </w:t>
      </w:r>
      <w:r w:rsidRPr="00990E3E">
        <w:rPr>
          <w:sz w:val="22"/>
          <w:szCs w:val="22"/>
        </w:rPr>
        <w:tab/>
      </w:r>
      <w:proofErr w:type="gramStart"/>
      <w:r w:rsidRPr="00990E3E">
        <w:rPr>
          <w:sz w:val="22"/>
          <w:szCs w:val="22"/>
          <w:bdr w:val="single" w:sz="4" w:space="0" w:color="auto"/>
          <w:shd w:val="clear" w:color="auto" w:fill="BDD6EE"/>
        </w:rPr>
        <w:t>V</w:t>
      </w:r>
      <w:r w:rsidRPr="00990E3E">
        <w:rPr>
          <w:sz w:val="22"/>
          <w:szCs w:val="22"/>
        </w:rPr>
        <w:t xml:space="preserve">  </w:t>
      </w:r>
      <w:r w:rsidRPr="00990E3E">
        <w:rPr>
          <w:sz w:val="22"/>
          <w:szCs w:val="22"/>
          <w:bdr w:val="single" w:sz="4" w:space="0" w:color="auto"/>
          <w:shd w:val="clear" w:color="auto" w:fill="BDD6EE"/>
        </w:rPr>
        <w:t>F</w:t>
      </w:r>
      <w:proofErr w:type="gramEnd"/>
    </w:p>
    <w:p w14:paraId="478CC2C2" w14:textId="77777777" w:rsidR="00990E3E" w:rsidRPr="00990E3E" w:rsidRDefault="00990E3E" w:rsidP="00990E3E">
      <w:pPr>
        <w:numPr>
          <w:ilvl w:val="0"/>
          <w:numId w:val="10"/>
        </w:numPr>
        <w:tabs>
          <w:tab w:val="left" w:pos="426"/>
          <w:tab w:val="right" w:pos="9638"/>
        </w:tabs>
        <w:spacing w:before="40"/>
        <w:ind w:left="426" w:hanging="426"/>
        <w:rPr>
          <w:sz w:val="22"/>
          <w:szCs w:val="22"/>
        </w:rPr>
      </w:pPr>
      <w:r w:rsidRPr="00990E3E">
        <w:rPr>
          <w:sz w:val="22"/>
          <w:szCs w:val="22"/>
        </w:rPr>
        <w:t xml:space="preserve">L’inventario deve essere redatto ogni anno. </w:t>
      </w:r>
      <w:r w:rsidRPr="00990E3E">
        <w:rPr>
          <w:sz w:val="22"/>
          <w:szCs w:val="22"/>
        </w:rPr>
        <w:tab/>
      </w:r>
      <w:proofErr w:type="gramStart"/>
      <w:r w:rsidRPr="00990E3E">
        <w:rPr>
          <w:sz w:val="22"/>
          <w:szCs w:val="22"/>
          <w:bdr w:val="single" w:sz="4" w:space="0" w:color="auto"/>
          <w:shd w:val="clear" w:color="auto" w:fill="BDD6EE"/>
        </w:rPr>
        <w:t>V</w:t>
      </w:r>
      <w:r w:rsidRPr="00990E3E">
        <w:rPr>
          <w:sz w:val="22"/>
          <w:szCs w:val="22"/>
        </w:rPr>
        <w:t xml:space="preserve">  </w:t>
      </w:r>
      <w:r w:rsidRPr="00990E3E">
        <w:rPr>
          <w:sz w:val="22"/>
          <w:szCs w:val="22"/>
          <w:bdr w:val="single" w:sz="4" w:space="0" w:color="auto"/>
          <w:shd w:val="clear" w:color="auto" w:fill="BDD6EE"/>
        </w:rPr>
        <w:t>F</w:t>
      </w:r>
      <w:proofErr w:type="gramEnd"/>
    </w:p>
    <w:p w14:paraId="7E1873F3" w14:textId="77777777" w:rsidR="00990E3E" w:rsidRPr="00990E3E" w:rsidRDefault="00990E3E" w:rsidP="00990E3E">
      <w:pPr>
        <w:numPr>
          <w:ilvl w:val="0"/>
          <w:numId w:val="10"/>
        </w:numPr>
        <w:tabs>
          <w:tab w:val="left" w:pos="426"/>
          <w:tab w:val="right" w:pos="9638"/>
        </w:tabs>
        <w:spacing w:before="40"/>
        <w:ind w:left="426" w:hanging="426"/>
        <w:rPr>
          <w:sz w:val="22"/>
          <w:szCs w:val="22"/>
        </w:rPr>
      </w:pPr>
      <w:r w:rsidRPr="00990E3E">
        <w:rPr>
          <w:sz w:val="22"/>
          <w:szCs w:val="22"/>
        </w:rPr>
        <w:t xml:space="preserve">Si definisce autofinanziamento l’utile che non viene prelevato dall’imprenditore o dai soci, </w:t>
      </w:r>
      <w:r w:rsidRPr="00990E3E">
        <w:rPr>
          <w:sz w:val="22"/>
          <w:szCs w:val="22"/>
        </w:rPr>
        <w:br/>
        <w:t xml:space="preserve">ma rimane investito nell’azienda. </w:t>
      </w:r>
      <w:r w:rsidRPr="00990E3E">
        <w:rPr>
          <w:sz w:val="22"/>
          <w:szCs w:val="22"/>
        </w:rPr>
        <w:tab/>
      </w:r>
      <w:proofErr w:type="gramStart"/>
      <w:r w:rsidRPr="00990E3E">
        <w:rPr>
          <w:sz w:val="22"/>
          <w:szCs w:val="22"/>
          <w:bdr w:val="single" w:sz="4" w:space="0" w:color="auto"/>
          <w:shd w:val="clear" w:color="auto" w:fill="BDD6EE"/>
        </w:rPr>
        <w:t>V</w:t>
      </w:r>
      <w:r w:rsidRPr="00990E3E">
        <w:rPr>
          <w:sz w:val="22"/>
          <w:szCs w:val="22"/>
        </w:rPr>
        <w:t xml:space="preserve">  </w:t>
      </w:r>
      <w:r w:rsidRPr="00990E3E">
        <w:rPr>
          <w:sz w:val="22"/>
          <w:szCs w:val="22"/>
          <w:bdr w:val="single" w:sz="4" w:space="0" w:color="auto"/>
          <w:shd w:val="clear" w:color="auto" w:fill="BDD6EE"/>
        </w:rPr>
        <w:t>F</w:t>
      </w:r>
      <w:proofErr w:type="gramEnd"/>
    </w:p>
    <w:p w14:paraId="0B252B90" w14:textId="77777777" w:rsidR="00990E3E" w:rsidRPr="00990E3E" w:rsidRDefault="00990E3E" w:rsidP="00990E3E">
      <w:pPr>
        <w:numPr>
          <w:ilvl w:val="0"/>
          <w:numId w:val="10"/>
        </w:numPr>
        <w:tabs>
          <w:tab w:val="left" w:pos="426"/>
          <w:tab w:val="right" w:pos="9638"/>
        </w:tabs>
        <w:spacing w:before="40"/>
        <w:ind w:left="426" w:hanging="426"/>
        <w:rPr>
          <w:sz w:val="22"/>
          <w:szCs w:val="22"/>
        </w:rPr>
      </w:pPr>
      <w:r w:rsidRPr="00990E3E">
        <w:rPr>
          <w:sz w:val="22"/>
          <w:szCs w:val="22"/>
        </w:rPr>
        <w:t xml:space="preserve">I presupposti Iva indicano anche l’aliquota da applicare. </w:t>
      </w:r>
      <w:r w:rsidRPr="00990E3E">
        <w:rPr>
          <w:sz w:val="22"/>
          <w:szCs w:val="22"/>
        </w:rPr>
        <w:tab/>
      </w:r>
      <w:proofErr w:type="gramStart"/>
      <w:r w:rsidRPr="00990E3E">
        <w:rPr>
          <w:sz w:val="22"/>
          <w:szCs w:val="22"/>
          <w:bdr w:val="single" w:sz="4" w:space="0" w:color="auto"/>
          <w:shd w:val="clear" w:color="auto" w:fill="BDD6EE"/>
        </w:rPr>
        <w:t>V</w:t>
      </w:r>
      <w:r w:rsidRPr="00990E3E">
        <w:rPr>
          <w:sz w:val="22"/>
          <w:szCs w:val="22"/>
        </w:rPr>
        <w:t xml:space="preserve">  </w:t>
      </w:r>
      <w:r w:rsidRPr="00990E3E">
        <w:rPr>
          <w:sz w:val="22"/>
          <w:szCs w:val="22"/>
          <w:bdr w:val="single" w:sz="4" w:space="0" w:color="auto"/>
          <w:shd w:val="clear" w:color="auto" w:fill="BDD6EE"/>
        </w:rPr>
        <w:t>F</w:t>
      </w:r>
      <w:proofErr w:type="gramEnd"/>
    </w:p>
    <w:p w14:paraId="2C04F793" w14:textId="77777777" w:rsidR="00990E3E" w:rsidRPr="00990E3E" w:rsidRDefault="00990E3E" w:rsidP="00990E3E">
      <w:pPr>
        <w:numPr>
          <w:ilvl w:val="0"/>
          <w:numId w:val="10"/>
        </w:numPr>
        <w:tabs>
          <w:tab w:val="left" w:pos="426"/>
          <w:tab w:val="right" w:pos="9638"/>
        </w:tabs>
        <w:spacing w:before="40"/>
        <w:ind w:left="426" w:hanging="426"/>
        <w:rPr>
          <w:sz w:val="22"/>
          <w:szCs w:val="22"/>
        </w:rPr>
      </w:pPr>
      <w:r w:rsidRPr="00990E3E">
        <w:rPr>
          <w:sz w:val="22"/>
          <w:szCs w:val="22"/>
        </w:rPr>
        <w:t xml:space="preserve">L’importo annuo delle operazioni imponibili determina la periodicità delle liquidazioni </w:t>
      </w:r>
      <w:r w:rsidRPr="00990E3E">
        <w:rPr>
          <w:sz w:val="22"/>
          <w:szCs w:val="22"/>
        </w:rPr>
        <w:br/>
        <w:t xml:space="preserve">e </w:t>
      </w:r>
      <w:r w:rsidR="00791CEE">
        <w:rPr>
          <w:sz w:val="22"/>
          <w:szCs w:val="22"/>
        </w:rPr>
        <w:t xml:space="preserve">dei </w:t>
      </w:r>
      <w:r w:rsidRPr="00990E3E">
        <w:rPr>
          <w:sz w:val="22"/>
          <w:szCs w:val="22"/>
        </w:rPr>
        <w:t xml:space="preserve">versamenti </w:t>
      </w:r>
      <w:r w:rsidR="00064120">
        <w:rPr>
          <w:sz w:val="22"/>
          <w:szCs w:val="22"/>
        </w:rPr>
        <w:t>Iva</w:t>
      </w:r>
      <w:r w:rsidRPr="00990E3E">
        <w:rPr>
          <w:sz w:val="22"/>
          <w:szCs w:val="22"/>
        </w:rPr>
        <w:t xml:space="preserve">. </w:t>
      </w:r>
      <w:r w:rsidRPr="00990E3E">
        <w:rPr>
          <w:sz w:val="22"/>
          <w:szCs w:val="22"/>
        </w:rPr>
        <w:tab/>
      </w:r>
      <w:proofErr w:type="gramStart"/>
      <w:r w:rsidRPr="00990E3E">
        <w:rPr>
          <w:sz w:val="22"/>
          <w:szCs w:val="22"/>
          <w:bdr w:val="single" w:sz="4" w:space="0" w:color="auto"/>
          <w:shd w:val="clear" w:color="auto" w:fill="BDD6EE"/>
        </w:rPr>
        <w:t>V</w:t>
      </w:r>
      <w:r w:rsidRPr="00990E3E">
        <w:rPr>
          <w:sz w:val="22"/>
          <w:szCs w:val="22"/>
        </w:rPr>
        <w:t xml:space="preserve">  </w:t>
      </w:r>
      <w:r w:rsidRPr="00990E3E">
        <w:rPr>
          <w:sz w:val="22"/>
          <w:szCs w:val="22"/>
          <w:bdr w:val="single" w:sz="4" w:space="0" w:color="auto"/>
          <w:shd w:val="clear" w:color="auto" w:fill="BDD6EE"/>
        </w:rPr>
        <w:t>F</w:t>
      </w:r>
      <w:proofErr w:type="gramEnd"/>
    </w:p>
    <w:p w14:paraId="559A8816" w14:textId="77777777" w:rsidR="00990E3E" w:rsidRPr="00990E3E" w:rsidRDefault="00990E3E" w:rsidP="00990E3E">
      <w:pPr>
        <w:numPr>
          <w:ilvl w:val="0"/>
          <w:numId w:val="10"/>
        </w:numPr>
        <w:tabs>
          <w:tab w:val="left" w:pos="426"/>
          <w:tab w:val="right" w:pos="9638"/>
        </w:tabs>
        <w:spacing w:before="40"/>
        <w:ind w:left="426" w:hanging="426"/>
        <w:rPr>
          <w:sz w:val="22"/>
          <w:szCs w:val="22"/>
        </w:rPr>
      </w:pPr>
      <w:r w:rsidRPr="00990E3E">
        <w:rPr>
          <w:sz w:val="22"/>
          <w:szCs w:val="22"/>
        </w:rPr>
        <w:t>L’</w:t>
      </w:r>
      <w:r w:rsidR="00064120">
        <w:rPr>
          <w:sz w:val="22"/>
          <w:szCs w:val="22"/>
        </w:rPr>
        <w:t>Iva</w:t>
      </w:r>
      <w:r w:rsidRPr="00990E3E">
        <w:rPr>
          <w:sz w:val="22"/>
          <w:szCs w:val="22"/>
        </w:rPr>
        <w:t xml:space="preserve"> a debito maggiore dell’Iva a credito determina l’</w:t>
      </w:r>
      <w:r w:rsidR="00064120">
        <w:rPr>
          <w:sz w:val="22"/>
          <w:szCs w:val="22"/>
        </w:rPr>
        <w:t>Iva</w:t>
      </w:r>
      <w:r w:rsidRPr="00990E3E">
        <w:rPr>
          <w:sz w:val="22"/>
          <w:szCs w:val="22"/>
        </w:rPr>
        <w:t xml:space="preserve"> da pagare. </w:t>
      </w:r>
      <w:r w:rsidRPr="00990E3E">
        <w:rPr>
          <w:sz w:val="22"/>
          <w:szCs w:val="22"/>
        </w:rPr>
        <w:tab/>
      </w:r>
      <w:proofErr w:type="gramStart"/>
      <w:r w:rsidRPr="00990E3E">
        <w:rPr>
          <w:sz w:val="22"/>
          <w:szCs w:val="22"/>
          <w:bdr w:val="single" w:sz="4" w:space="0" w:color="auto"/>
          <w:shd w:val="clear" w:color="auto" w:fill="BDD6EE"/>
        </w:rPr>
        <w:t>V</w:t>
      </w:r>
      <w:r w:rsidRPr="00990E3E">
        <w:rPr>
          <w:sz w:val="22"/>
          <w:szCs w:val="22"/>
        </w:rPr>
        <w:t xml:space="preserve">  </w:t>
      </w:r>
      <w:r w:rsidRPr="00990E3E">
        <w:rPr>
          <w:sz w:val="22"/>
          <w:szCs w:val="22"/>
          <w:bdr w:val="single" w:sz="4" w:space="0" w:color="auto"/>
          <w:shd w:val="clear" w:color="auto" w:fill="BDD6EE"/>
        </w:rPr>
        <w:t>F</w:t>
      </w:r>
      <w:proofErr w:type="gramEnd"/>
    </w:p>
    <w:p w14:paraId="24638AFC" w14:textId="77777777" w:rsidR="00990E3E" w:rsidRPr="00AB4796" w:rsidRDefault="00990E3E" w:rsidP="00503B16">
      <w:pPr>
        <w:jc w:val="both"/>
        <w:rPr>
          <w:rStyle w:val="st1"/>
          <w:color w:val="000000"/>
          <w:sz w:val="20"/>
          <w:szCs w:val="22"/>
        </w:rPr>
      </w:pPr>
    </w:p>
    <w:p w14:paraId="19D7BAF8" w14:textId="77777777" w:rsidR="00990E3E" w:rsidRPr="00AB4796" w:rsidRDefault="00990E3E" w:rsidP="00503B16">
      <w:pPr>
        <w:jc w:val="both"/>
        <w:rPr>
          <w:rStyle w:val="st1"/>
          <w:color w:val="000000"/>
          <w:sz w:val="20"/>
          <w:szCs w:val="22"/>
        </w:rPr>
      </w:pPr>
    </w:p>
    <w:p w14:paraId="042C7245" w14:textId="77777777" w:rsidR="00990E3E" w:rsidRDefault="00990E3E" w:rsidP="00990E3E">
      <w:pPr>
        <w:jc w:val="both"/>
        <w:rPr>
          <w:rStyle w:val="st1"/>
          <w:rFonts w:ascii="Arial" w:hAnsi="Arial" w:cs="Arial"/>
          <w:b/>
          <w:color w:val="000000"/>
          <w:sz w:val="22"/>
          <w:szCs w:val="22"/>
        </w:rPr>
      </w:pPr>
      <w:r w:rsidRPr="00353BD2">
        <w:rPr>
          <w:rStyle w:val="st1"/>
          <w:rFonts w:ascii="Arial" w:hAnsi="Arial" w:cs="Arial"/>
          <w:b/>
          <w:color w:val="000000"/>
          <w:sz w:val="22"/>
          <w:szCs w:val="22"/>
        </w:rPr>
        <w:t>Domande aperte</w:t>
      </w:r>
    </w:p>
    <w:p w14:paraId="3828810E" w14:textId="77777777" w:rsidR="00990E3E" w:rsidRDefault="00990E3E" w:rsidP="00990E3E">
      <w:pPr>
        <w:jc w:val="both"/>
        <w:rPr>
          <w:rStyle w:val="st1"/>
          <w:i/>
          <w:color w:val="000000"/>
          <w:sz w:val="22"/>
          <w:szCs w:val="22"/>
        </w:rPr>
      </w:pPr>
      <w:r w:rsidRPr="00726D28">
        <w:rPr>
          <w:rStyle w:val="st1"/>
          <w:i/>
          <w:color w:val="000000"/>
          <w:sz w:val="22"/>
          <w:szCs w:val="22"/>
        </w:rPr>
        <w:t xml:space="preserve">Rispondi ad almeno </w:t>
      </w:r>
      <w:r>
        <w:rPr>
          <w:rStyle w:val="st1"/>
          <w:i/>
          <w:color w:val="000000"/>
          <w:sz w:val="22"/>
          <w:szCs w:val="22"/>
        </w:rPr>
        <w:t>tre</w:t>
      </w:r>
      <w:r w:rsidRPr="00726D28">
        <w:rPr>
          <w:rStyle w:val="st1"/>
          <w:i/>
          <w:color w:val="000000"/>
          <w:sz w:val="22"/>
          <w:szCs w:val="22"/>
        </w:rPr>
        <w:t xml:space="preserve"> delle domande proposte</w:t>
      </w:r>
      <w:r>
        <w:rPr>
          <w:rStyle w:val="st1"/>
          <w:i/>
          <w:color w:val="000000"/>
          <w:sz w:val="22"/>
          <w:szCs w:val="22"/>
        </w:rPr>
        <w:t>.</w:t>
      </w:r>
    </w:p>
    <w:p w14:paraId="04EBD493" w14:textId="77777777" w:rsidR="00990E3E" w:rsidRPr="00E005CE" w:rsidRDefault="00990E3E" w:rsidP="00990E3E">
      <w:pPr>
        <w:rPr>
          <w:sz w:val="12"/>
        </w:rPr>
      </w:pPr>
    </w:p>
    <w:p w14:paraId="6646C0C0" w14:textId="77777777" w:rsidR="00990E3E" w:rsidRPr="00E005CE" w:rsidRDefault="00990E3E" w:rsidP="00990E3E">
      <w:pPr>
        <w:rPr>
          <w:sz w:val="22"/>
          <w:szCs w:val="22"/>
        </w:rPr>
      </w:pPr>
      <w:r w:rsidRPr="00E005CE">
        <w:rPr>
          <w:sz w:val="22"/>
          <w:szCs w:val="22"/>
        </w:rPr>
        <w:t>Definisci brevemente:</w:t>
      </w:r>
    </w:p>
    <w:p w14:paraId="435D6C2D" w14:textId="77777777" w:rsidR="00990E3E" w:rsidRPr="00E005CE" w:rsidRDefault="00990E3E" w:rsidP="00E005CE">
      <w:pPr>
        <w:pStyle w:val="Paragrafoelenco"/>
        <w:numPr>
          <w:ilvl w:val="0"/>
          <w:numId w:val="28"/>
        </w:numPr>
        <w:spacing w:after="0" w:line="240" w:lineRule="auto"/>
        <w:rPr>
          <w:rFonts w:ascii="Times New Roman" w:eastAsia="Times New Roman" w:hAnsi="Times New Roman"/>
          <w:lang w:eastAsia="it-IT"/>
        </w:rPr>
      </w:pPr>
      <w:r w:rsidRPr="00E005CE">
        <w:rPr>
          <w:rFonts w:ascii="Times New Roman" w:eastAsia="Times New Roman" w:hAnsi="Times New Roman"/>
          <w:lang w:eastAsia="it-IT"/>
        </w:rPr>
        <w:t xml:space="preserve">l’organizzazione </w:t>
      </w:r>
      <w:r w:rsidRPr="00E005CE">
        <w:rPr>
          <w:rFonts w:ascii="Times New Roman" w:hAnsi="Times New Roman"/>
        </w:rPr>
        <w:t>aziendale</w:t>
      </w:r>
    </w:p>
    <w:p w14:paraId="720BDFCC" w14:textId="77777777" w:rsidR="00990E3E" w:rsidRPr="00E005CE" w:rsidRDefault="00990E3E" w:rsidP="00E005CE">
      <w:pPr>
        <w:pStyle w:val="Paragrafoelenco"/>
        <w:numPr>
          <w:ilvl w:val="0"/>
          <w:numId w:val="28"/>
        </w:numPr>
        <w:spacing w:after="0" w:line="240" w:lineRule="auto"/>
        <w:rPr>
          <w:rFonts w:ascii="Times New Roman" w:eastAsia="Times New Roman" w:hAnsi="Times New Roman"/>
          <w:lang w:eastAsia="it-IT"/>
        </w:rPr>
      </w:pPr>
      <w:proofErr w:type="gramStart"/>
      <w:r w:rsidRPr="00E005CE">
        <w:rPr>
          <w:rFonts w:ascii="Times New Roman" w:eastAsia="Times New Roman" w:hAnsi="Times New Roman"/>
          <w:lang w:eastAsia="it-IT"/>
        </w:rPr>
        <w:t>la strutture</w:t>
      </w:r>
      <w:proofErr w:type="gramEnd"/>
      <w:r w:rsidRPr="00E005CE">
        <w:rPr>
          <w:rFonts w:ascii="Times New Roman" w:eastAsia="Times New Roman" w:hAnsi="Times New Roman"/>
          <w:lang w:eastAsia="it-IT"/>
        </w:rPr>
        <w:t xml:space="preserve"> funzionale</w:t>
      </w:r>
    </w:p>
    <w:p w14:paraId="4C959310" w14:textId="77777777" w:rsidR="00990E3E" w:rsidRPr="00E005CE" w:rsidRDefault="00990E3E" w:rsidP="00E005CE">
      <w:pPr>
        <w:pStyle w:val="Paragrafoelenco"/>
        <w:numPr>
          <w:ilvl w:val="0"/>
          <w:numId w:val="28"/>
        </w:numPr>
        <w:spacing w:after="0" w:line="240" w:lineRule="auto"/>
        <w:rPr>
          <w:rFonts w:ascii="Times New Roman" w:eastAsia="Times New Roman" w:hAnsi="Times New Roman"/>
          <w:lang w:eastAsia="it-IT"/>
        </w:rPr>
      </w:pPr>
      <w:proofErr w:type="gramStart"/>
      <w:r w:rsidRPr="00E005CE">
        <w:rPr>
          <w:rFonts w:ascii="Times New Roman" w:eastAsia="Times New Roman" w:hAnsi="Times New Roman"/>
          <w:lang w:eastAsia="it-IT"/>
        </w:rPr>
        <w:t>la strutture</w:t>
      </w:r>
      <w:proofErr w:type="gramEnd"/>
      <w:r w:rsidRPr="00E005CE">
        <w:rPr>
          <w:rFonts w:ascii="Times New Roman" w:eastAsia="Times New Roman" w:hAnsi="Times New Roman"/>
          <w:lang w:eastAsia="it-IT"/>
        </w:rPr>
        <w:t xml:space="preserve"> divisionale</w:t>
      </w:r>
    </w:p>
    <w:p w14:paraId="2137B3B1" w14:textId="77777777" w:rsidR="00990E3E" w:rsidRPr="00E005CE" w:rsidRDefault="00E005CE" w:rsidP="00E005CE">
      <w:pPr>
        <w:pStyle w:val="Paragrafoelenco"/>
        <w:numPr>
          <w:ilvl w:val="0"/>
          <w:numId w:val="28"/>
        </w:numPr>
        <w:spacing w:after="0" w:line="240" w:lineRule="auto"/>
        <w:rPr>
          <w:rFonts w:ascii="Times New Roman" w:eastAsia="Times New Roman" w:hAnsi="Times New Roman"/>
          <w:lang w:eastAsia="it-IT"/>
        </w:rPr>
      </w:pPr>
      <w:r>
        <w:rPr>
          <w:rFonts w:ascii="Times New Roman" w:eastAsia="Times New Roman" w:hAnsi="Times New Roman"/>
          <w:lang w:eastAsia="it-IT"/>
        </w:rPr>
        <w:t>l</w:t>
      </w:r>
      <w:r w:rsidR="00990E3E" w:rsidRPr="00E005CE">
        <w:rPr>
          <w:rFonts w:ascii="Times New Roman" w:eastAsia="Times New Roman" w:hAnsi="Times New Roman"/>
          <w:lang w:eastAsia="it-IT"/>
        </w:rPr>
        <w:t>a matrice</w:t>
      </w:r>
    </w:p>
    <w:p w14:paraId="70F54FD6" w14:textId="77777777" w:rsidR="00990E3E" w:rsidRPr="00E005CE" w:rsidRDefault="00990E3E" w:rsidP="00E005CE">
      <w:pPr>
        <w:pStyle w:val="Paragrafoelenco"/>
        <w:numPr>
          <w:ilvl w:val="0"/>
          <w:numId w:val="28"/>
        </w:numPr>
        <w:spacing w:after="0" w:line="240" w:lineRule="auto"/>
        <w:rPr>
          <w:rFonts w:ascii="Times New Roman" w:eastAsia="Times New Roman" w:hAnsi="Times New Roman"/>
          <w:lang w:eastAsia="it-IT"/>
        </w:rPr>
      </w:pPr>
      <w:r w:rsidRPr="00E005CE">
        <w:rPr>
          <w:rFonts w:ascii="Times New Roman" w:eastAsia="Times New Roman" w:hAnsi="Times New Roman"/>
          <w:lang w:eastAsia="it-IT"/>
        </w:rPr>
        <w:t xml:space="preserve">i costi </w:t>
      </w:r>
      <w:r w:rsidR="00E005CE">
        <w:rPr>
          <w:rFonts w:ascii="Times New Roman" w:eastAsia="Times New Roman" w:hAnsi="Times New Roman"/>
          <w:lang w:eastAsia="it-IT"/>
        </w:rPr>
        <w:t>e i ricavi</w:t>
      </w:r>
    </w:p>
    <w:p w14:paraId="0E04A9F9" w14:textId="77777777" w:rsidR="00990E3E" w:rsidRPr="00E005CE" w:rsidRDefault="00E005CE" w:rsidP="00E005CE">
      <w:pPr>
        <w:pStyle w:val="Paragrafoelenco"/>
        <w:numPr>
          <w:ilvl w:val="0"/>
          <w:numId w:val="28"/>
        </w:numPr>
        <w:spacing w:after="0" w:line="240" w:lineRule="auto"/>
        <w:rPr>
          <w:rFonts w:ascii="Times New Roman" w:eastAsia="Times New Roman" w:hAnsi="Times New Roman"/>
          <w:lang w:eastAsia="it-IT"/>
        </w:rPr>
      </w:pPr>
      <w:r>
        <w:rPr>
          <w:rFonts w:ascii="Times New Roman" w:eastAsia="Times New Roman" w:hAnsi="Times New Roman"/>
          <w:lang w:eastAsia="it-IT"/>
        </w:rPr>
        <w:t xml:space="preserve">il </w:t>
      </w:r>
      <w:r w:rsidR="00990E3E" w:rsidRPr="00E005CE">
        <w:rPr>
          <w:rFonts w:ascii="Times New Roman" w:eastAsia="Times New Roman" w:hAnsi="Times New Roman"/>
          <w:lang w:eastAsia="it-IT"/>
        </w:rPr>
        <w:t>patrimonio</w:t>
      </w:r>
    </w:p>
    <w:p w14:paraId="63F97837" w14:textId="77777777" w:rsidR="00990E3E" w:rsidRPr="00E005CE" w:rsidRDefault="00990E3E" w:rsidP="00990E3E">
      <w:pPr>
        <w:pStyle w:val="Paragrafoelenco"/>
        <w:spacing w:line="240" w:lineRule="auto"/>
        <w:ind w:left="0"/>
        <w:rPr>
          <w:rFonts w:ascii="Times New Roman" w:eastAsia="Times New Roman" w:hAnsi="Times New Roman"/>
          <w:lang w:eastAsia="it-IT"/>
        </w:rPr>
      </w:pPr>
      <w:r w:rsidRPr="00E005CE">
        <w:rPr>
          <w:rFonts w:ascii="Times New Roman" w:eastAsia="Times New Roman" w:hAnsi="Times New Roman"/>
          <w:lang w:eastAsia="it-IT"/>
        </w:rPr>
        <w:t>Indica il contenuto:</w:t>
      </w:r>
    </w:p>
    <w:p w14:paraId="7485D01C" w14:textId="77777777" w:rsidR="00990E3E" w:rsidRPr="00E005CE" w:rsidRDefault="00A51B84" w:rsidP="00E005CE">
      <w:pPr>
        <w:pStyle w:val="Paragrafoelenco"/>
        <w:numPr>
          <w:ilvl w:val="0"/>
          <w:numId w:val="28"/>
        </w:numPr>
        <w:spacing w:after="0" w:line="240" w:lineRule="auto"/>
        <w:rPr>
          <w:rFonts w:ascii="Times New Roman" w:eastAsia="Times New Roman" w:hAnsi="Times New Roman"/>
          <w:lang w:eastAsia="it-IT"/>
        </w:rPr>
      </w:pPr>
      <w:r>
        <w:rPr>
          <w:rFonts w:ascii="Times New Roman" w:eastAsia="Times New Roman" w:hAnsi="Times New Roman"/>
          <w:lang w:eastAsia="it-IT"/>
        </w:rPr>
        <w:t xml:space="preserve">del </w:t>
      </w:r>
      <w:r w:rsidR="00990E3E" w:rsidRPr="00E005CE">
        <w:rPr>
          <w:rFonts w:ascii="Times New Roman" w:eastAsia="Times New Roman" w:hAnsi="Times New Roman"/>
          <w:lang w:eastAsia="it-IT"/>
        </w:rPr>
        <w:t>registro delle fatture emesse</w:t>
      </w:r>
    </w:p>
    <w:p w14:paraId="4C8DC539" w14:textId="77777777" w:rsidR="00990E3E" w:rsidRPr="00E005CE" w:rsidRDefault="00A51B84" w:rsidP="00E005CE">
      <w:pPr>
        <w:pStyle w:val="Paragrafoelenco"/>
        <w:numPr>
          <w:ilvl w:val="0"/>
          <w:numId w:val="28"/>
        </w:numPr>
        <w:spacing w:after="0" w:line="240" w:lineRule="auto"/>
        <w:rPr>
          <w:rFonts w:ascii="Times New Roman" w:eastAsia="Times New Roman" w:hAnsi="Times New Roman"/>
          <w:lang w:eastAsia="it-IT"/>
        </w:rPr>
      </w:pPr>
      <w:r>
        <w:rPr>
          <w:rFonts w:ascii="Times New Roman" w:eastAsia="Times New Roman" w:hAnsi="Times New Roman"/>
          <w:lang w:eastAsia="it-IT"/>
        </w:rPr>
        <w:t xml:space="preserve">del </w:t>
      </w:r>
      <w:r w:rsidR="00990E3E" w:rsidRPr="00E005CE">
        <w:rPr>
          <w:rFonts w:ascii="Times New Roman" w:eastAsia="Times New Roman" w:hAnsi="Times New Roman"/>
          <w:lang w:eastAsia="it-IT"/>
        </w:rPr>
        <w:t>registro dei corrispettivi</w:t>
      </w:r>
    </w:p>
    <w:p w14:paraId="75D3E9B4" w14:textId="77777777" w:rsidR="00990E3E" w:rsidRPr="00E005CE" w:rsidRDefault="00A51B84" w:rsidP="00E005CE">
      <w:pPr>
        <w:pStyle w:val="Paragrafoelenco"/>
        <w:numPr>
          <w:ilvl w:val="0"/>
          <w:numId w:val="28"/>
        </w:numPr>
        <w:spacing w:after="0" w:line="240" w:lineRule="auto"/>
        <w:rPr>
          <w:rFonts w:ascii="Times New Roman" w:eastAsia="Times New Roman" w:hAnsi="Times New Roman"/>
          <w:lang w:eastAsia="it-IT"/>
        </w:rPr>
      </w:pPr>
      <w:r>
        <w:rPr>
          <w:rFonts w:ascii="Times New Roman" w:eastAsia="Times New Roman" w:hAnsi="Times New Roman"/>
          <w:lang w:eastAsia="it-IT"/>
        </w:rPr>
        <w:lastRenderedPageBreak/>
        <w:t xml:space="preserve">del </w:t>
      </w:r>
      <w:r w:rsidR="00990E3E" w:rsidRPr="00E005CE">
        <w:rPr>
          <w:rFonts w:ascii="Times New Roman" w:eastAsia="Times New Roman" w:hAnsi="Times New Roman"/>
          <w:lang w:eastAsia="it-IT"/>
        </w:rPr>
        <w:t>registro degli acquisti</w:t>
      </w:r>
    </w:p>
    <w:p w14:paraId="5DB9A1F7" w14:textId="77777777" w:rsidR="00990E3E" w:rsidRPr="00E005CE" w:rsidRDefault="00A51B84" w:rsidP="00E005CE">
      <w:pPr>
        <w:pStyle w:val="Paragrafoelenco"/>
        <w:numPr>
          <w:ilvl w:val="0"/>
          <w:numId w:val="28"/>
        </w:numPr>
        <w:spacing w:after="0" w:line="240" w:lineRule="auto"/>
        <w:rPr>
          <w:rFonts w:ascii="Times New Roman" w:eastAsia="Times New Roman" w:hAnsi="Times New Roman"/>
          <w:lang w:eastAsia="it-IT"/>
        </w:rPr>
      </w:pPr>
      <w:r>
        <w:rPr>
          <w:rFonts w:ascii="Times New Roman" w:eastAsia="Times New Roman" w:hAnsi="Times New Roman"/>
          <w:lang w:eastAsia="it-IT"/>
        </w:rPr>
        <w:t xml:space="preserve">della </w:t>
      </w:r>
      <w:r w:rsidR="00990E3E" w:rsidRPr="00E005CE">
        <w:rPr>
          <w:rFonts w:ascii="Times New Roman" w:eastAsia="Times New Roman" w:hAnsi="Times New Roman"/>
          <w:lang w:eastAsia="it-IT"/>
        </w:rPr>
        <w:t xml:space="preserve">liquidazione </w:t>
      </w:r>
      <w:r w:rsidR="00064120">
        <w:rPr>
          <w:rFonts w:ascii="Times New Roman" w:eastAsia="Times New Roman" w:hAnsi="Times New Roman"/>
          <w:lang w:eastAsia="it-IT"/>
        </w:rPr>
        <w:t>Iva</w:t>
      </w:r>
    </w:p>
    <w:p w14:paraId="35875912" w14:textId="77777777" w:rsidR="00AB4796" w:rsidRDefault="00AB4796" w:rsidP="00B345B3">
      <w:pPr>
        <w:jc w:val="both"/>
        <w:rPr>
          <w:rStyle w:val="st1"/>
          <w:color w:val="000000"/>
          <w:sz w:val="22"/>
          <w:szCs w:val="22"/>
        </w:rPr>
      </w:pPr>
    </w:p>
    <w:p w14:paraId="2470E74D" w14:textId="77777777" w:rsidR="00AB4796" w:rsidRDefault="00AB4796" w:rsidP="00B345B3">
      <w:pPr>
        <w:jc w:val="both"/>
        <w:rPr>
          <w:rStyle w:val="st1"/>
          <w:color w:val="000000"/>
          <w:sz w:val="22"/>
          <w:szCs w:val="22"/>
        </w:rPr>
      </w:pPr>
    </w:p>
    <w:p w14:paraId="1A662DB2" w14:textId="77777777" w:rsidR="00B345B3" w:rsidRDefault="00B345B3" w:rsidP="00B345B3">
      <w:pPr>
        <w:jc w:val="both"/>
        <w:rPr>
          <w:rStyle w:val="st1"/>
          <w:rFonts w:ascii="Arial" w:hAnsi="Arial" w:cs="Arial"/>
          <w:b/>
          <w:color w:val="000000"/>
          <w:sz w:val="22"/>
          <w:szCs w:val="22"/>
        </w:rPr>
      </w:pPr>
      <w:proofErr w:type="spellStart"/>
      <w:r w:rsidRPr="00353BD2">
        <w:rPr>
          <w:rStyle w:val="st1"/>
          <w:rFonts w:ascii="Arial" w:hAnsi="Arial" w:cs="Arial"/>
          <w:b/>
          <w:color w:val="000000"/>
          <w:sz w:val="22"/>
          <w:szCs w:val="22"/>
        </w:rPr>
        <w:t>Problem</w:t>
      </w:r>
      <w:proofErr w:type="spellEnd"/>
      <w:r w:rsidRPr="00353BD2">
        <w:rPr>
          <w:rStyle w:val="st1"/>
          <w:rFonts w:ascii="Arial" w:hAnsi="Arial" w:cs="Arial"/>
          <w:b/>
          <w:color w:val="000000"/>
          <w:sz w:val="22"/>
          <w:szCs w:val="22"/>
        </w:rPr>
        <w:t xml:space="preserve"> </w:t>
      </w:r>
      <w:proofErr w:type="spellStart"/>
      <w:r w:rsidRPr="00353BD2">
        <w:rPr>
          <w:rStyle w:val="st1"/>
          <w:rFonts w:ascii="Arial" w:hAnsi="Arial" w:cs="Arial"/>
          <w:b/>
          <w:color w:val="000000"/>
          <w:sz w:val="22"/>
          <w:szCs w:val="22"/>
        </w:rPr>
        <w:t>solving</w:t>
      </w:r>
      <w:proofErr w:type="spellEnd"/>
    </w:p>
    <w:p w14:paraId="5CF3CC65" w14:textId="77777777" w:rsidR="00064120" w:rsidRPr="007D2BF4" w:rsidRDefault="00064120" w:rsidP="00B345B3"/>
    <w:p w14:paraId="0FF52A84" w14:textId="77777777" w:rsidR="00B345B3" w:rsidRPr="00B345B3" w:rsidRDefault="00B345B3" w:rsidP="00A77189">
      <w:pPr>
        <w:jc w:val="both"/>
        <w:rPr>
          <w:sz w:val="22"/>
          <w:szCs w:val="22"/>
        </w:rPr>
      </w:pPr>
      <w:r w:rsidRPr="00B345B3">
        <w:rPr>
          <w:b/>
          <w:sz w:val="22"/>
          <w:szCs w:val="22"/>
        </w:rPr>
        <w:t xml:space="preserve">1. </w:t>
      </w:r>
      <w:r w:rsidRPr="00B345B3">
        <w:rPr>
          <w:sz w:val="22"/>
          <w:szCs w:val="22"/>
        </w:rPr>
        <w:t>Analizza i seguenti fatti di gestione (</w:t>
      </w:r>
      <w:r w:rsidR="00064120">
        <w:rPr>
          <w:sz w:val="22"/>
          <w:szCs w:val="22"/>
        </w:rPr>
        <w:t>Iva</w:t>
      </w:r>
      <w:r w:rsidRPr="00B345B3">
        <w:rPr>
          <w:sz w:val="22"/>
          <w:szCs w:val="22"/>
        </w:rPr>
        <w:t xml:space="preserve"> ad aliquota ordinaria), riportando: i conti interessati, le relative variazioni finanziarie attive/passive (VFA/VFP); quelle economiche negative/positive VEN/VEP) e gli importi nelle sezioni dare/avere</w:t>
      </w:r>
    </w:p>
    <w:p w14:paraId="4B6CCC0A" w14:textId="77777777" w:rsidR="00B345B3" w:rsidRPr="00B345B3" w:rsidRDefault="00B345B3" w:rsidP="00A77189">
      <w:pPr>
        <w:pStyle w:val="Paragrafoelenco"/>
        <w:numPr>
          <w:ilvl w:val="0"/>
          <w:numId w:val="30"/>
        </w:numPr>
        <w:spacing w:after="0" w:line="240" w:lineRule="auto"/>
        <w:jc w:val="both"/>
        <w:rPr>
          <w:rFonts w:ascii="Times New Roman" w:eastAsia="Times New Roman" w:hAnsi="Times New Roman"/>
          <w:lang w:eastAsia="it-IT"/>
        </w:rPr>
      </w:pPr>
      <w:r w:rsidRPr="00B345B3">
        <w:rPr>
          <w:rFonts w:ascii="Times New Roman" w:eastAsia="Times New Roman" w:hAnsi="Times New Roman"/>
          <w:lang w:eastAsia="it-IT"/>
        </w:rPr>
        <w:t xml:space="preserve">prelevati 500 € dal c/c </w:t>
      </w:r>
    </w:p>
    <w:p w14:paraId="27DC7D6B" w14:textId="77777777" w:rsidR="00B345B3" w:rsidRPr="00B345B3" w:rsidRDefault="00B345B3" w:rsidP="00A77189">
      <w:pPr>
        <w:pStyle w:val="Paragrafoelenco"/>
        <w:numPr>
          <w:ilvl w:val="0"/>
          <w:numId w:val="30"/>
        </w:numPr>
        <w:spacing w:after="0" w:line="240" w:lineRule="auto"/>
        <w:jc w:val="both"/>
        <w:rPr>
          <w:rFonts w:ascii="Times New Roman" w:eastAsia="Times New Roman" w:hAnsi="Times New Roman"/>
          <w:lang w:eastAsia="it-IT"/>
        </w:rPr>
      </w:pPr>
      <w:r w:rsidRPr="00B345B3">
        <w:rPr>
          <w:rFonts w:ascii="Times New Roman" w:eastAsia="Times New Roman" w:hAnsi="Times New Roman"/>
          <w:lang w:eastAsia="it-IT"/>
        </w:rPr>
        <w:t>ricevuta fattura per l’acquisto di macchine d’ufficio per 3.400,00 € +</w:t>
      </w:r>
      <w:r w:rsidR="00064120">
        <w:rPr>
          <w:rFonts w:ascii="Times New Roman" w:eastAsia="Times New Roman" w:hAnsi="Times New Roman"/>
          <w:lang w:eastAsia="it-IT"/>
        </w:rPr>
        <w:t xml:space="preserve"> Iva</w:t>
      </w:r>
    </w:p>
    <w:p w14:paraId="50C426EB" w14:textId="77777777" w:rsidR="00B345B3" w:rsidRPr="00B345B3" w:rsidRDefault="00B345B3" w:rsidP="00A77189">
      <w:pPr>
        <w:pStyle w:val="Paragrafoelenco"/>
        <w:numPr>
          <w:ilvl w:val="0"/>
          <w:numId w:val="30"/>
        </w:numPr>
        <w:spacing w:after="0" w:line="240" w:lineRule="auto"/>
        <w:jc w:val="both"/>
        <w:rPr>
          <w:rFonts w:ascii="Times New Roman" w:eastAsia="Times New Roman" w:hAnsi="Times New Roman"/>
          <w:lang w:eastAsia="it-IT"/>
        </w:rPr>
      </w:pPr>
      <w:r w:rsidRPr="00B345B3">
        <w:rPr>
          <w:rFonts w:ascii="Times New Roman" w:eastAsia="Times New Roman" w:hAnsi="Times New Roman"/>
          <w:lang w:eastAsia="it-IT"/>
        </w:rPr>
        <w:t>riscossa a mezzo banca fattura di 3.600,00 €</w:t>
      </w:r>
    </w:p>
    <w:p w14:paraId="1015F64B" w14:textId="77777777" w:rsidR="00B345B3" w:rsidRPr="00B345B3" w:rsidRDefault="00B345B3" w:rsidP="00A77189">
      <w:pPr>
        <w:pStyle w:val="Paragrafoelenco"/>
        <w:numPr>
          <w:ilvl w:val="0"/>
          <w:numId w:val="30"/>
        </w:numPr>
        <w:spacing w:after="0" w:line="240" w:lineRule="auto"/>
        <w:jc w:val="both"/>
        <w:rPr>
          <w:rFonts w:ascii="Times New Roman" w:eastAsia="Times New Roman" w:hAnsi="Times New Roman"/>
          <w:lang w:eastAsia="it-IT"/>
        </w:rPr>
      </w:pPr>
      <w:r w:rsidRPr="00B345B3">
        <w:rPr>
          <w:rFonts w:ascii="Times New Roman" w:eastAsia="Times New Roman" w:hAnsi="Times New Roman"/>
          <w:lang w:eastAsia="it-IT"/>
        </w:rPr>
        <w:t>emessa fattura relativa a vendita di merci per 8.200,00 €</w:t>
      </w:r>
    </w:p>
    <w:p w14:paraId="35964475" w14:textId="77777777" w:rsidR="00B345B3" w:rsidRPr="00B345B3" w:rsidRDefault="00B345B3" w:rsidP="00A77189">
      <w:pPr>
        <w:pStyle w:val="Paragrafoelenco"/>
        <w:numPr>
          <w:ilvl w:val="0"/>
          <w:numId w:val="30"/>
        </w:numPr>
        <w:spacing w:after="0" w:line="240" w:lineRule="auto"/>
        <w:jc w:val="both"/>
        <w:rPr>
          <w:rFonts w:ascii="Times New Roman" w:eastAsia="Times New Roman" w:hAnsi="Times New Roman"/>
          <w:lang w:eastAsia="it-IT"/>
        </w:rPr>
      </w:pPr>
      <w:r w:rsidRPr="00B345B3">
        <w:rPr>
          <w:rFonts w:ascii="Times New Roman" w:eastAsia="Times New Roman" w:hAnsi="Times New Roman"/>
          <w:lang w:eastAsia="it-IT"/>
        </w:rPr>
        <w:t>ricevuta fattura di acquisto merci per 6.400,00 €; pagamento 50% a pronti</w:t>
      </w:r>
    </w:p>
    <w:p w14:paraId="60CD1298" w14:textId="77777777" w:rsidR="00B345B3" w:rsidRPr="00B345B3" w:rsidRDefault="00B345B3" w:rsidP="00A77189">
      <w:pPr>
        <w:pStyle w:val="Paragrafoelenco"/>
        <w:numPr>
          <w:ilvl w:val="0"/>
          <w:numId w:val="30"/>
        </w:numPr>
        <w:spacing w:after="0" w:line="240" w:lineRule="auto"/>
        <w:jc w:val="both"/>
        <w:rPr>
          <w:rFonts w:ascii="Times New Roman" w:eastAsia="Times New Roman" w:hAnsi="Times New Roman"/>
          <w:lang w:eastAsia="it-IT"/>
        </w:rPr>
      </w:pPr>
      <w:r w:rsidRPr="00B345B3">
        <w:rPr>
          <w:rFonts w:ascii="Times New Roman" w:eastAsia="Times New Roman" w:hAnsi="Times New Roman"/>
          <w:lang w:eastAsia="it-IT"/>
        </w:rPr>
        <w:t>ordinato bonifico alla banca per il pagamento a p</w:t>
      </w:r>
      <w:r>
        <w:rPr>
          <w:rFonts w:ascii="Times New Roman" w:eastAsia="Times New Roman" w:hAnsi="Times New Roman"/>
          <w:lang w:eastAsia="it-IT"/>
        </w:rPr>
        <w:t xml:space="preserve">ronti della fattura del punto </w:t>
      </w:r>
      <w:r w:rsidRPr="00B345B3">
        <w:rPr>
          <w:rFonts w:ascii="Times New Roman" w:eastAsia="Times New Roman" w:hAnsi="Times New Roman"/>
          <w:i/>
          <w:lang w:eastAsia="it-IT"/>
        </w:rPr>
        <w:t>e</w:t>
      </w:r>
    </w:p>
    <w:p w14:paraId="364F461C" w14:textId="77777777" w:rsidR="00B345B3" w:rsidRPr="00B345B3" w:rsidRDefault="00B345B3" w:rsidP="00A77189">
      <w:pPr>
        <w:pStyle w:val="Paragrafoelenco"/>
        <w:numPr>
          <w:ilvl w:val="0"/>
          <w:numId w:val="30"/>
        </w:numPr>
        <w:spacing w:after="0" w:line="240" w:lineRule="auto"/>
        <w:jc w:val="both"/>
        <w:rPr>
          <w:rFonts w:ascii="Times New Roman" w:eastAsia="Times New Roman" w:hAnsi="Times New Roman"/>
          <w:lang w:eastAsia="it-IT"/>
        </w:rPr>
      </w:pPr>
      <w:r w:rsidRPr="00B345B3">
        <w:rPr>
          <w:rFonts w:ascii="Times New Roman" w:eastAsia="Times New Roman" w:hAnsi="Times New Roman"/>
          <w:lang w:eastAsia="it-IT"/>
        </w:rPr>
        <w:t>ricevuta nota di variazione per restituzione di merci difettose per 450,00 €</w:t>
      </w:r>
    </w:p>
    <w:p w14:paraId="1A416170" w14:textId="77777777" w:rsidR="00064120" w:rsidRPr="00B345B3" w:rsidRDefault="00064120" w:rsidP="00B345B3">
      <w:pPr>
        <w:rPr>
          <w:sz w:val="22"/>
          <w:szCs w:val="22"/>
        </w:rPr>
      </w:pPr>
    </w:p>
    <w:p w14:paraId="5943C12E" w14:textId="77777777" w:rsidR="00B345B3" w:rsidRPr="00B345B3" w:rsidRDefault="00B345B3" w:rsidP="00A77189">
      <w:pPr>
        <w:jc w:val="both"/>
        <w:rPr>
          <w:sz w:val="22"/>
          <w:szCs w:val="22"/>
        </w:rPr>
      </w:pPr>
      <w:r>
        <w:rPr>
          <w:b/>
          <w:sz w:val="22"/>
          <w:szCs w:val="22"/>
        </w:rPr>
        <w:t>2</w:t>
      </w:r>
      <w:r w:rsidRPr="00B345B3">
        <w:rPr>
          <w:b/>
          <w:sz w:val="22"/>
          <w:szCs w:val="22"/>
        </w:rPr>
        <w:t xml:space="preserve">. </w:t>
      </w:r>
      <w:r w:rsidRPr="00B345B3">
        <w:rPr>
          <w:sz w:val="22"/>
          <w:szCs w:val="22"/>
        </w:rPr>
        <w:t xml:space="preserve">Rileva in PD le seguenti operazioni effettuate dalla società Cori (le operazioni sono con </w:t>
      </w:r>
      <w:r w:rsidR="00064120">
        <w:rPr>
          <w:sz w:val="22"/>
          <w:szCs w:val="22"/>
        </w:rPr>
        <w:t>Iva</w:t>
      </w:r>
      <w:r w:rsidRPr="00B345B3">
        <w:rPr>
          <w:sz w:val="22"/>
          <w:szCs w:val="22"/>
        </w:rPr>
        <w:t xml:space="preserve"> ad aliquota ordinaria)</w:t>
      </w:r>
      <w:r w:rsidR="00F80847">
        <w:rPr>
          <w:sz w:val="22"/>
          <w:szCs w:val="22"/>
        </w:rPr>
        <w:t>:</w:t>
      </w:r>
    </w:p>
    <w:p w14:paraId="1756E418" w14:textId="77777777" w:rsidR="00B345B3" w:rsidRPr="00B345B3" w:rsidRDefault="00B345B3" w:rsidP="00A77189">
      <w:pPr>
        <w:numPr>
          <w:ilvl w:val="0"/>
          <w:numId w:val="31"/>
        </w:numPr>
        <w:jc w:val="both"/>
        <w:rPr>
          <w:sz w:val="22"/>
          <w:szCs w:val="22"/>
        </w:rPr>
      </w:pPr>
      <w:r w:rsidRPr="00B345B3">
        <w:rPr>
          <w:sz w:val="22"/>
          <w:szCs w:val="22"/>
        </w:rPr>
        <w:t xml:space="preserve">riceve dalla Franchi </w:t>
      </w:r>
      <w:proofErr w:type="spellStart"/>
      <w:r w:rsidRPr="00B345B3">
        <w:rPr>
          <w:sz w:val="22"/>
          <w:szCs w:val="22"/>
        </w:rPr>
        <w:t>s.p.a.</w:t>
      </w:r>
      <w:proofErr w:type="spellEnd"/>
      <w:r w:rsidRPr="00B345B3">
        <w:rPr>
          <w:sz w:val="22"/>
          <w:szCs w:val="22"/>
        </w:rPr>
        <w:t xml:space="preserve"> fattura n. 238 relativa all’acquisto di merci per 12.500 €; consegna FMV; trasporto effettuato con automezzi del venditore 84 €; regolamento a 60 giorni con bonifico bancario</w:t>
      </w:r>
    </w:p>
    <w:p w14:paraId="7B793326" w14:textId="77777777" w:rsidR="00B345B3" w:rsidRPr="00B345B3" w:rsidRDefault="00B345B3" w:rsidP="00A77189">
      <w:pPr>
        <w:numPr>
          <w:ilvl w:val="0"/>
          <w:numId w:val="31"/>
        </w:numPr>
        <w:jc w:val="both"/>
        <w:rPr>
          <w:sz w:val="22"/>
          <w:szCs w:val="22"/>
        </w:rPr>
      </w:pPr>
      <w:r w:rsidRPr="00B345B3">
        <w:rPr>
          <w:sz w:val="22"/>
          <w:szCs w:val="22"/>
        </w:rPr>
        <w:t xml:space="preserve">emette nota di variazione n. 5 relativa alla restituzione alla Franchi </w:t>
      </w:r>
      <w:proofErr w:type="spellStart"/>
      <w:r w:rsidRPr="00B345B3">
        <w:rPr>
          <w:sz w:val="22"/>
          <w:szCs w:val="22"/>
        </w:rPr>
        <w:t>s.p.a.</w:t>
      </w:r>
      <w:proofErr w:type="spellEnd"/>
      <w:r w:rsidRPr="00B345B3">
        <w:rPr>
          <w:sz w:val="22"/>
          <w:szCs w:val="22"/>
        </w:rPr>
        <w:t xml:space="preserve"> di merci per 240 € </w:t>
      </w:r>
    </w:p>
    <w:p w14:paraId="73AC2F1D" w14:textId="77777777" w:rsidR="00B345B3" w:rsidRPr="00B345B3" w:rsidRDefault="00B345B3" w:rsidP="00A77189">
      <w:pPr>
        <w:numPr>
          <w:ilvl w:val="0"/>
          <w:numId w:val="31"/>
        </w:numPr>
        <w:jc w:val="both"/>
        <w:rPr>
          <w:sz w:val="22"/>
          <w:szCs w:val="22"/>
        </w:rPr>
      </w:pPr>
      <w:r w:rsidRPr="00B345B3">
        <w:rPr>
          <w:sz w:val="22"/>
          <w:szCs w:val="22"/>
        </w:rPr>
        <w:t xml:space="preserve">riceve fattura n. 360 dalla Getti s.r.l., relativa all’acquisto di merci per 9.800 €, consegna FMV, il trasporto, effettuato dal vettore </w:t>
      </w:r>
      <w:r>
        <w:rPr>
          <w:sz w:val="22"/>
          <w:szCs w:val="22"/>
        </w:rPr>
        <w:t>Trasporti RIS</w:t>
      </w:r>
      <w:r w:rsidRPr="00B345B3">
        <w:rPr>
          <w:sz w:val="22"/>
          <w:szCs w:val="22"/>
        </w:rPr>
        <w:t xml:space="preserve"> e anticipato dal venditore, è pari a 164,70 € comprensivo di Iva; </w:t>
      </w:r>
    </w:p>
    <w:p w14:paraId="2F98648C" w14:textId="77777777" w:rsidR="00B345B3" w:rsidRPr="00B345B3" w:rsidRDefault="00B345B3" w:rsidP="00A77189">
      <w:pPr>
        <w:numPr>
          <w:ilvl w:val="0"/>
          <w:numId w:val="31"/>
        </w:numPr>
        <w:jc w:val="both"/>
        <w:rPr>
          <w:sz w:val="22"/>
          <w:szCs w:val="22"/>
        </w:rPr>
      </w:pPr>
      <w:r w:rsidRPr="00B345B3">
        <w:rPr>
          <w:sz w:val="22"/>
          <w:szCs w:val="22"/>
        </w:rPr>
        <w:t xml:space="preserve">invia assegno alla F.lli Bianchi s.n.c. di </w:t>
      </w:r>
      <w:r w:rsidR="00D07657">
        <w:rPr>
          <w:sz w:val="22"/>
          <w:szCs w:val="22"/>
        </w:rPr>
        <w:t xml:space="preserve">3.050 </w:t>
      </w:r>
      <w:r w:rsidRPr="00B345B3">
        <w:rPr>
          <w:sz w:val="22"/>
          <w:szCs w:val="22"/>
        </w:rPr>
        <w:t xml:space="preserve">€ per anticipo relativo a un contratto di acquisto di merci per 32.500 € </w:t>
      </w:r>
    </w:p>
    <w:p w14:paraId="04560FD4" w14:textId="77777777" w:rsidR="00B345B3" w:rsidRPr="00B345B3" w:rsidRDefault="00B345B3" w:rsidP="00A77189">
      <w:pPr>
        <w:numPr>
          <w:ilvl w:val="0"/>
          <w:numId w:val="31"/>
        </w:numPr>
        <w:jc w:val="both"/>
        <w:rPr>
          <w:sz w:val="22"/>
          <w:szCs w:val="22"/>
        </w:rPr>
      </w:pPr>
      <w:r w:rsidRPr="00B345B3">
        <w:rPr>
          <w:sz w:val="22"/>
          <w:szCs w:val="22"/>
        </w:rPr>
        <w:t>riceve fattura n. 48 per l’anticipo</w:t>
      </w:r>
    </w:p>
    <w:p w14:paraId="74A9D7A2" w14:textId="77777777" w:rsidR="00B345B3" w:rsidRPr="00B345B3" w:rsidRDefault="00B345B3" w:rsidP="00A77189">
      <w:pPr>
        <w:numPr>
          <w:ilvl w:val="0"/>
          <w:numId w:val="31"/>
        </w:numPr>
        <w:jc w:val="both"/>
        <w:rPr>
          <w:sz w:val="22"/>
          <w:szCs w:val="22"/>
        </w:rPr>
      </w:pPr>
      <w:r w:rsidRPr="00B345B3">
        <w:rPr>
          <w:sz w:val="22"/>
          <w:szCs w:val="22"/>
        </w:rPr>
        <w:t>riceve fattura n. 66 dalla F.lli Bianchi s.n.c. per l’acquisto; che comprende una cauzione per imballi a rendere per 250 € regolamento a 30 giorni con bonifico bancario</w:t>
      </w:r>
    </w:p>
    <w:p w14:paraId="32C254B8" w14:textId="77777777" w:rsidR="00B345B3" w:rsidRPr="00B345B3" w:rsidRDefault="00B345B3" w:rsidP="00A77189">
      <w:pPr>
        <w:numPr>
          <w:ilvl w:val="0"/>
          <w:numId w:val="31"/>
        </w:numPr>
        <w:jc w:val="both"/>
        <w:rPr>
          <w:sz w:val="22"/>
          <w:szCs w:val="22"/>
        </w:rPr>
      </w:pPr>
      <w:r w:rsidRPr="00B345B3">
        <w:rPr>
          <w:sz w:val="22"/>
          <w:szCs w:val="22"/>
        </w:rPr>
        <w:t xml:space="preserve">dispone bonifico a favore della Franchi </w:t>
      </w:r>
      <w:proofErr w:type="spellStart"/>
      <w:r w:rsidRPr="00B345B3">
        <w:rPr>
          <w:sz w:val="22"/>
          <w:szCs w:val="22"/>
        </w:rPr>
        <w:t>s.p.a.</w:t>
      </w:r>
      <w:proofErr w:type="spellEnd"/>
    </w:p>
    <w:p w14:paraId="6438DBDA" w14:textId="77777777" w:rsidR="00B345B3" w:rsidRDefault="00B345B3" w:rsidP="00B345B3">
      <w:pPr>
        <w:rPr>
          <w:sz w:val="22"/>
          <w:szCs w:val="22"/>
        </w:rPr>
      </w:pPr>
    </w:p>
    <w:p w14:paraId="74571F32" w14:textId="77777777" w:rsidR="00B345B3" w:rsidRPr="00B345B3" w:rsidRDefault="00B345B3" w:rsidP="00B345B3">
      <w:pPr>
        <w:rPr>
          <w:sz w:val="22"/>
          <w:szCs w:val="22"/>
        </w:rPr>
      </w:pPr>
      <w:r>
        <w:rPr>
          <w:b/>
          <w:sz w:val="22"/>
          <w:szCs w:val="22"/>
        </w:rPr>
        <w:t>3</w:t>
      </w:r>
      <w:r w:rsidRPr="00B345B3">
        <w:rPr>
          <w:b/>
          <w:sz w:val="22"/>
          <w:szCs w:val="22"/>
        </w:rPr>
        <w:t xml:space="preserve">. </w:t>
      </w:r>
      <w:r w:rsidRPr="00B345B3">
        <w:rPr>
          <w:sz w:val="22"/>
          <w:szCs w:val="22"/>
        </w:rPr>
        <w:t>Con riferimento al caso precedente presenta le registrazioni in PD effettuate da ogni venditore.</w:t>
      </w:r>
    </w:p>
    <w:p w14:paraId="4D54BBAC" w14:textId="77777777" w:rsidR="00B345B3" w:rsidRDefault="00B345B3" w:rsidP="00B345B3">
      <w:pPr>
        <w:rPr>
          <w:sz w:val="22"/>
          <w:szCs w:val="22"/>
        </w:rPr>
      </w:pPr>
    </w:p>
    <w:p w14:paraId="46B08EB9" w14:textId="77777777" w:rsidR="00B345B3" w:rsidRPr="00B345B3" w:rsidRDefault="00B345B3" w:rsidP="00A77189">
      <w:pPr>
        <w:jc w:val="both"/>
        <w:rPr>
          <w:sz w:val="22"/>
          <w:szCs w:val="22"/>
        </w:rPr>
      </w:pPr>
      <w:r>
        <w:rPr>
          <w:b/>
          <w:sz w:val="22"/>
          <w:szCs w:val="22"/>
        </w:rPr>
        <w:t>4</w:t>
      </w:r>
      <w:r w:rsidRPr="00B345B3">
        <w:rPr>
          <w:b/>
          <w:sz w:val="22"/>
          <w:szCs w:val="22"/>
        </w:rPr>
        <w:t xml:space="preserve">. </w:t>
      </w:r>
      <w:r w:rsidRPr="00B345B3">
        <w:rPr>
          <w:sz w:val="22"/>
          <w:szCs w:val="22"/>
        </w:rPr>
        <w:t>Rileva in PD le scritture di assestamento relative ai seguenti punti:</w:t>
      </w:r>
    </w:p>
    <w:p w14:paraId="7E6035DB" w14:textId="77777777" w:rsidR="00B345B3" w:rsidRPr="00B345B3" w:rsidRDefault="00B345B3" w:rsidP="00A77189">
      <w:pPr>
        <w:numPr>
          <w:ilvl w:val="0"/>
          <w:numId w:val="32"/>
        </w:numPr>
        <w:jc w:val="both"/>
        <w:rPr>
          <w:sz w:val="22"/>
          <w:szCs w:val="22"/>
        </w:rPr>
      </w:pPr>
      <w:r w:rsidRPr="00B345B3">
        <w:rPr>
          <w:sz w:val="22"/>
          <w:szCs w:val="22"/>
        </w:rPr>
        <w:t xml:space="preserve">ammortizzate attrezzature commerciali del costo </w:t>
      </w:r>
      <w:r w:rsidR="00D07657">
        <w:rPr>
          <w:sz w:val="22"/>
          <w:szCs w:val="22"/>
        </w:rPr>
        <w:t>storico di 124.300 € per il 12%</w:t>
      </w:r>
    </w:p>
    <w:p w14:paraId="4BFF0CEB" w14:textId="77777777" w:rsidR="00B345B3" w:rsidRPr="00B345B3" w:rsidRDefault="00B345B3" w:rsidP="00A77189">
      <w:pPr>
        <w:numPr>
          <w:ilvl w:val="0"/>
          <w:numId w:val="32"/>
        </w:numPr>
        <w:jc w:val="both"/>
        <w:rPr>
          <w:sz w:val="22"/>
          <w:szCs w:val="22"/>
        </w:rPr>
      </w:pPr>
      <w:r w:rsidRPr="00B345B3">
        <w:rPr>
          <w:sz w:val="22"/>
          <w:szCs w:val="22"/>
        </w:rPr>
        <w:t>invio di merci con DDT p</w:t>
      </w:r>
      <w:r w:rsidR="00D07657">
        <w:rPr>
          <w:sz w:val="22"/>
          <w:szCs w:val="22"/>
        </w:rPr>
        <w:t>er 6.440 € non ancora fatturate</w:t>
      </w:r>
    </w:p>
    <w:p w14:paraId="129F5EAD" w14:textId="77777777" w:rsidR="00B345B3" w:rsidRPr="00B345B3" w:rsidRDefault="00B345B3" w:rsidP="00A77189">
      <w:pPr>
        <w:numPr>
          <w:ilvl w:val="0"/>
          <w:numId w:val="32"/>
        </w:numPr>
        <w:jc w:val="both"/>
        <w:rPr>
          <w:sz w:val="22"/>
          <w:szCs w:val="22"/>
        </w:rPr>
      </w:pPr>
      <w:r w:rsidRPr="00B345B3">
        <w:rPr>
          <w:sz w:val="22"/>
          <w:szCs w:val="22"/>
        </w:rPr>
        <w:t xml:space="preserve">liquidazione dell’Iva del periodo, tenendo conto dei i seguenti dati: Iva a credito 16.500 €; Iva a debito 29.700 €; acconto </w:t>
      </w:r>
      <w:r w:rsidR="00064120">
        <w:rPr>
          <w:sz w:val="22"/>
          <w:szCs w:val="22"/>
        </w:rPr>
        <w:t>Iva</w:t>
      </w:r>
      <w:r w:rsidRPr="00B345B3">
        <w:rPr>
          <w:sz w:val="22"/>
          <w:szCs w:val="22"/>
        </w:rPr>
        <w:t xml:space="preserve"> 4.300 €</w:t>
      </w:r>
    </w:p>
    <w:p w14:paraId="06FFDB62" w14:textId="77777777" w:rsidR="00B345B3" w:rsidRPr="00B345B3" w:rsidRDefault="00B345B3" w:rsidP="00A77189">
      <w:pPr>
        <w:numPr>
          <w:ilvl w:val="0"/>
          <w:numId w:val="32"/>
        </w:numPr>
        <w:jc w:val="both"/>
        <w:rPr>
          <w:sz w:val="22"/>
          <w:szCs w:val="22"/>
        </w:rPr>
      </w:pPr>
      <w:r w:rsidRPr="00B345B3">
        <w:rPr>
          <w:sz w:val="22"/>
          <w:szCs w:val="22"/>
        </w:rPr>
        <w:t xml:space="preserve">i crediti commerciali, del valore nominale di 160.000 €, includono un credito sorto nell’esercizio di 12.400 € ritenuto inesigibile che viene stralciato; la svalutazione generica dei </w:t>
      </w:r>
      <w:r>
        <w:rPr>
          <w:sz w:val="22"/>
          <w:szCs w:val="22"/>
        </w:rPr>
        <w:t>crediti è pari al 2%</w:t>
      </w:r>
    </w:p>
    <w:p w14:paraId="208FEB7C" w14:textId="77777777" w:rsidR="00B345B3" w:rsidRPr="00B345B3" w:rsidRDefault="00B345B3" w:rsidP="00A77189">
      <w:pPr>
        <w:numPr>
          <w:ilvl w:val="0"/>
          <w:numId w:val="32"/>
        </w:numPr>
        <w:jc w:val="both"/>
        <w:rPr>
          <w:sz w:val="22"/>
          <w:szCs w:val="22"/>
        </w:rPr>
      </w:pPr>
      <w:r w:rsidRPr="00B345B3">
        <w:rPr>
          <w:sz w:val="22"/>
          <w:szCs w:val="22"/>
        </w:rPr>
        <w:t>le rimanenze di merci sono valutate 78.300 €</w:t>
      </w:r>
    </w:p>
    <w:p w14:paraId="4C49C651" w14:textId="77777777" w:rsidR="00B345B3" w:rsidRPr="00B345B3" w:rsidRDefault="00B345B3" w:rsidP="00A77189">
      <w:pPr>
        <w:numPr>
          <w:ilvl w:val="0"/>
          <w:numId w:val="32"/>
        </w:numPr>
        <w:jc w:val="both"/>
        <w:rPr>
          <w:sz w:val="22"/>
          <w:szCs w:val="22"/>
        </w:rPr>
      </w:pPr>
      <w:r w:rsidRPr="00B345B3">
        <w:rPr>
          <w:sz w:val="22"/>
          <w:szCs w:val="22"/>
        </w:rPr>
        <w:t xml:space="preserve">l’assicurazione prevede un premio annuo di 1.460 € con decorrenza il 16/02 </w:t>
      </w:r>
    </w:p>
    <w:p w14:paraId="4549FC33" w14:textId="77777777" w:rsidR="00064120" w:rsidRPr="00B345B3" w:rsidRDefault="00064120" w:rsidP="00A77189">
      <w:pPr>
        <w:jc w:val="both"/>
        <w:rPr>
          <w:sz w:val="22"/>
          <w:szCs w:val="22"/>
        </w:rPr>
      </w:pPr>
    </w:p>
    <w:p w14:paraId="425D0426" w14:textId="77777777" w:rsidR="00B345B3" w:rsidRPr="00B345B3" w:rsidRDefault="00B345B3" w:rsidP="00A77189">
      <w:pPr>
        <w:jc w:val="both"/>
        <w:rPr>
          <w:sz w:val="22"/>
          <w:szCs w:val="22"/>
        </w:rPr>
      </w:pPr>
      <w:r>
        <w:rPr>
          <w:b/>
          <w:sz w:val="22"/>
          <w:szCs w:val="22"/>
        </w:rPr>
        <w:t>5</w:t>
      </w:r>
      <w:r w:rsidRPr="00B345B3">
        <w:rPr>
          <w:b/>
          <w:sz w:val="22"/>
          <w:szCs w:val="22"/>
        </w:rPr>
        <w:t xml:space="preserve">. </w:t>
      </w:r>
      <w:r w:rsidRPr="00B345B3">
        <w:rPr>
          <w:sz w:val="22"/>
          <w:szCs w:val="22"/>
        </w:rPr>
        <w:t>Facendo riferimento ai conti utilizzati nei tre esercizi precedenti procedi al loro epilogo e chiusura (senza importi).</w:t>
      </w:r>
    </w:p>
    <w:p w14:paraId="0574F48F" w14:textId="77777777" w:rsidR="00892C1A" w:rsidRPr="003C5F4B" w:rsidRDefault="003D61F7" w:rsidP="00AB4796">
      <w:pPr>
        <w:jc w:val="center"/>
        <w:rPr>
          <w:rStyle w:val="st1"/>
          <w:rFonts w:ascii="Arial" w:hAnsi="Arial" w:cs="Arial"/>
          <w:b/>
          <w:color w:val="2DAC44"/>
          <w:szCs w:val="22"/>
        </w:rPr>
      </w:pPr>
      <w:r w:rsidRPr="003C5F4B">
        <w:rPr>
          <w:rStyle w:val="st1"/>
          <w:rFonts w:ascii="Arial" w:hAnsi="Arial" w:cs="Arial"/>
          <w:b/>
          <w:color w:val="2DAC44"/>
          <w:sz w:val="22"/>
          <w:szCs w:val="22"/>
        </w:rPr>
        <w:br w:type="page"/>
      </w:r>
      <w:r w:rsidR="00892C1A" w:rsidRPr="003C5F4B">
        <w:rPr>
          <w:rStyle w:val="st1"/>
          <w:rFonts w:ascii="Arial" w:hAnsi="Arial" w:cs="Arial"/>
          <w:b/>
          <w:color w:val="2DAC44"/>
          <w:szCs w:val="22"/>
        </w:rPr>
        <w:lastRenderedPageBreak/>
        <w:t>Soluzioni degli esercizi proposti ne</w:t>
      </w:r>
      <w:r w:rsidR="00990E3E" w:rsidRPr="003C5F4B">
        <w:rPr>
          <w:rStyle w:val="st1"/>
          <w:rFonts w:ascii="Arial" w:hAnsi="Arial" w:cs="Arial"/>
          <w:b/>
          <w:color w:val="2DAC44"/>
          <w:szCs w:val="22"/>
        </w:rPr>
        <w:t>l</w:t>
      </w:r>
      <w:r w:rsidR="00892C1A" w:rsidRPr="003C5F4B">
        <w:rPr>
          <w:rStyle w:val="st1"/>
          <w:rFonts w:ascii="Arial" w:hAnsi="Arial" w:cs="Arial"/>
          <w:b/>
          <w:color w:val="2DAC44"/>
          <w:szCs w:val="22"/>
        </w:rPr>
        <w:t xml:space="preserve"> test d’ingresso</w:t>
      </w:r>
    </w:p>
    <w:p w14:paraId="72D6C1C0" w14:textId="77777777" w:rsidR="00892C1A" w:rsidRDefault="00892C1A" w:rsidP="00503B16">
      <w:pPr>
        <w:jc w:val="both"/>
        <w:rPr>
          <w:rStyle w:val="st1"/>
          <w:color w:val="000000"/>
          <w:sz w:val="22"/>
          <w:szCs w:val="22"/>
        </w:rPr>
      </w:pPr>
    </w:p>
    <w:p w14:paraId="33D3DE9C" w14:textId="77777777" w:rsidR="00503B16" w:rsidRPr="00503B16" w:rsidRDefault="00503B16" w:rsidP="00503B16">
      <w:pPr>
        <w:jc w:val="both"/>
        <w:rPr>
          <w:rStyle w:val="st1"/>
          <w:color w:val="000000"/>
          <w:sz w:val="22"/>
          <w:szCs w:val="22"/>
        </w:rPr>
      </w:pPr>
    </w:p>
    <w:p w14:paraId="620FC3E3" w14:textId="77777777" w:rsidR="00B345B3" w:rsidRPr="00990E3E" w:rsidRDefault="00B345B3" w:rsidP="00B345B3">
      <w:pPr>
        <w:rPr>
          <w:rFonts w:ascii="Arial" w:hAnsi="Arial" w:cs="Arial"/>
          <w:b/>
          <w:bCs/>
        </w:rPr>
      </w:pPr>
      <w:r w:rsidRPr="00990E3E">
        <w:rPr>
          <w:rFonts w:ascii="Arial" w:hAnsi="Arial" w:cs="Arial"/>
          <w:b/>
          <w:bCs/>
        </w:rPr>
        <w:t>Vero o falso</w:t>
      </w:r>
    </w:p>
    <w:p w14:paraId="11DAC4AB" w14:textId="1180D768" w:rsidR="00B345B3" w:rsidRPr="001500EF" w:rsidRDefault="00B345B3" w:rsidP="003C5F4B">
      <w:pPr>
        <w:pStyle w:val="Paragrafoelenco"/>
        <w:tabs>
          <w:tab w:val="center" w:pos="4819"/>
        </w:tabs>
        <w:spacing w:line="240" w:lineRule="auto"/>
        <w:ind w:left="709" w:hanging="709"/>
        <w:rPr>
          <w:rFonts w:ascii="Times New Roman" w:hAnsi="Times New Roman"/>
        </w:rPr>
      </w:pPr>
      <w:r w:rsidRPr="001500EF">
        <w:rPr>
          <w:rFonts w:ascii="Times New Roman" w:hAnsi="Times New Roman"/>
        </w:rPr>
        <w:t>1.F; 2.V; 3.F; 4.F; 5.V; 6.V; 7.</w:t>
      </w:r>
      <w:r>
        <w:rPr>
          <w:rFonts w:ascii="Times New Roman" w:hAnsi="Times New Roman"/>
        </w:rPr>
        <w:t>V</w:t>
      </w:r>
      <w:r w:rsidRPr="001500EF">
        <w:rPr>
          <w:rFonts w:ascii="Times New Roman" w:hAnsi="Times New Roman"/>
        </w:rPr>
        <w:t>; 8.F; 9.</w:t>
      </w:r>
      <w:r>
        <w:rPr>
          <w:rFonts w:ascii="Times New Roman" w:hAnsi="Times New Roman"/>
        </w:rPr>
        <w:t>F</w:t>
      </w:r>
      <w:r w:rsidRPr="001500EF">
        <w:rPr>
          <w:rFonts w:ascii="Times New Roman" w:hAnsi="Times New Roman"/>
        </w:rPr>
        <w:t>; 10.V</w:t>
      </w:r>
      <w:r w:rsidR="003C5F4B">
        <w:rPr>
          <w:rFonts w:ascii="Times New Roman" w:hAnsi="Times New Roman"/>
        </w:rPr>
        <w:tab/>
      </w:r>
    </w:p>
    <w:p w14:paraId="10B78880" w14:textId="77777777" w:rsidR="00B345B3" w:rsidRDefault="00B345B3" w:rsidP="00B345B3">
      <w:pPr>
        <w:pStyle w:val="Paragrafoelenco"/>
        <w:spacing w:line="240" w:lineRule="auto"/>
        <w:ind w:left="709" w:hanging="709"/>
        <w:rPr>
          <w:rFonts w:ascii="Times New Roman" w:hAnsi="Times New Roman"/>
        </w:rPr>
      </w:pPr>
    </w:p>
    <w:p w14:paraId="6BFC48B3" w14:textId="77777777" w:rsidR="00AB4796" w:rsidRPr="007D2BF4" w:rsidRDefault="00AB4796" w:rsidP="00B345B3">
      <w:pPr>
        <w:pStyle w:val="Paragrafoelenco"/>
        <w:spacing w:line="240" w:lineRule="auto"/>
        <w:ind w:left="709" w:hanging="709"/>
        <w:rPr>
          <w:rFonts w:ascii="Times New Roman" w:hAnsi="Times New Roman"/>
        </w:rPr>
      </w:pPr>
    </w:p>
    <w:p w14:paraId="487DEFB1" w14:textId="77777777" w:rsidR="00B345B3" w:rsidRPr="00990E3E" w:rsidRDefault="00B345B3" w:rsidP="00B345B3">
      <w:pPr>
        <w:pStyle w:val="Paragrafoelenco"/>
        <w:spacing w:line="240" w:lineRule="auto"/>
        <w:ind w:left="709" w:hanging="709"/>
        <w:rPr>
          <w:rFonts w:ascii="Arial" w:hAnsi="Arial" w:cs="Arial"/>
          <w:b/>
        </w:rPr>
      </w:pPr>
      <w:r w:rsidRPr="00990E3E">
        <w:rPr>
          <w:rFonts w:ascii="Arial" w:hAnsi="Arial" w:cs="Arial"/>
          <w:b/>
        </w:rPr>
        <w:t>Domande aperte</w:t>
      </w:r>
    </w:p>
    <w:p w14:paraId="22612C19" w14:textId="77777777" w:rsidR="00B345B3" w:rsidRPr="0008699C" w:rsidRDefault="00B345B3" w:rsidP="00064120">
      <w:pPr>
        <w:pStyle w:val="Paragrafoelenco"/>
        <w:numPr>
          <w:ilvl w:val="0"/>
          <w:numId w:val="33"/>
        </w:numPr>
        <w:spacing w:after="0" w:line="240" w:lineRule="auto"/>
        <w:jc w:val="both"/>
        <w:rPr>
          <w:rFonts w:ascii="Times New Roman" w:hAnsi="Times New Roman"/>
        </w:rPr>
      </w:pPr>
      <w:r w:rsidRPr="0008699C">
        <w:rPr>
          <w:rFonts w:ascii="Times New Roman" w:hAnsi="Times New Roman"/>
        </w:rPr>
        <w:t>L’organizzazione è la struttura interna di un’impresa, finalizzata al perseguimento degli obiettivi con indicazione di regole e procedure ed è il risultato del coordinamento tra le risorse di cui l’impresa dispone.</w:t>
      </w:r>
    </w:p>
    <w:p w14:paraId="04E589E9" w14:textId="77777777" w:rsidR="00B345B3" w:rsidRPr="0008699C" w:rsidRDefault="00B345B3" w:rsidP="00064120">
      <w:pPr>
        <w:pStyle w:val="Paragrafoelenco"/>
        <w:numPr>
          <w:ilvl w:val="0"/>
          <w:numId w:val="33"/>
        </w:numPr>
        <w:spacing w:after="0" w:line="240" w:lineRule="auto"/>
        <w:jc w:val="both"/>
        <w:rPr>
          <w:rFonts w:ascii="Times New Roman" w:hAnsi="Times New Roman"/>
        </w:rPr>
      </w:pPr>
      <w:r w:rsidRPr="0008699C">
        <w:rPr>
          <w:rFonts w:ascii="Times New Roman" w:hAnsi="Times New Roman"/>
        </w:rPr>
        <w:t>La struttur</w:t>
      </w:r>
      <w:r w:rsidR="00A51B84">
        <w:rPr>
          <w:rFonts w:ascii="Times New Roman" w:hAnsi="Times New Roman"/>
        </w:rPr>
        <w:t>a</w:t>
      </w:r>
      <w:r w:rsidRPr="0008699C">
        <w:rPr>
          <w:rFonts w:ascii="Times New Roman" w:hAnsi="Times New Roman"/>
        </w:rPr>
        <w:t xml:space="preserve"> funzionale si basa sui principi della divisione del lavoro e della specializzazione delle competenze. Le attività vengono raggruppate in funzioni omogenee</w:t>
      </w:r>
      <w:r w:rsidR="00D07657">
        <w:rPr>
          <w:rFonts w:ascii="Times New Roman" w:hAnsi="Times New Roman"/>
        </w:rPr>
        <w:t>:</w:t>
      </w:r>
      <w:r w:rsidRPr="0008699C">
        <w:rPr>
          <w:rFonts w:ascii="Times New Roman" w:hAnsi="Times New Roman"/>
        </w:rPr>
        <w:t xml:space="preserve"> produzione, amministrazione ecc. In base alle competenze assegnate si individuano: la direzione strategica; le direzioni di funzioni e le unità operative. Presenta vantaggi in termini di efficienza, rapidità </w:t>
      </w:r>
      <w:proofErr w:type="gramStart"/>
      <w:r w:rsidRPr="0008699C">
        <w:rPr>
          <w:rFonts w:ascii="Times New Roman" w:hAnsi="Times New Roman"/>
        </w:rPr>
        <w:t>e</w:t>
      </w:r>
      <w:proofErr w:type="gramEnd"/>
      <w:r w:rsidRPr="0008699C">
        <w:rPr>
          <w:rFonts w:ascii="Times New Roman" w:hAnsi="Times New Roman"/>
        </w:rPr>
        <w:t xml:space="preserve"> economie di scala. È utilizzabile soprattutto per le imprese di dimensioni medio-piccole con gamma di prodotti poco diversificata. </w:t>
      </w:r>
    </w:p>
    <w:p w14:paraId="74E8666A" w14:textId="77777777" w:rsidR="00B345B3" w:rsidRPr="0008699C" w:rsidRDefault="00B345B3" w:rsidP="00064120">
      <w:pPr>
        <w:pStyle w:val="Paragrafoelenco"/>
        <w:numPr>
          <w:ilvl w:val="0"/>
          <w:numId w:val="33"/>
        </w:numPr>
        <w:spacing w:after="0" w:line="240" w:lineRule="auto"/>
        <w:jc w:val="both"/>
        <w:rPr>
          <w:rFonts w:ascii="Times New Roman" w:hAnsi="Times New Roman"/>
        </w:rPr>
      </w:pPr>
      <w:r w:rsidRPr="0008699C">
        <w:rPr>
          <w:rFonts w:ascii="Times New Roman" w:hAnsi="Times New Roman"/>
        </w:rPr>
        <w:t>La struttur</w:t>
      </w:r>
      <w:r w:rsidR="00A51B84">
        <w:rPr>
          <w:rFonts w:ascii="Times New Roman" w:hAnsi="Times New Roman"/>
        </w:rPr>
        <w:t>a</w:t>
      </w:r>
      <w:r w:rsidRPr="0008699C">
        <w:rPr>
          <w:rFonts w:ascii="Times New Roman" w:hAnsi="Times New Roman"/>
        </w:rPr>
        <w:t xml:space="preserve"> divisionale riguarda aziende di grandi dimensioni</w:t>
      </w:r>
      <w:r w:rsidR="00D07657">
        <w:rPr>
          <w:rFonts w:ascii="Times New Roman" w:hAnsi="Times New Roman"/>
        </w:rPr>
        <w:t>,</w:t>
      </w:r>
      <w:r w:rsidRPr="0008699C">
        <w:rPr>
          <w:rFonts w:ascii="Times New Roman" w:hAnsi="Times New Roman"/>
        </w:rPr>
        <w:t xml:space="preserve"> le cui attività possono essere raggruppate per aree geografiche, linee di prodotti o tipologia di clienti. Ogni raggruppamento costituisce una divisione che a sua volta è organizzata in funzioni aziendali. Alla direzione generale compete il coordinamento delle varie divisioni. Tale struttura permette un migliore e più efficace coordinamento delle attività e velocità nelle decisioni. I punti di debolezza riguardano l’assegnazione delle risorse alle diverse divisioni, come ad esempio la ripartizione di quelle finanziarie, soprattutto quando sono inferiori alle richieste.</w:t>
      </w:r>
    </w:p>
    <w:p w14:paraId="12ADE83F" w14:textId="77777777" w:rsidR="00B345B3" w:rsidRPr="0008699C" w:rsidRDefault="00B345B3" w:rsidP="00064120">
      <w:pPr>
        <w:pStyle w:val="Paragrafoelenco"/>
        <w:numPr>
          <w:ilvl w:val="0"/>
          <w:numId w:val="33"/>
        </w:numPr>
        <w:spacing w:after="0" w:line="240" w:lineRule="auto"/>
        <w:jc w:val="both"/>
        <w:rPr>
          <w:rFonts w:ascii="Times New Roman" w:hAnsi="Times New Roman"/>
        </w:rPr>
      </w:pPr>
      <w:r w:rsidRPr="0008699C">
        <w:rPr>
          <w:rFonts w:ascii="Times New Roman" w:hAnsi="Times New Roman"/>
        </w:rPr>
        <w:t>La struttura a matrice viene utilizzata da aziende di grandi dimensioni che operano contemporaneamente su più progetti complessi</w:t>
      </w:r>
      <w:r w:rsidR="00D07657">
        <w:rPr>
          <w:rFonts w:ascii="Times New Roman" w:hAnsi="Times New Roman"/>
        </w:rPr>
        <w:t>, ad esempio</w:t>
      </w:r>
      <w:r w:rsidRPr="0008699C">
        <w:rPr>
          <w:rFonts w:ascii="Times New Roman" w:hAnsi="Times New Roman"/>
        </w:rPr>
        <w:t xml:space="preserve"> costruzioni navali, impiantistica ecc. È una struttura che utilizza contemporaneamente i criteri funzionale e divisionale con due livelli dirigenziali che rispondono alla direzione generale: il responsabile di funzione e il responsabile di progetto</w:t>
      </w:r>
      <w:r w:rsidR="00D07657">
        <w:rPr>
          <w:rFonts w:ascii="Times New Roman" w:hAnsi="Times New Roman"/>
        </w:rPr>
        <w:t>,</w:t>
      </w:r>
      <w:r w:rsidRPr="0008699C">
        <w:rPr>
          <w:rFonts w:ascii="Times New Roman" w:hAnsi="Times New Roman"/>
        </w:rPr>
        <w:t xml:space="preserve"> ottenendo migliori efficienza ed efficacia.</w:t>
      </w:r>
    </w:p>
    <w:p w14:paraId="34B3768E" w14:textId="77777777" w:rsidR="00B345B3" w:rsidRPr="0008699C" w:rsidRDefault="00B345B3" w:rsidP="00064120">
      <w:pPr>
        <w:pStyle w:val="Paragrafoelenco"/>
        <w:numPr>
          <w:ilvl w:val="0"/>
          <w:numId w:val="33"/>
        </w:numPr>
        <w:spacing w:after="0" w:line="240" w:lineRule="auto"/>
        <w:jc w:val="both"/>
        <w:rPr>
          <w:rFonts w:ascii="Times New Roman" w:hAnsi="Times New Roman"/>
        </w:rPr>
      </w:pPr>
      <w:r w:rsidRPr="0008699C">
        <w:rPr>
          <w:rFonts w:ascii="Times New Roman" w:hAnsi="Times New Roman"/>
        </w:rPr>
        <w:t xml:space="preserve">Per </w:t>
      </w:r>
      <w:r w:rsidRPr="00D07657">
        <w:rPr>
          <w:rFonts w:ascii="Times New Roman" w:hAnsi="Times New Roman"/>
          <w:i/>
        </w:rPr>
        <w:t>costo</w:t>
      </w:r>
      <w:r w:rsidRPr="0008699C">
        <w:rPr>
          <w:rFonts w:ascii="Times New Roman" w:hAnsi="Times New Roman"/>
        </w:rPr>
        <w:t xml:space="preserve"> si intende l’acquisto dei fattori produttivi, distinti in pluriennali </w:t>
      </w:r>
      <w:r w:rsidR="00D07657">
        <w:rPr>
          <w:rFonts w:ascii="Times New Roman" w:hAnsi="Times New Roman"/>
        </w:rPr>
        <w:t>(</w:t>
      </w:r>
      <w:r w:rsidRPr="0008699C">
        <w:rPr>
          <w:rFonts w:ascii="Times New Roman" w:hAnsi="Times New Roman"/>
        </w:rPr>
        <w:t xml:space="preserve">quando il loro consumo è parziale e si protrae nel tempo) e di esercizio </w:t>
      </w:r>
      <w:r w:rsidR="00D07657">
        <w:rPr>
          <w:rFonts w:ascii="Times New Roman" w:hAnsi="Times New Roman"/>
        </w:rPr>
        <w:t>(</w:t>
      </w:r>
      <w:r w:rsidRPr="0008699C">
        <w:rPr>
          <w:rFonts w:ascii="Times New Roman" w:hAnsi="Times New Roman"/>
        </w:rPr>
        <w:t xml:space="preserve">quando esauriscono la loro utilità in un unico utilizzo); hanno come contropartita uscite monetarie immediate o differite (debiti). I </w:t>
      </w:r>
      <w:r w:rsidRPr="00D07657">
        <w:rPr>
          <w:rFonts w:ascii="Times New Roman" w:hAnsi="Times New Roman"/>
          <w:i/>
        </w:rPr>
        <w:t>ricavi</w:t>
      </w:r>
      <w:r w:rsidRPr="0008699C">
        <w:rPr>
          <w:rFonts w:ascii="Times New Roman" w:hAnsi="Times New Roman"/>
        </w:rPr>
        <w:t xml:space="preserve"> si riferiscono alle vendite di beni e alle prestazioni di servizi e hanno come contropartita entrate monetarie </w:t>
      </w:r>
      <w:r w:rsidR="00D07657">
        <w:rPr>
          <w:rFonts w:ascii="Times New Roman" w:hAnsi="Times New Roman"/>
        </w:rPr>
        <w:t>immediate o differite (crediti).</w:t>
      </w:r>
    </w:p>
    <w:p w14:paraId="63D7EBDE" w14:textId="77777777" w:rsidR="00B345B3" w:rsidRPr="0008699C" w:rsidRDefault="00B345B3" w:rsidP="00064120">
      <w:pPr>
        <w:pStyle w:val="Paragrafoelenco"/>
        <w:numPr>
          <w:ilvl w:val="0"/>
          <w:numId w:val="33"/>
        </w:numPr>
        <w:spacing w:after="0" w:line="240" w:lineRule="auto"/>
        <w:jc w:val="both"/>
        <w:rPr>
          <w:rFonts w:ascii="Times New Roman" w:hAnsi="Times New Roman"/>
        </w:rPr>
      </w:pPr>
      <w:r w:rsidRPr="0008699C">
        <w:rPr>
          <w:rFonts w:ascii="Times New Roman" w:hAnsi="Times New Roman"/>
        </w:rPr>
        <w:t>Il patrimonio è l’insieme dei mezzi, correlati con i relativi finanziamenti, presenti in un’azienda in un dato momento. Si distingue a seconda che si consideri l’aspetto qualitativo e quantitativo. L’aspetto qualitativo consiste nell’elenco descrittivo dei beni</w:t>
      </w:r>
      <w:r w:rsidR="00D07657">
        <w:rPr>
          <w:rFonts w:ascii="Times New Roman" w:hAnsi="Times New Roman"/>
        </w:rPr>
        <w:t xml:space="preserve"> (</w:t>
      </w:r>
      <w:r w:rsidRPr="0008699C">
        <w:rPr>
          <w:rFonts w:ascii="Times New Roman" w:hAnsi="Times New Roman"/>
        </w:rPr>
        <w:t>distinti in immobilizzazioni e attivo circolante</w:t>
      </w:r>
      <w:r w:rsidR="00D07657">
        <w:rPr>
          <w:rFonts w:ascii="Times New Roman" w:hAnsi="Times New Roman"/>
        </w:rPr>
        <w:t>)</w:t>
      </w:r>
      <w:r w:rsidRPr="0008699C">
        <w:rPr>
          <w:rFonts w:ascii="Times New Roman" w:hAnsi="Times New Roman"/>
        </w:rPr>
        <w:t xml:space="preserve"> e dei finanziamenti </w:t>
      </w:r>
      <w:r w:rsidR="00D07657">
        <w:rPr>
          <w:rFonts w:ascii="Times New Roman" w:hAnsi="Times New Roman"/>
        </w:rPr>
        <w:t>(</w:t>
      </w:r>
      <w:r w:rsidRPr="0008699C">
        <w:rPr>
          <w:rFonts w:ascii="Times New Roman" w:hAnsi="Times New Roman"/>
        </w:rPr>
        <w:t xml:space="preserve">distinti in </w:t>
      </w:r>
      <w:r w:rsidR="00D07657">
        <w:rPr>
          <w:rFonts w:ascii="Times New Roman" w:hAnsi="Times New Roman"/>
        </w:rPr>
        <w:t>c</w:t>
      </w:r>
      <w:r w:rsidRPr="0008699C">
        <w:rPr>
          <w:rFonts w:ascii="Times New Roman" w:hAnsi="Times New Roman"/>
        </w:rPr>
        <w:t xml:space="preserve">apitale proprio e </w:t>
      </w:r>
      <w:r w:rsidR="00D07657">
        <w:rPr>
          <w:rFonts w:ascii="Times New Roman" w:hAnsi="Times New Roman"/>
        </w:rPr>
        <w:t>c</w:t>
      </w:r>
      <w:r w:rsidRPr="0008699C">
        <w:rPr>
          <w:rFonts w:ascii="Times New Roman" w:hAnsi="Times New Roman"/>
        </w:rPr>
        <w:t>apitale di terzi</w:t>
      </w:r>
      <w:r w:rsidR="00D07657">
        <w:rPr>
          <w:rFonts w:ascii="Times New Roman" w:hAnsi="Times New Roman"/>
        </w:rPr>
        <w:t xml:space="preserve">, o </w:t>
      </w:r>
      <w:r w:rsidRPr="0008699C">
        <w:rPr>
          <w:rFonts w:ascii="Times New Roman" w:hAnsi="Times New Roman"/>
        </w:rPr>
        <w:t>debiti). L’aspetto quantitativo prevede che agli elementi del patrimonio venga assegnato un valore espresso in termini monetari (euro).</w:t>
      </w:r>
    </w:p>
    <w:p w14:paraId="6D808C05" w14:textId="77777777" w:rsidR="00B345B3" w:rsidRPr="0008699C" w:rsidRDefault="00B345B3" w:rsidP="00064120">
      <w:pPr>
        <w:pStyle w:val="Paragrafoelenco"/>
        <w:numPr>
          <w:ilvl w:val="0"/>
          <w:numId w:val="33"/>
        </w:numPr>
        <w:spacing w:after="0" w:line="240" w:lineRule="auto"/>
        <w:jc w:val="both"/>
        <w:rPr>
          <w:rFonts w:ascii="Times New Roman" w:hAnsi="Times New Roman"/>
        </w:rPr>
      </w:pPr>
      <w:r w:rsidRPr="0008699C">
        <w:rPr>
          <w:rFonts w:ascii="Times New Roman" w:hAnsi="Times New Roman"/>
        </w:rPr>
        <w:t>Nel registro delle fatture emesse vengono registrate le fatture relative alla cessione di beni e alla prestazione di servizi. Le fatture immediate entro 15 giorni dall’emissione, quelle differite entro il 15 del mese successivo a quello della spedizione o consegna e devono contenere una serie di dati: numero attribuito</w:t>
      </w:r>
      <w:r w:rsidR="00D07657">
        <w:rPr>
          <w:rFonts w:ascii="Times New Roman" w:hAnsi="Times New Roman"/>
        </w:rPr>
        <w:t>;</w:t>
      </w:r>
      <w:r w:rsidRPr="0008699C">
        <w:rPr>
          <w:rFonts w:ascii="Times New Roman" w:hAnsi="Times New Roman"/>
        </w:rPr>
        <w:t xml:space="preserve"> data di consegna e di registrazione; dati del cliente; imponibile e </w:t>
      </w:r>
      <w:r w:rsidR="00064120">
        <w:rPr>
          <w:rFonts w:ascii="Times New Roman" w:hAnsi="Times New Roman"/>
        </w:rPr>
        <w:t>Iva</w:t>
      </w:r>
      <w:r w:rsidRPr="0008699C">
        <w:rPr>
          <w:rFonts w:ascii="Times New Roman" w:hAnsi="Times New Roman"/>
        </w:rPr>
        <w:t xml:space="preserve"> distinti per aliquota; eventuali importi non soggetti con </w:t>
      </w:r>
      <w:r w:rsidR="00D07657">
        <w:rPr>
          <w:rFonts w:ascii="Times New Roman" w:hAnsi="Times New Roman"/>
        </w:rPr>
        <w:t>l’</w:t>
      </w:r>
      <w:r w:rsidRPr="0008699C">
        <w:rPr>
          <w:rFonts w:ascii="Times New Roman" w:hAnsi="Times New Roman"/>
        </w:rPr>
        <w:t xml:space="preserve">indicazione della relativa norma e il totale </w:t>
      </w:r>
      <w:r w:rsidR="00064120">
        <w:rPr>
          <w:rFonts w:ascii="Times New Roman" w:hAnsi="Times New Roman"/>
        </w:rPr>
        <w:t>Iva</w:t>
      </w:r>
      <w:r w:rsidRPr="0008699C">
        <w:rPr>
          <w:rFonts w:ascii="Times New Roman" w:hAnsi="Times New Roman"/>
        </w:rPr>
        <w:t xml:space="preserve"> a debito del periodo.</w:t>
      </w:r>
    </w:p>
    <w:p w14:paraId="77889CFD" w14:textId="77777777" w:rsidR="00B345B3" w:rsidRPr="0008699C" w:rsidRDefault="00D07657" w:rsidP="00064120">
      <w:pPr>
        <w:pStyle w:val="Paragrafoelenco"/>
        <w:numPr>
          <w:ilvl w:val="0"/>
          <w:numId w:val="33"/>
        </w:numPr>
        <w:spacing w:after="0" w:line="240" w:lineRule="auto"/>
        <w:jc w:val="both"/>
        <w:rPr>
          <w:rFonts w:ascii="Times New Roman" w:hAnsi="Times New Roman"/>
        </w:rPr>
      </w:pPr>
      <w:r>
        <w:rPr>
          <w:rFonts w:ascii="Times New Roman" w:hAnsi="Times New Roman"/>
        </w:rPr>
        <w:t>I</w:t>
      </w:r>
      <w:r w:rsidR="00B345B3" w:rsidRPr="0008699C">
        <w:rPr>
          <w:rFonts w:ascii="Times New Roman" w:hAnsi="Times New Roman"/>
        </w:rPr>
        <w:t>l registro dei corrispettivi, analogo al precedente, viene tenuto da soggetti che non hanno l’obbligo di emettere la fattura. Le registrazioni consistono nel riportare entro il giorno successivo il totale delle vendite comprensive di Iva, distinte per aliquota. Può esserci un’unica rilevazione mensile (entro il 15 del mese successivo) se gli incassi sono doc</w:t>
      </w:r>
      <w:r>
        <w:rPr>
          <w:rFonts w:ascii="Times New Roman" w:hAnsi="Times New Roman"/>
        </w:rPr>
        <w:t>umentati da scontrini fiscali. Questo registro</w:t>
      </w:r>
      <w:r w:rsidR="00B345B3" w:rsidRPr="0008699C">
        <w:rPr>
          <w:rFonts w:ascii="Times New Roman" w:hAnsi="Times New Roman"/>
        </w:rPr>
        <w:t xml:space="preserve"> presenta il totale dell’</w:t>
      </w:r>
      <w:r w:rsidR="00064120">
        <w:rPr>
          <w:rFonts w:ascii="Times New Roman" w:hAnsi="Times New Roman"/>
        </w:rPr>
        <w:t>Iva</w:t>
      </w:r>
      <w:r w:rsidR="00B345B3" w:rsidRPr="0008699C">
        <w:rPr>
          <w:rFonts w:ascii="Times New Roman" w:hAnsi="Times New Roman"/>
        </w:rPr>
        <w:t xml:space="preserve"> a debito del periodo.</w:t>
      </w:r>
    </w:p>
    <w:p w14:paraId="4EFB9BCE" w14:textId="77777777" w:rsidR="00B345B3" w:rsidRPr="0008699C" w:rsidRDefault="00AB4796" w:rsidP="00064120">
      <w:pPr>
        <w:pStyle w:val="Paragrafoelenco"/>
        <w:numPr>
          <w:ilvl w:val="0"/>
          <w:numId w:val="33"/>
        </w:numPr>
        <w:spacing w:after="0" w:line="240" w:lineRule="auto"/>
        <w:jc w:val="both"/>
        <w:rPr>
          <w:rFonts w:ascii="Times New Roman" w:hAnsi="Times New Roman"/>
        </w:rPr>
      </w:pPr>
      <w:r>
        <w:rPr>
          <w:rFonts w:ascii="Times New Roman" w:hAnsi="Times New Roman"/>
        </w:rPr>
        <w:br w:type="page"/>
      </w:r>
      <w:r w:rsidR="00B345B3" w:rsidRPr="0008699C">
        <w:rPr>
          <w:rFonts w:ascii="Times New Roman" w:hAnsi="Times New Roman"/>
        </w:rPr>
        <w:lastRenderedPageBreak/>
        <w:t>Nel registro degli acquisti vengono registrate le fatture e le bollette doganali relative ai beni o servizi acquistati nell’esercizio dell’impresa anteriormente alla data della liquidazione; sono numerate progressivamente in base all’arrivo e riportano dati analoghi a quelli del registro delle fatture emesse e l’indicazione dell’</w:t>
      </w:r>
      <w:r w:rsidR="00064120">
        <w:rPr>
          <w:rFonts w:ascii="Times New Roman" w:hAnsi="Times New Roman"/>
        </w:rPr>
        <w:t>Iva</w:t>
      </w:r>
      <w:r w:rsidR="00B345B3" w:rsidRPr="0008699C">
        <w:rPr>
          <w:rFonts w:ascii="Times New Roman" w:hAnsi="Times New Roman"/>
        </w:rPr>
        <w:t xml:space="preserve"> a credito del periodo. L’</w:t>
      </w:r>
      <w:r w:rsidR="00064120">
        <w:rPr>
          <w:rFonts w:ascii="Times New Roman" w:hAnsi="Times New Roman"/>
        </w:rPr>
        <w:t>Iva</w:t>
      </w:r>
      <w:r w:rsidR="00B345B3" w:rsidRPr="0008699C">
        <w:rPr>
          <w:rFonts w:ascii="Times New Roman" w:hAnsi="Times New Roman"/>
        </w:rPr>
        <w:t xml:space="preserve"> relativa può essere portata in deduzione entro il secondo anno successivo.</w:t>
      </w:r>
    </w:p>
    <w:p w14:paraId="25951E75" w14:textId="77777777" w:rsidR="00B345B3" w:rsidRPr="0008699C" w:rsidRDefault="00B345B3" w:rsidP="00064120">
      <w:pPr>
        <w:pStyle w:val="Paragrafoelenco"/>
        <w:numPr>
          <w:ilvl w:val="0"/>
          <w:numId w:val="33"/>
        </w:numPr>
        <w:spacing w:after="0" w:line="240" w:lineRule="auto"/>
        <w:jc w:val="both"/>
        <w:rPr>
          <w:rFonts w:ascii="Times New Roman" w:hAnsi="Times New Roman"/>
        </w:rPr>
      </w:pPr>
      <w:r w:rsidRPr="0008699C">
        <w:rPr>
          <w:rFonts w:ascii="Times New Roman" w:hAnsi="Times New Roman"/>
        </w:rPr>
        <w:t>Con la liquidazione dell’</w:t>
      </w:r>
      <w:r w:rsidR="00064120">
        <w:rPr>
          <w:rFonts w:ascii="Times New Roman" w:hAnsi="Times New Roman"/>
        </w:rPr>
        <w:t>Iva</w:t>
      </w:r>
      <w:r w:rsidRPr="0008699C">
        <w:rPr>
          <w:rFonts w:ascii="Times New Roman" w:hAnsi="Times New Roman"/>
        </w:rPr>
        <w:t xml:space="preserve"> viene determinata la posizione a debito o credito dell’azienda relativa a un certo periodo. Dal confronto tra l’</w:t>
      </w:r>
      <w:r w:rsidR="00064120">
        <w:rPr>
          <w:rFonts w:ascii="Times New Roman" w:hAnsi="Times New Roman"/>
        </w:rPr>
        <w:t>Iva</w:t>
      </w:r>
      <w:r w:rsidRPr="0008699C">
        <w:rPr>
          <w:rFonts w:ascii="Times New Roman" w:hAnsi="Times New Roman"/>
        </w:rPr>
        <w:t xml:space="preserve"> a debito che risulta dal registro delle fatture emesse (o dei corrispettivi) e l’</w:t>
      </w:r>
      <w:r w:rsidR="00064120">
        <w:rPr>
          <w:rFonts w:ascii="Times New Roman" w:hAnsi="Times New Roman"/>
        </w:rPr>
        <w:t>Iva</w:t>
      </w:r>
      <w:r w:rsidRPr="0008699C">
        <w:rPr>
          <w:rFonts w:ascii="Times New Roman" w:hAnsi="Times New Roman"/>
        </w:rPr>
        <w:t xml:space="preserve"> a credito, risultante da quello delle fatture di acquisto; si ottiene l’</w:t>
      </w:r>
      <w:r w:rsidR="00064120">
        <w:rPr>
          <w:rFonts w:ascii="Times New Roman" w:hAnsi="Times New Roman"/>
        </w:rPr>
        <w:t>Iva</w:t>
      </w:r>
      <w:r w:rsidRPr="0008699C">
        <w:rPr>
          <w:rFonts w:ascii="Times New Roman" w:hAnsi="Times New Roman"/>
        </w:rPr>
        <w:t xml:space="preserve"> da versare o il credito d’imposta.</w:t>
      </w:r>
    </w:p>
    <w:p w14:paraId="64BE2234" w14:textId="77777777" w:rsidR="00B345B3" w:rsidRDefault="00B345B3" w:rsidP="00B345B3"/>
    <w:p w14:paraId="6D330B77" w14:textId="77777777" w:rsidR="00AB4796" w:rsidRPr="0008699C" w:rsidRDefault="00AB4796" w:rsidP="00B345B3"/>
    <w:p w14:paraId="5A4BC79E" w14:textId="77777777" w:rsidR="00B345B3" w:rsidRDefault="00B345B3" w:rsidP="00B345B3">
      <w:pPr>
        <w:jc w:val="both"/>
        <w:rPr>
          <w:rStyle w:val="st1"/>
          <w:rFonts w:ascii="Arial" w:hAnsi="Arial" w:cs="Arial"/>
          <w:b/>
          <w:color w:val="000000"/>
          <w:sz w:val="22"/>
          <w:szCs w:val="22"/>
        </w:rPr>
      </w:pPr>
      <w:proofErr w:type="spellStart"/>
      <w:r w:rsidRPr="00353BD2">
        <w:rPr>
          <w:rStyle w:val="st1"/>
          <w:rFonts w:ascii="Arial" w:hAnsi="Arial" w:cs="Arial"/>
          <w:b/>
          <w:color w:val="000000"/>
          <w:sz w:val="22"/>
          <w:szCs w:val="22"/>
        </w:rPr>
        <w:t>Problem</w:t>
      </w:r>
      <w:proofErr w:type="spellEnd"/>
      <w:r w:rsidRPr="00353BD2">
        <w:rPr>
          <w:rStyle w:val="st1"/>
          <w:rFonts w:ascii="Arial" w:hAnsi="Arial" w:cs="Arial"/>
          <w:b/>
          <w:color w:val="000000"/>
          <w:sz w:val="22"/>
          <w:szCs w:val="22"/>
        </w:rPr>
        <w:t xml:space="preserve"> </w:t>
      </w:r>
      <w:proofErr w:type="spellStart"/>
      <w:r w:rsidRPr="00353BD2">
        <w:rPr>
          <w:rStyle w:val="st1"/>
          <w:rFonts w:ascii="Arial" w:hAnsi="Arial" w:cs="Arial"/>
          <w:b/>
          <w:color w:val="000000"/>
          <w:sz w:val="22"/>
          <w:szCs w:val="22"/>
        </w:rPr>
        <w:t>solving</w:t>
      </w:r>
      <w:proofErr w:type="spellEnd"/>
    </w:p>
    <w:p w14:paraId="2835EE1D" w14:textId="77777777" w:rsidR="003C6F43" w:rsidRPr="00AB4796" w:rsidRDefault="003C6F43" w:rsidP="003C6F43">
      <w:pPr>
        <w:rPr>
          <w:sz w:val="22"/>
          <w:szCs w:val="22"/>
        </w:rPr>
      </w:pPr>
    </w:p>
    <w:p w14:paraId="37FC8FB9" w14:textId="77777777" w:rsidR="00B345B3" w:rsidRPr="003C6F43" w:rsidRDefault="00B345B3" w:rsidP="003C6F43">
      <w:pPr>
        <w:rPr>
          <w:b/>
          <w:sz w:val="22"/>
          <w:szCs w:val="22"/>
        </w:rPr>
      </w:pPr>
      <w:r w:rsidRPr="003C6F43">
        <w:rPr>
          <w:b/>
          <w:sz w:val="22"/>
          <w:szCs w:val="22"/>
        </w:rPr>
        <w:t>1.</w:t>
      </w:r>
    </w:p>
    <w:p w14:paraId="6F228718" w14:textId="77777777" w:rsidR="00B345B3" w:rsidRPr="003C6F43" w:rsidRDefault="00B345B3" w:rsidP="003C6F43">
      <w:pPr>
        <w:rPr>
          <w:i/>
          <w:sz w:val="22"/>
          <w:szCs w:val="22"/>
        </w:rPr>
      </w:pPr>
      <w:r w:rsidRPr="003C6F43">
        <w:rPr>
          <w:i/>
          <w:sz w:val="22"/>
          <w:szCs w:val="22"/>
        </w:rPr>
        <w:t xml:space="preserve">Analisi </w:t>
      </w:r>
      <w:r w:rsidR="00064120">
        <w:rPr>
          <w:i/>
          <w:sz w:val="22"/>
          <w:szCs w:val="22"/>
        </w:rPr>
        <w:t xml:space="preserve">delle </w:t>
      </w:r>
      <w:r w:rsidRPr="003C6F43">
        <w:rPr>
          <w:i/>
          <w:sz w:val="22"/>
          <w:szCs w:val="22"/>
        </w:rPr>
        <w:t>variazioni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724"/>
        <w:gridCol w:w="1386"/>
        <w:gridCol w:w="1206"/>
        <w:gridCol w:w="1176"/>
        <w:gridCol w:w="1134"/>
      </w:tblGrid>
      <w:tr w:rsidR="00B345B3" w:rsidRPr="0093323D" w14:paraId="2BFE5551" w14:textId="77777777" w:rsidTr="0093323D">
        <w:tc>
          <w:tcPr>
            <w:tcW w:w="534" w:type="dxa"/>
            <w:shd w:val="clear" w:color="auto" w:fill="D9D9D9"/>
          </w:tcPr>
          <w:p w14:paraId="1AA58A39" w14:textId="77777777" w:rsidR="00B345B3" w:rsidRPr="0093323D" w:rsidRDefault="00B345B3" w:rsidP="0093323D">
            <w:pPr>
              <w:jc w:val="center"/>
              <w:rPr>
                <w:b/>
                <w:sz w:val="22"/>
                <w:szCs w:val="22"/>
              </w:rPr>
            </w:pPr>
          </w:p>
        </w:tc>
        <w:tc>
          <w:tcPr>
            <w:tcW w:w="2724" w:type="dxa"/>
            <w:shd w:val="clear" w:color="auto" w:fill="D9D9D9"/>
          </w:tcPr>
          <w:p w14:paraId="5BB472C3" w14:textId="77777777" w:rsidR="00B345B3" w:rsidRPr="0093323D" w:rsidRDefault="00B345B3" w:rsidP="0093323D">
            <w:pPr>
              <w:jc w:val="center"/>
              <w:rPr>
                <w:b/>
                <w:sz w:val="22"/>
                <w:szCs w:val="22"/>
              </w:rPr>
            </w:pPr>
            <w:r w:rsidRPr="0093323D">
              <w:rPr>
                <w:b/>
                <w:sz w:val="22"/>
                <w:szCs w:val="22"/>
              </w:rPr>
              <w:t>Conti</w:t>
            </w:r>
          </w:p>
        </w:tc>
        <w:tc>
          <w:tcPr>
            <w:tcW w:w="1386" w:type="dxa"/>
            <w:shd w:val="clear" w:color="auto" w:fill="D9D9D9"/>
          </w:tcPr>
          <w:p w14:paraId="34A39CAD" w14:textId="77777777" w:rsidR="00B345B3" w:rsidRPr="0093323D" w:rsidRDefault="00B345B3" w:rsidP="0093323D">
            <w:pPr>
              <w:jc w:val="center"/>
              <w:rPr>
                <w:b/>
                <w:sz w:val="22"/>
                <w:szCs w:val="22"/>
              </w:rPr>
            </w:pPr>
            <w:r w:rsidRPr="0093323D">
              <w:rPr>
                <w:b/>
                <w:sz w:val="22"/>
                <w:szCs w:val="22"/>
              </w:rPr>
              <w:t>+/-</w:t>
            </w:r>
          </w:p>
        </w:tc>
        <w:tc>
          <w:tcPr>
            <w:tcW w:w="1134" w:type="dxa"/>
            <w:shd w:val="clear" w:color="auto" w:fill="D9D9D9"/>
          </w:tcPr>
          <w:p w14:paraId="03BE59AA" w14:textId="77777777" w:rsidR="00B345B3" w:rsidRPr="0093323D" w:rsidRDefault="00B345B3" w:rsidP="0093323D">
            <w:pPr>
              <w:jc w:val="center"/>
              <w:rPr>
                <w:b/>
                <w:sz w:val="22"/>
                <w:szCs w:val="22"/>
              </w:rPr>
            </w:pPr>
            <w:r w:rsidRPr="0093323D">
              <w:rPr>
                <w:b/>
                <w:sz w:val="22"/>
                <w:szCs w:val="22"/>
              </w:rPr>
              <w:t>Variazioni</w:t>
            </w:r>
          </w:p>
        </w:tc>
        <w:tc>
          <w:tcPr>
            <w:tcW w:w="1176" w:type="dxa"/>
            <w:shd w:val="clear" w:color="auto" w:fill="D9D9D9"/>
          </w:tcPr>
          <w:p w14:paraId="388286CE" w14:textId="77777777" w:rsidR="00B345B3" w:rsidRPr="0093323D" w:rsidRDefault="00B345B3" w:rsidP="0093323D">
            <w:pPr>
              <w:jc w:val="center"/>
              <w:rPr>
                <w:b/>
                <w:sz w:val="22"/>
                <w:szCs w:val="22"/>
              </w:rPr>
            </w:pPr>
            <w:r w:rsidRPr="0093323D">
              <w:rPr>
                <w:b/>
                <w:sz w:val="22"/>
                <w:szCs w:val="22"/>
              </w:rPr>
              <w:t>Dare</w:t>
            </w:r>
          </w:p>
        </w:tc>
        <w:tc>
          <w:tcPr>
            <w:tcW w:w="1134" w:type="dxa"/>
            <w:shd w:val="clear" w:color="auto" w:fill="D9D9D9"/>
          </w:tcPr>
          <w:p w14:paraId="027A6195" w14:textId="77777777" w:rsidR="00B345B3" w:rsidRPr="0093323D" w:rsidRDefault="00B345B3" w:rsidP="0093323D">
            <w:pPr>
              <w:jc w:val="center"/>
              <w:rPr>
                <w:b/>
                <w:sz w:val="22"/>
                <w:szCs w:val="22"/>
              </w:rPr>
            </w:pPr>
            <w:r w:rsidRPr="0093323D">
              <w:rPr>
                <w:b/>
                <w:sz w:val="22"/>
                <w:szCs w:val="22"/>
              </w:rPr>
              <w:t>Avere</w:t>
            </w:r>
          </w:p>
        </w:tc>
      </w:tr>
      <w:tr w:rsidR="00B345B3" w:rsidRPr="0093323D" w14:paraId="3EA8FF37" w14:textId="77777777" w:rsidTr="0093323D">
        <w:tc>
          <w:tcPr>
            <w:tcW w:w="534" w:type="dxa"/>
            <w:shd w:val="clear" w:color="auto" w:fill="auto"/>
          </w:tcPr>
          <w:p w14:paraId="571BC324" w14:textId="77777777" w:rsidR="00B345B3" w:rsidRPr="0093323D" w:rsidRDefault="00B345B3" w:rsidP="003C6F43">
            <w:pPr>
              <w:rPr>
                <w:sz w:val="22"/>
                <w:szCs w:val="22"/>
              </w:rPr>
            </w:pPr>
            <w:r w:rsidRPr="0093323D">
              <w:rPr>
                <w:sz w:val="22"/>
                <w:szCs w:val="22"/>
              </w:rPr>
              <w:t>1</w:t>
            </w:r>
          </w:p>
        </w:tc>
        <w:tc>
          <w:tcPr>
            <w:tcW w:w="2724" w:type="dxa"/>
            <w:shd w:val="clear" w:color="auto" w:fill="auto"/>
          </w:tcPr>
          <w:p w14:paraId="5F1A2E31" w14:textId="77777777" w:rsidR="00B345B3" w:rsidRPr="0093323D" w:rsidRDefault="00B345B3" w:rsidP="003C6F43">
            <w:pPr>
              <w:rPr>
                <w:sz w:val="22"/>
                <w:szCs w:val="22"/>
              </w:rPr>
            </w:pPr>
            <w:r w:rsidRPr="0093323D">
              <w:rPr>
                <w:sz w:val="22"/>
                <w:szCs w:val="22"/>
              </w:rPr>
              <w:t xml:space="preserve">Denaro in cassa </w:t>
            </w:r>
          </w:p>
          <w:p w14:paraId="0A6B0025" w14:textId="77777777" w:rsidR="00B345B3" w:rsidRPr="0093323D" w:rsidRDefault="00B345B3" w:rsidP="003C6F43">
            <w:pPr>
              <w:rPr>
                <w:sz w:val="22"/>
                <w:szCs w:val="22"/>
              </w:rPr>
            </w:pPr>
            <w:r w:rsidRPr="0093323D">
              <w:rPr>
                <w:sz w:val="22"/>
                <w:szCs w:val="22"/>
              </w:rPr>
              <w:t>Banca Alfa c/c</w:t>
            </w:r>
          </w:p>
        </w:tc>
        <w:tc>
          <w:tcPr>
            <w:tcW w:w="1386" w:type="dxa"/>
            <w:shd w:val="clear" w:color="auto" w:fill="auto"/>
          </w:tcPr>
          <w:p w14:paraId="45F145F6" w14:textId="77777777" w:rsidR="00B345B3" w:rsidRPr="0093323D" w:rsidRDefault="00B345B3" w:rsidP="003C6F43">
            <w:pPr>
              <w:rPr>
                <w:sz w:val="22"/>
                <w:szCs w:val="22"/>
              </w:rPr>
            </w:pPr>
            <w:r w:rsidRPr="0093323D">
              <w:rPr>
                <w:sz w:val="22"/>
                <w:szCs w:val="22"/>
              </w:rPr>
              <w:t xml:space="preserve">+ denaro </w:t>
            </w:r>
          </w:p>
          <w:p w14:paraId="5415C2E3" w14:textId="77777777" w:rsidR="00B345B3" w:rsidRPr="0093323D" w:rsidRDefault="00B345B3" w:rsidP="003C6F43">
            <w:pPr>
              <w:rPr>
                <w:sz w:val="22"/>
                <w:szCs w:val="22"/>
              </w:rPr>
            </w:pPr>
            <w:r w:rsidRPr="0093323D">
              <w:rPr>
                <w:sz w:val="22"/>
                <w:szCs w:val="22"/>
              </w:rPr>
              <w:t xml:space="preserve"> - denaro </w:t>
            </w:r>
          </w:p>
        </w:tc>
        <w:tc>
          <w:tcPr>
            <w:tcW w:w="1134" w:type="dxa"/>
            <w:shd w:val="clear" w:color="auto" w:fill="auto"/>
          </w:tcPr>
          <w:p w14:paraId="61E2541B" w14:textId="77777777" w:rsidR="00B345B3" w:rsidRPr="0093323D" w:rsidRDefault="00B345B3" w:rsidP="0093323D">
            <w:pPr>
              <w:jc w:val="center"/>
              <w:rPr>
                <w:sz w:val="22"/>
                <w:szCs w:val="22"/>
              </w:rPr>
            </w:pPr>
            <w:r w:rsidRPr="0093323D">
              <w:rPr>
                <w:sz w:val="22"/>
                <w:szCs w:val="22"/>
              </w:rPr>
              <w:t>VFA</w:t>
            </w:r>
          </w:p>
          <w:p w14:paraId="42C18140" w14:textId="77777777" w:rsidR="00B345B3" w:rsidRPr="0093323D" w:rsidRDefault="00B345B3" w:rsidP="0093323D">
            <w:pPr>
              <w:jc w:val="center"/>
              <w:rPr>
                <w:sz w:val="22"/>
                <w:szCs w:val="22"/>
              </w:rPr>
            </w:pPr>
            <w:r w:rsidRPr="0093323D">
              <w:rPr>
                <w:sz w:val="22"/>
                <w:szCs w:val="22"/>
              </w:rPr>
              <w:t>VFP</w:t>
            </w:r>
          </w:p>
        </w:tc>
        <w:tc>
          <w:tcPr>
            <w:tcW w:w="1176" w:type="dxa"/>
            <w:shd w:val="clear" w:color="auto" w:fill="auto"/>
          </w:tcPr>
          <w:p w14:paraId="14884E3E" w14:textId="77777777" w:rsidR="00B345B3" w:rsidRPr="0093323D" w:rsidRDefault="00B345B3" w:rsidP="0093323D">
            <w:pPr>
              <w:jc w:val="right"/>
              <w:rPr>
                <w:sz w:val="22"/>
                <w:szCs w:val="22"/>
              </w:rPr>
            </w:pPr>
            <w:r w:rsidRPr="0093323D">
              <w:rPr>
                <w:sz w:val="22"/>
                <w:szCs w:val="22"/>
              </w:rPr>
              <w:t>500,00</w:t>
            </w:r>
          </w:p>
          <w:p w14:paraId="4C2E59C5" w14:textId="77777777" w:rsidR="00B345B3" w:rsidRPr="0093323D" w:rsidRDefault="00B345B3" w:rsidP="0093323D">
            <w:pPr>
              <w:jc w:val="right"/>
              <w:rPr>
                <w:sz w:val="22"/>
                <w:szCs w:val="22"/>
              </w:rPr>
            </w:pPr>
          </w:p>
        </w:tc>
        <w:tc>
          <w:tcPr>
            <w:tcW w:w="1134" w:type="dxa"/>
            <w:shd w:val="clear" w:color="auto" w:fill="auto"/>
          </w:tcPr>
          <w:p w14:paraId="2936ABB7" w14:textId="77777777" w:rsidR="00B345B3" w:rsidRPr="0093323D" w:rsidRDefault="00B345B3" w:rsidP="0093323D">
            <w:pPr>
              <w:jc w:val="right"/>
              <w:rPr>
                <w:sz w:val="22"/>
                <w:szCs w:val="22"/>
              </w:rPr>
            </w:pPr>
          </w:p>
          <w:p w14:paraId="31665A75" w14:textId="77777777" w:rsidR="00B345B3" w:rsidRPr="0093323D" w:rsidRDefault="00B345B3" w:rsidP="0093323D">
            <w:pPr>
              <w:jc w:val="right"/>
              <w:rPr>
                <w:sz w:val="22"/>
                <w:szCs w:val="22"/>
              </w:rPr>
            </w:pPr>
            <w:r w:rsidRPr="0093323D">
              <w:rPr>
                <w:sz w:val="22"/>
                <w:szCs w:val="22"/>
              </w:rPr>
              <w:t>500,00</w:t>
            </w:r>
          </w:p>
        </w:tc>
      </w:tr>
      <w:tr w:rsidR="00B345B3" w:rsidRPr="0093323D" w14:paraId="24A9E5E6" w14:textId="77777777" w:rsidTr="0093323D">
        <w:tc>
          <w:tcPr>
            <w:tcW w:w="534" w:type="dxa"/>
            <w:shd w:val="clear" w:color="auto" w:fill="auto"/>
          </w:tcPr>
          <w:p w14:paraId="7453AA1C" w14:textId="77777777" w:rsidR="00B345B3" w:rsidRPr="0093323D" w:rsidRDefault="00B345B3" w:rsidP="003C6F43">
            <w:pPr>
              <w:rPr>
                <w:sz w:val="22"/>
                <w:szCs w:val="22"/>
              </w:rPr>
            </w:pPr>
            <w:r w:rsidRPr="0093323D">
              <w:rPr>
                <w:sz w:val="22"/>
                <w:szCs w:val="22"/>
              </w:rPr>
              <w:t>2</w:t>
            </w:r>
          </w:p>
        </w:tc>
        <w:tc>
          <w:tcPr>
            <w:tcW w:w="2724" w:type="dxa"/>
            <w:shd w:val="clear" w:color="auto" w:fill="auto"/>
          </w:tcPr>
          <w:p w14:paraId="48B1D8CD" w14:textId="77777777" w:rsidR="00B345B3" w:rsidRPr="0093323D" w:rsidRDefault="00B345B3" w:rsidP="003C6F43">
            <w:pPr>
              <w:rPr>
                <w:sz w:val="22"/>
                <w:szCs w:val="22"/>
              </w:rPr>
            </w:pPr>
            <w:r w:rsidRPr="0093323D">
              <w:rPr>
                <w:sz w:val="22"/>
                <w:szCs w:val="22"/>
              </w:rPr>
              <w:t>Macchine d’ufficio</w:t>
            </w:r>
          </w:p>
          <w:p w14:paraId="69D70836" w14:textId="77777777" w:rsidR="00B345B3" w:rsidRPr="0093323D" w:rsidRDefault="00B345B3" w:rsidP="003C6F43">
            <w:pPr>
              <w:rPr>
                <w:sz w:val="22"/>
                <w:szCs w:val="22"/>
              </w:rPr>
            </w:pPr>
            <w:r w:rsidRPr="0093323D">
              <w:rPr>
                <w:sz w:val="22"/>
                <w:szCs w:val="22"/>
              </w:rPr>
              <w:t>Iva ns/credito</w:t>
            </w:r>
          </w:p>
          <w:p w14:paraId="7962F45A" w14:textId="77777777" w:rsidR="00B345B3" w:rsidRPr="0093323D" w:rsidRDefault="00B345B3" w:rsidP="003C6F43">
            <w:pPr>
              <w:rPr>
                <w:sz w:val="22"/>
                <w:szCs w:val="22"/>
              </w:rPr>
            </w:pPr>
            <w:r w:rsidRPr="0093323D">
              <w:rPr>
                <w:sz w:val="22"/>
                <w:szCs w:val="22"/>
              </w:rPr>
              <w:t>Debiti vs/fornitori</w:t>
            </w:r>
          </w:p>
        </w:tc>
        <w:tc>
          <w:tcPr>
            <w:tcW w:w="1386" w:type="dxa"/>
            <w:shd w:val="clear" w:color="auto" w:fill="auto"/>
          </w:tcPr>
          <w:p w14:paraId="644520BF" w14:textId="77777777" w:rsidR="00B345B3" w:rsidRPr="0093323D" w:rsidRDefault="00B345B3" w:rsidP="003C6F43">
            <w:pPr>
              <w:rPr>
                <w:sz w:val="22"/>
                <w:szCs w:val="22"/>
              </w:rPr>
            </w:pPr>
            <w:r w:rsidRPr="0093323D">
              <w:rPr>
                <w:sz w:val="22"/>
                <w:szCs w:val="22"/>
              </w:rPr>
              <w:t>+ costi</w:t>
            </w:r>
          </w:p>
          <w:p w14:paraId="4B06298F" w14:textId="77777777" w:rsidR="00B345B3" w:rsidRPr="0093323D" w:rsidRDefault="00B345B3" w:rsidP="003C6F43">
            <w:pPr>
              <w:rPr>
                <w:sz w:val="22"/>
                <w:szCs w:val="22"/>
              </w:rPr>
            </w:pPr>
            <w:r w:rsidRPr="0093323D">
              <w:rPr>
                <w:sz w:val="22"/>
                <w:szCs w:val="22"/>
              </w:rPr>
              <w:t>+ crediti</w:t>
            </w:r>
          </w:p>
          <w:p w14:paraId="46753B8D" w14:textId="77777777" w:rsidR="00B345B3" w:rsidRPr="0093323D" w:rsidRDefault="00B345B3" w:rsidP="003C6F43">
            <w:pPr>
              <w:rPr>
                <w:sz w:val="22"/>
                <w:szCs w:val="22"/>
              </w:rPr>
            </w:pPr>
            <w:r w:rsidRPr="0093323D">
              <w:rPr>
                <w:sz w:val="22"/>
                <w:szCs w:val="22"/>
              </w:rPr>
              <w:t>+ debiti</w:t>
            </w:r>
          </w:p>
        </w:tc>
        <w:tc>
          <w:tcPr>
            <w:tcW w:w="1134" w:type="dxa"/>
            <w:shd w:val="clear" w:color="auto" w:fill="auto"/>
          </w:tcPr>
          <w:p w14:paraId="1A7A5994" w14:textId="77777777" w:rsidR="00B345B3" w:rsidRPr="0093323D" w:rsidRDefault="00B345B3" w:rsidP="0093323D">
            <w:pPr>
              <w:jc w:val="center"/>
              <w:rPr>
                <w:sz w:val="22"/>
                <w:szCs w:val="22"/>
              </w:rPr>
            </w:pPr>
            <w:r w:rsidRPr="0093323D">
              <w:rPr>
                <w:sz w:val="22"/>
                <w:szCs w:val="22"/>
              </w:rPr>
              <w:t>VEN</w:t>
            </w:r>
          </w:p>
          <w:p w14:paraId="62CB55EF" w14:textId="77777777" w:rsidR="00B345B3" w:rsidRPr="0093323D" w:rsidRDefault="00B345B3" w:rsidP="0093323D">
            <w:pPr>
              <w:jc w:val="center"/>
              <w:rPr>
                <w:sz w:val="22"/>
                <w:szCs w:val="22"/>
              </w:rPr>
            </w:pPr>
            <w:r w:rsidRPr="0093323D">
              <w:rPr>
                <w:sz w:val="22"/>
                <w:szCs w:val="22"/>
              </w:rPr>
              <w:t>VFA</w:t>
            </w:r>
          </w:p>
          <w:p w14:paraId="2DACA37E" w14:textId="77777777" w:rsidR="00B345B3" w:rsidRPr="0093323D" w:rsidRDefault="00B345B3" w:rsidP="0093323D">
            <w:pPr>
              <w:jc w:val="center"/>
              <w:rPr>
                <w:sz w:val="22"/>
                <w:szCs w:val="22"/>
              </w:rPr>
            </w:pPr>
            <w:r w:rsidRPr="0093323D">
              <w:rPr>
                <w:sz w:val="22"/>
                <w:szCs w:val="22"/>
              </w:rPr>
              <w:t>VFP</w:t>
            </w:r>
          </w:p>
        </w:tc>
        <w:tc>
          <w:tcPr>
            <w:tcW w:w="1176" w:type="dxa"/>
            <w:shd w:val="clear" w:color="auto" w:fill="auto"/>
          </w:tcPr>
          <w:p w14:paraId="5308E14E" w14:textId="77777777" w:rsidR="00B345B3" w:rsidRPr="0093323D" w:rsidRDefault="00B345B3" w:rsidP="0093323D">
            <w:pPr>
              <w:jc w:val="right"/>
              <w:rPr>
                <w:sz w:val="22"/>
                <w:szCs w:val="22"/>
              </w:rPr>
            </w:pPr>
            <w:r w:rsidRPr="0093323D">
              <w:rPr>
                <w:sz w:val="22"/>
                <w:szCs w:val="22"/>
              </w:rPr>
              <w:t>3.400,00</w:t>
            </w:r>
          </w:p>
          <w:p w14:paraId="16B84096" w14:textId="77777777" w:rsidR="00B345B3" w:rsidRPr="0093323D" w:rsidRDefault="00B345B3" w:rsidP="0093323D">
            <w:pPr>
              <w:jc w:val="right"/>
              <w:rPr>
                <w:sz w:val="22"/>
                <w:szCs w:val="22"/>
              </w:rPr>
            </w:pPr>
            <w:r w:rsidRPr="0093323D">
              <w:rPr>
                <w:sz w:val="22"/>
                <w:szCs w:val="22"/>
              </w:rPr>
              <w:t>748,00</w:t>
            </w:r>
          </w:p>
          <w:p w14:paraId="35926667" w14:textId="77777777" w:rsidR="00B345B3" w:rsidRPr="0093323D" w:rsidRDefault="00B345B3" w:rsidP="0093323D">
            <w:pPr>
              <w:jc w:val="right"/>
              <w:rPr>
                <w:sz w:val="22"/>
                <w:szCs w:val="22"/>
              </w:rPr>
            </w:pPr>
          </w:p>
        </w:tc>
        <w:tc>
          <w:tcPr>
            <w:tcW w:w="1134" w:type="dxa"/>
            <w:shd w:val="clear" w:color="auto" w:fill="auto"/>
          </w:tcPr>
          <w:p w14:paraId="4C6F41D4" w14:textId="77777777" w:rsidR="00B345B3" w:rsidRPr="0093323D" w:rsidRDefault="00B345B3" w:rsidP="0093323D">
            <w:pPr>
              <w:jc w:val="right"/>
              <w:rPr>
                <w:sz w:val="22"/>
                <w:szCs w:val="22"/>
              </w:rPr>
            </w:pPr>
          </w:p>
          <w:p w14:paraId="633D35A2" w14:textId="77777777" w:rsidR="00B345B3" w:rsidRPr="0093323D" w:rsidRDefault="00B345B3" w:rsidP="0093323D">
            <w:pPr>
              <w:jc w:val="right"/>
              <w:rPr>
                <w:sz w:val="22"/>
                <w:szCs w:val="22"/>
              </w:rPr>
            </w:pPr>
          </w:p>
          <w:p w14:paraId="3E3F7CF7" w14:textId="77777777" w:rsidR="00B345B3" w:rsidRPr="0093323D" w:rsidRDefault="00B345B3" w:rsidP="0093323D">
            <w:pPr>
              <w:jc w:val="right"/>
              <w:rPr>
                <w:sz w:val="22"/>
                <w:szCs w:val="22"/>
              </w:rPr>
            </w:pPr>
            <w:r w:rsidRPr="0093323D">
              <w:rPr>
                <w:sz w:val="22"/>
                <w:szCs w:val="22"/>
              </w:rPr>
              <w:t>4.148,00</w:t>
            </w:r>
          </w:p>
        </w:tc>
      </w:tr>
      <w:tr w:rsidR="00B345B3" w:rsidRPr="0093323D" w14:paraId="69D5C5EA" w14:textId="77777777" w:rsidTr="0093323D">
        <w:tc>
          <w:tcPr>
            <w:tcW w:w="534" w:type="dxa"/>
            <w:shd w:val="clear" w:color="auto" w:fill="auto"/>
          </w:tcPr>
          <w:p w14:paraId="24E57E0D" w14:textId="77777777" w:rsidR="00B345B3" w:rsidRPr="0093323D" w:rsidRDefault="00B345B3" w:rsidP="003C6F43">
            <w:pPr>
              <w:rPr>
                <w:sz w:val="22"/>
                <w:szCs w:val="22"/>
              </w:rPr>
            </w:pPr>
            <w:r w:rsidRPr="0093323D">
              <w:rPr>
                <w:sz w:val="22"/>
                <w:szCs w:val="22"/>
              </w:rPr>
              <w:t>3</w:t>
            </w:r>
          </w:p>
        </w:tc>
        <w:tc>
          <w:tcPr>
            <w:tcW w:w="2724" w:type="dxa"/>
            <w:shd w:val="clear" w:color="auto" w:fill="auto"/>
          </w:tcPr>
          <w:p w14:paraId="132175DE" w14:textId="77777777" w:rsidR="00B345B3" w:rsidRPr="0093323D" w:rsidRDefault="00B345B3" w:rsidP="003C6F43">
            <w:pPr>
              <w:rPr>
                <w:sz w:val="22"/>
                <w:szCs w:val="22"/>
              </w:rPr>
            </w:pPr>
            <w:r w:rsidRPr="0093323D">
              <w:rPr>
                <w:sz w:val="22"/>
                <w:szCs w:val="22"/>
              </w:rPr>
              <w:t>Banca Alfa c/c</w:t>
            </w:r>
          </w:p>
          <w:p w14:paraId="05B38185" w14:textId="77777777" w:rsidR="00B345B3" w:rsidRPr="0093323D" w:rsidRDefault="00B345B3" w:rsidP="003C6F43">
            <w:pPr>
              <w:rPr>
                <w:sz w:val="22"/>
                <w:szCs w:val="22"/>
              </w:rPr>
            </w:pPr>
            <w:r w:rsidRPr="0093323D">
              <w:rPr>
                <w:sz w:val="22"/>
                <w:szCs w:val="22"/>
              </w:rPr>
              <w:t>Crediti v/clienti</w:t>
            </w:r>
          </w:p>
        </w:tc>
        <w:tc>
          <w:tcPr>
            <w:tcW w:w="1386" w:type="dxa"/>
            <w:shd w:val="clear" w:color="auto" w:fill="auto"/>
          </w:tcPr>
          <w:p w14:paraId="527C83D0" w14:textId="77777777" w:rsidR="00B345B3" w:rsidRPr="0093323D" w:rsidRDefault="00B345B3" w:rsidP="003C6F43">
            <w:pPr>
              <w:rPr>
                <w:sz w:val="22"/>
                <w:szCs w:val="22"/>
              </w:rPr>
            </w:pPr>
            <w:r w:rsidRPr="0093323D">
              <w:rPr>
                <w:sz w:val="22"/>
                <w:szCs w:val="22"/>
              </w:rPr>
              <w:t xml:space="preserve">+ denaro </w:t>
            </w:r>
          </w:p>
          <w:p w14:paraId="0DD99AC2" w14:textId="77777777" w:rsidR="00B345B3" w:rsidRPr="0093323D" w:rsidRDefault="00B345B3" w:rsidP="003C6F43">
            <w:pPr>
              <w:rPr>
                <w:sz w:val="22"/>
                <w:szCs w:val="22"/>
              </w:rPr>
            </w:pPr>
            <w:r w:rsidRPr="0093323D">
              <w:rPr>
                <w:sz w:val="22"/>
                <w:szCs w:val="22"/>
              </w:rPr>
              <w:t>- crediti</w:t>
            </w:r>
          </w:p>
        </w:tc>
        <w:tc>
          <w:tcPr>
            <w:tcW w:w="1134" w:type="dxa"/>
            <w:shd w:val="clear" w:color="auto" w:fill="auto"/>
          </w:tcPr>
          <w:p w14:paraId="7012AFEF" w14:textId="77777777" w:rsidR="00B345B3" w:rsidRPr="0093323D" w:rsidRDefault="00B345B3" w:rsidP="0093323D">
            <w:pPr>
              <w:jc w:val="center"/>
              <w:rPr>
                <w:sz w:val="22"/>
                <w:szCs w:val="22"/>
              </w:rPr>
            </w:pPr>
            <w:r w:rsidRPr="0093323D">
              <w:rPr>
                <w:sz w:val="22"/>
                <w:szCs w:val="22"/>
              </w:rPr>
              <w:t>VFA</w:t>
            </w:r>
          </w:p>
          <w:p w14:paraId="17F44B27" w14:textId="77777777" w:rsidR="00B345B3" w:rsidRPr="0093323D" w:rsidRDefault="00B345B3" w:rsidP="0093323D">
            <w:pPr>
              <w:jc w:val="center"/>
              <w:rPr>
                <w:sz w:val="22"/>
                <w:szCs w:val="22"/>
              </w:rPr>
            </w:pPr>
            <w:r w:rsidRPr="0093323D">
              <w:rPr>
                <w:sz w:val="22"/>
                <w:szCs w:val="22"/>
              </w:rPr>
              <w:t>VFP</w:t>
            </w:r>
          </w:p>
        </w:tc>
        <w:tc>
          <w:tcPr>
            <w:tcW w:w="1176" w:type="dxa"/>
            <w:shd w:val="clear" w:color="auto" w:fill="auto"/>
          </w:tcPr>
          <w:p w14:paraId="11F3DD3B" w14:textId="77777777" w:rsidR="00B345B3" w:rsidRPr="0093323D" w:rsidRDefault="00B345B3" w:rsidP="0093323D">
            <w:pPr>
              <w:jc w:val="right"/>
              <w:rPr>
                <w:sz w:val="22"/>
                <w:szCs w:val="22"/>
              </w:rPr>
            </w:pPr>
            <w:r w:rsidRPr="0093323D">
              <w:rPr>
                <w:sz w:val="22"/>
                <w:szCs w:val="22"/>
              </w:rPr>
              <w:t>3.600,00</w:t>
            </w:r>
          </w:p>
          <w:p w14:paraId="537ACD8A" w14:textId="77777777" w:rsidR="00B345B3" w:rsidRPr="0093323D" w:rsidRDefault="00B345B3" w:rsidP="0093323D">
            <w:pPr>
              <w:jc w:val="right"/>
              <w:rPr>
                <w:sz w:val="22"/>
                <w:szCs w:val="22"/>
              </w:rPr>
            </w:pPr>
          </w:p>
        </w:tc>
        <w:tc>
          <w:tcPr>
            <w:tcW w:w="1134" w:type="dxa"/>
            <w:shd w:val="clear" w:color="auto" w:fill="auto"/>
          </w:tcPr>
          <w:p w14:paraId="292C0E50" w14:textId="77777777" w:rsidR="00B345B3" w:rsidRPr="0093323D" w:rsidRDefault="00B345B3" w:rsidP="0093323D">
            <w:pPr>
              <w:jc w:val="right"/>
              <w:rPr>
                <w:sz w:val="22"/>
                <w:szCs w:val="22"/>
              </w:rPr>
            </w:pPr>
          </w:p>
          <w:p w14:paraId="1A2DCB1D" w14:textId="77777777" w:rsidR="00B345B3" w:rsidRPr="0093323D" w:rsidRDefault="00B345B3" w:rsidP="0093323D">
            <w:pPr>
              <w:jc w:val="right"/>
              <w:rPr>
                <w:sz w:val="22"/>
                <w:szCs w:val="22"/>
              </w:rPr>
            </w:pPr>
            <w:r w:rsidRPr="0093323D">
              <w:rPr>
                <w:sz w:val="22"/>
                <w:szCs w:val="22"/>
              </w:rPr>
              <w:t>3.600,00</w:t>
            </w:r>
          </w:p>
        </w:tc>
      </w:tr>
      <w:tr w:rsidR="00B345B3" w:rsidRPr="0093323D" w14:paraId="1816EF66" w14:textId="77777777" w:rsidTr="0093323D">
        <w:tc>
          <w:tcPr>
            <w:tcW w:w="534" w:type="dxa"/>
            <w:shd w:val="clear" w:color="auto" w:fill="auto"/>
          </w:tcPr>
          <w:p w14:paraId="49168C8E" w14:textId="77777777" w:rsidR="00B345B3" w:rsidRPr="0093323D" w:rsidRDefault="00B345B3" w:rsidP="003C6F43">
            <w:pPr>
              <w:rPr>
                <w:sz w:val="22"/>
                <w:szCs w:val="22"/>
              </w:rPr>
            </w:pPr>
            <w:r w:rsidRPr="0093323D">
              <w:rPr>
                <w:sz w:val="22"/>
                <w:szCs w:val="22"/>
              </w:rPr>
              <w:t>4</w:t>
            </w:r>
          </w:p>
        </w:tc>
        <w:tc>
          <w:tcPr>
            <w:tcW w:w="2724" w:type="dxa"/>
            <w:shd w:val="clear" w:color="auto" w:fill="auto"/>
          </w:tcPr>
          <w:p w14:paraId="011B08AB" w14:textId="77777777" w:rsidR="00B345B3" w:rsidRPr="0093323D" w:rsidRDefault="00B345B3" w:rsidP="003C6F43">
            <w:pPr>
              <w:rPr>
                <w:sz w:val="22"/>
                <w:szCs w:val="22"/>
              </w:rPr>
            </w:pPr>
            <w:r w:rsidRPr="0093323D">
              <w:rPr>
                <w:sz w:val="22"/>
                <w:szCs w:val="22"/>
              </w:rPr>
              <w:t>Crediti v/clienti</w:t>
            </w:r>
          </w:p>
          <w:p w14:paraId="05283CE0" w14:textId="77777777" w:rsidR="00B345B3" w:rsidRPr="0093323D" w:rsidRDefault="00B345B3" w:rsidP="003C6F43">
            <w:pPr>
              <w:rPr>
                <w:sz w:val="22"/>
                <w:szCs w:val="22"/>
              </w:rPr>
            </w:pPr>
            <w:r w:rsidRPr="0093323D">
              <w:rPr>
                <w:sz w:val="22"/>
                <w:szCs w:val="22"/>
              </w:rPr>
              <w:t>Iva ns/debito</w:t>
            </w:r>
          </w:p>
          <w:p w14:paraId="73B40C0E" w14:textId="77777777" w:rsidR="00B345B3" w:rsidRPr="0093323D" w:rsidRDefault="00B345B3" w:rsidP="003C6F43">
            <w:pPr>
              <w:rPr>
                <w:sz w:val="22"/>
                <w:szCs w:val="22"/>
              </w:rPr>
            </w:pPr>
            <w:r w:rsidRPr="0093323D">
              <w:rPr>
                <w:sz w:val="22"/>
                <w:szCs w:val="22"/>
              </w:rPr>
              <w:t>Merci c/vendite</w:t>
            </w:r>
          </w:p>
        </w:tc>
        <w:tc>
          <w:tcPr>
            <w:tcW w:w="1386" w:type="dxa"/>
            <w:shd w:val="clear" w:color="auto" w:fill="auto"/>
          </w:tcPr>
          <w:p w14:paraId="5D3F60A4" w14:textId="77777777" w:rsidR="00B345B3" w:rsidRPr="0093323D" w:rsidRDefault="00B345B3" w:rsidP="003C6F43">
            <w:pPr>
              <w:rPr>
                <w:sz w:val="22"/>
                <w:szCs w:val="22"/>
              </w:rPr>
            </w:pPr>
            <w:r w:rsidRPr="0093323D">
              <w:rPr>
                <w:sz w:val="22"/>
                <w:szCs w:val="22"/>
              </w:rPr>
              <w:t>+ crediti</w:t>
            </w:r>
          </w:p>
          <w:p w14:paraId="636B4F37" w14:textId="77777777" w:rsidR="00B345B3" w:rsidRPr="0093323D" w:rsidRDefault="00B345B3" w:rsidP="003C6F43">
            <w:pPr>
              <w:rPr>
                <w:sz w:val="22"/>
                <w:szCs w:val="22"/>
              </w:rPr>
            </w:pPr>
            <w:r w:rsidRPr="0093323D">
              <w:rPr>
                <w:sz w:val="22"/>
                <w:szCs w:val="22"/>
              </w:rPr>
              <w:t>+ debiti</w:t>
            </w:r>
          </w:p>
          <w:p w14:paraId="26CAD071" w14:textId="77777777" w:rsidR="00B345B3" w:rsidRPr="0093323D" w:rsidRDefault="00B345B3" w:rsidP="003C6F43">
            <w:pPr>
              <w:rPr>
                <w:sz w:val="22"/>
                <w:szCs w:val="22"/>
              </w:rPr>
            </w:pPr>
            <w:r w:rsidRPr="0093323D">
              <w:rPr>
                <w:sz w:val="22"/>
                <w:szCs w:val="22"/>
              </w:rPr>
              <w:t>+ ricavi</w:t>
            </w:r>
          </w:p>
        </w:tc>
        <w:tc>
          <w:tcPr>
            <w:tcW w:w="1134" w:type="dxa"/>
            <w:shd w:val="clear" w:color="auto" w:fill="auto"/>
          </w:tcPr>
          <w:p w14:paraId="4DAB4243" w14:textId="77777777" w:rsidR="00B345B3" w:rsidRPr="0093323D" w:rsidRDefault="00B345B3" w:rsidP="0093323D">
            <w:pPr>
              <w:jc w:val="center"/>
              <w:rPr>
                <w:sz w:val="22"/>
                <w:szCs w:val="22"/>
              </w:rPr>
            </w:pPr>
            <w:r w:rsidRPr="0093323D">
              <w:rPr>
                <w:sz w:val="22"/>
                <w:szCs w:val="22"/>
              </w:rPr>
              <w:t>VFA</w:t>
            </w:r>
          </w:p>
          <w:p w14:paraId="3E19DB8F" w14:textId="77777777" w:rsidR="00A77189" w:rsidRPr="0093323D" w:rsidRDefault="00B345B3" w:rsidP="0093323D">
            <w:pPr>
              <w:jc w:val="center"/>
              <w:rPr>
                <w:sz w:val="22"/>
                <w:szCs w:val="22"/>
              </w:rPr>
            </w:pPr>
            <w:r w:rsidRPr="0093323D">
              <w:rPr>
                <w:sz w:val="22"/>
                <w:szCs w:val="22"/>
              </w:rPr>
              <w:t>VFP</w:t>
            </w:r>
          </w:p>
          <w:p w14:paraId="0108C0EA" w14:textId="77777777" w:rsidR="00B345B3" w:rsidRPr="0093323D" w:rsidRDefault="00B345B3" w:rsidP="0093323D">
            <w:pPr>
              <w:jc w:val="center"/>
              <w:rPr>
                <w:sz w:val="22"/>
                <w:szCs w:val="22"/>
              </w:rPr>
            </w:pPr>
            <w:r w:rsidRPr="0093323D">
              <w:rPr>
                <w:sz w:val="22"/>
                <w:szCs w:val="22"/>
              </w:rPr>
              <w:t>VEP</w:t>
            </w:r>
          </w:p>
        </w:tc>
        <w:tc>
          <w:tcPr>
            <w:tcW w:w="1176" w:type="dxa"/>
            <w:shd w:val="clear" w:color="auto" w:fill="auto"/>
          </w:tcPr>
          <w:p w14:paraId="47DD7AD1" w14:textId="77777777" w:rsidR="00B345B3" w:rsidRPr="0093323D" w:rsidRDefault="00B345B3" w:rsidP="0093323D">
            <w:pPr>
              <w:jc w:val="right"/>
              <w:rPr>
                <w:sz w:val="22"/>
                <w:szCs w:val="22"/>
              </w:rPr>
            </w:pPr>
            <w:r w:rsidRPr="0093323D">
              <w:rPr>
                <w:sz w:val="22"/>
                <w:szCs w:val="22"/>
              </w:rPr>
              <w:t>10.004,00</w:t>
            </w:r>
          </w:p>
          <w:p w14:paraId="16BD8B68" w14:textId="77777777" w:rsidR="00B345B3" w:rsidRPr="0093323D" w:rsidRDefault="00B345B3" w:rsidP="0093323D">
            <w:pPr>
              <w:jc w:val="right"/>
              <w:rPr>
                <w:sz w:val="22"/>
                <w:szCs w:val="22"/>
              </w:rPr>
            </w:pPr>
          </w:p>
        </w:tc>
        <w:tc>
          <w:tcPr>
            <w:tcW w:w="1134" w:type="dxa"/>
            <w:shd w:val="clear" w:color="auto" w:fill="auto"/>
          </w:tcPr>
          <w:p w14:paraId="0099CDCE" w14:textId="77777777" w:rsidR="00B345B3" w:rsidRPr="0093323D" w:rsidRDefault="00B345B3" w:rsidP="0093323D">
            <w:pPr>
              <w:jc w:val="right"/>
              <w:rPr>
                <w:sz w:val="22"/>
                <w:szCs w:val="22"/>
              </w:rPr>
            </w:pPr>
          </w:p>
          <w:p w14:paraId="27791415" w14:textId="77777777" w:rsidR="00B345B3" w:rsidRPr="0093323D" w:rsidRDefault="00B345B3" w:rsidP="0093323D">
            <w:pPr>
              <w:jc w:val="right"/>
              <w:rPr>
                <w:sz w:val="22"/>
                <w:szCs w:val="22"/>
              </w:rPr>
            </w:pPr>
            <w:r w:rsidRPr="0093323D">
              <w:rPr>
                <w:sz w:val="22"/>
                <w:szCs w:val="22"/>
              </w:rPr>
              <w:t>1.804,00</w:t>
            </w:r>
          </w:p>
          <w:p w14:paraId="6B041E9A" w14:textId="77777777" w:rsidR="00B345B3" w:rsidRPr="0093323D" w:rsidRDefault="00B345B3" w:rsidP="0093323D">
            <w:pPr>
              <w:jc w:val="right"/>
              <w:rPr>
                <w:sz w:val="22"/>
                <w:szCs w:val="22"/>
              </w:rPr>
            </w:pPr>
            <w:r w:rsidRPr="0093323D">
              <w:rPr>
                <w:sz w:val="22"/>
                <w:szCs w:val="22"/>
              </w:rPr>
              <w:t>8.200,00</w:t>
            </w:r>
          </w:p>
        </w:tc>
      </w:tr>
      <w:tr w:rsidR="00B345B3" w:rsidRPr="0093323D" w14:paraId="708E5A74" w14:textId="77777777" w:rsidTr="0093323D">
        <w:tc>
          <w:tcPr>
            <w:tcW w:w="534" w:type="dxa"/>
            <w:shd w:val="clear" w:color="auto" w:fill="auto"/>
          </w:tcPr>
          <w:p w14:paraId="42EAD813" w14:textId="77777777" w:rsidR="00B345B3" w:rsidRPr="0093323D" w:rsidRDefault="00B345B3" w:rsidP="003C6F43">
            <w:pPr>
              <w:rPr>
                <w:sz w:val="22"/>
                <w:szCs w:val="22"/>
              </w:rPr>
            </w:pPr>
            <w:r w:rsidRPr="0093323D">
              <w:rPr>
                <w:sz w:val="22"/>
                <w:szCs w:val="22"/>
              </w:rPr>
              <w:t>5</w:t>
            </w:r>
          </w:p>
        </w:tc>
        <w:tc>
          <w:tcPr>
            <w:tcW w:w="2724" w:type="dxa"/>
            <w:shd w:val="clear" w:color="auto" w:fill="auto"/>
          </w:tcPr>
          <w:p w14:paraId="46701756" w14:textId="77777777" w:rsidR="00B345B3" w:rsidRPr="0093323D" w:rsidRDefault="00B345B3" w:rsidP="003C6F43">
            <w:pPr>
              <w:rPr>
                <w:sz w:val="22"/>
                <w:szCs w:val="22"/>
              </w:rPr>
            </w:pPr>
            <w:r w:rsidRPr="0093323D">
              <w:rPr>
                <w:sz w:val="22"/>
                <w:szCs w:val="22"/>
              </w:rPr>
              <w:t>Merci c/acquisti</w:t>
            </w:r>
          </w:p>
          <w:p w14:paraId="553C0E31" w14:textId="77777777" w:rsidR="00B345B3" w:rsidRPr="0093323D" w:rsidRDefault="00B345B3" w:rsidP="003C6F43">
            <w:pPr>
              <w:rPr>
                <w:sz w:val="22"/>
                <w:szCs w:val="22"/>
              </w:rPr>
            </w:pPr>
            <w:r w:rsidRPr="0093323D">
              <w:rPr>
                <w:sz w:val="22"/>
                <w:szCs w:val="22"/>
              </w:rPr>
              <w:t>Iva ns/credito</w:t>
            </w:r>
          </w:p>
          <w:p w14:paraId="7BF9405E" w14:textId="77777777" w:rsidR="00B345B3" w:rsidRPr="0093323D" w:rsidRDefault="00B345B3" w:rsidP="003C6F43">
            <w:pPr>
              <w:rPr>
                <w:sz w:val="22"/>
                <w:szCs w:val="22"/>
              </w:rPr>
            </w:pPr>
            <w:r w:rsidRPr="0093323D">
              <w:rPr>
                <w:sz w:val="22"/>
                <w:szCs w:val="22"/>
              </w:rPr>
              <w:t>Debiti vs/fornitori</w:t>
            </w:r>
          </w:p>
        </w:tc>
        <w:tc>
          <w:tcPr>
            <w:tcW w:w="1386" w:type="dxa"/>
            <w:shd w:val="clear" w:color="auto" w:fill="auto"/>
          </w:tcPr>
          <w:p w14:paraId="24275CCC" w14:textId="77777777" w:rsidR="00B345B3" w:rsidRPr="0093323D" w:rsidRDefault="00B345B3" w:rsidP="003C6F43">
            <w:pPr>
              <w:rPr>
                <w:sz w:val="22"/>
                <w:szCs w:val="22"/>
              </w:rPr>
            </w:pPr>
            <w:r w:rsidRPr="0093323D">
              <w:rPr>
                <w:sz w:val="22"/>
                <w:szCs w:val="22"/>
              </w:rPr>
              <w:t>+ costi</w:t>
            </w:r>
          </w:p>
          <w:p w14:paraId="151FC153" w14:textId="77777777" w:rsidR="00B345B3" w:rsidRPr="0093323D" w:rsidRDefault="00B345B3" w:rsidP="003C6F43">
            <w:pPr>
              <w:rPr>
                <w:sz w:val="22"/>
                <w:szCs w:val="22"/>
              </w:rPr>
            </w:pPr>
            <w:r w:rsidRPr="0093323D">
              <w:rPr>
                <w:sz w:val="22"/>
                <w:szCs w:val="22"/>
              </w:rPr>
              <w:t>+ crediti</w:t>
            </w:r>
          </w:p>
          <w:p w14:paraId="7E483E01" w14:textId="77777777" w:rsidR="00B345B3" w:rsidRPr="0093323D" w:rsidRDefault="00B345B3" w:rsidP="003C6F43">
            <w:pPr>
              <w:rPr>
                <w:sz w:val="22"/>
                <w:szCs w:val="22"/>
              </w:rPr>
            </w:pPr>
            <w:r w:rsidRPr="0093323D">
              <w:rPr>
                <w:sz w:val="22"/>
                <w:szCs w:val="22"/>
              </w:rPr>
              <w:t>+ debiti</w:t>
            </w:r>
          </w:p>
        </w:tc>
        <w:tc>
          <w:tcPr>
            <w:tcW w:w="1134" w:type="dxa"/>
            <w:shd w:val="clear" w:color="auto" w:fill="auto"/>
          </w:tcPr>
          <w:p w14:paraId="347F96B0" w14:textId="77777777" w:rsidR="00B345B3" w:rsidRPr="0093323D" w:rsidRDefault="00B345B3" w:rsidP="0093323D">
            <w:pPr>
              <w:jc w:val="center"/>
              <w:rPr>
                <w:sz w:val="22"/>
                <w:szCs w:val="22"/>
              </w:rPr>
            </w:pPr>
            <w:r w:rsidRPr="0093323D">
              <w:rPr>
                <w:sz w:val="22"/>
                <w:szCs w:val="22"/>
              </w:rPr>
              <w:t>VEN</w:t>
            </w:r>
          </w:p>
          <w:p w14:paraId="1DC4AE30" w14:textId="77777777" w:rsidR="00A77189" w:rsidRPr="0093323D" w:rsidRDefault="00B345B3" w:rsidP="0093323D">
            <w:pPr>
              <w:jc w:val="center"/>
              <w:rPr>
                <w:sz w:val="22"/>
                <w:szCs w:val="22"/>
              </w:rPr>
            </w:pPr>
            <w:r w:rsidRPr="0093323D">
              <w:rPr>
                <w:sz w:val="22"/>
                <w:szCs w:val="22"/>
              </w:rPr>
              <w:t>VFA</w:t>
            </w:r>
          </w:p>
          <w:p w14:paraId="1D5B2F85" w14:textId="77777777" w:rsidR="00B345B3" w:rsidRPr="0093323D" w:rsidRDefault="00B345B3" w:rsidP="0093323D">
            <w:pPr>
              <w:jc w:val="center"/>
              <w:rPr>
                <w:sz w:val="22"/>
                <w:szCs w:val="22"/>
              </w:rPr>
            </w:pPr>
            <w:r w:rsidRPr="0093323D">
              <w:rPr>
                <w:sz w:val="22"/>
                <w:szCs w:val="22"/>
              </w:rPr>
              <w:t>VFP</w:t>
            </w:r>
          </w:p>
        </w:tc>
        <w:tc>
          <w:tcPr>
            <w:tcW w:w="1176" w:type="dxa"/>
            <w:shd w:val="clear" w:color="auto" w:fill="auto"/>
          </w:tcPr>
          <w:p w14:paraId="4E3AD11D" w14:textId="77777777" w:rsidR="00B345B3" w:rsidRPr="0093323D" w:rsidRDefault="00B345B3" w:rsidP="0093323D">
            <w:pPr>
              <w:jc w:val="right"/>
              <w:rPr>
                <w:sz w:val="22"/>
                <w:szCs w:val="22"/>
              </w:rPr>
            </w:pPr>
            <w:r w:rsidRPr="0093323D">
              <w:rPr>
                <w:sz w:val="22"/>
                <w:szCs w:val="22"/>
              </w:rPr>
              <w:t>6.400,00</w:t>
            </w:r>
          </w:p>
          <w:p w14:paraId="41753088" w14:textId="77777777" w:rsidR="00B345B3" w:rsidRPr="0093323D" w:rsidRDefault="00B345B3" w:rsidP="0093323D">
            <w:pPr>
              <w:jc w:val="right"/>
              <w:rPr>
                <w:sz w:val="22"/>
                <w:szCs w:val="22"/>
              </w:rPr>
            </w:pPr>
            <w:r w:rsidRPr="0093323D">
              <w:rPr>
                <w:sz w:val="22"/>
                <w:szCs w:val="22"/>
              </w:rPr>
              <w:t>1.408,00</w:t>
            </w:r>
          </w:p>
          <w:p w14:paraId="47D3B9EE" w14:textId="77777777" w:rsidR="00B345B3" w:rsidRPr="0093323D" w:rsidRDefault="00B345B3" w:rsidP="0093323D">
            <w:pPr>
              <w:jc w:val="right"/>
              <w:rPr>
                <w:sz w:val="22"/>
                <w:szCs w:val="22"/>
              </w:rPr>
            </w:pPr>
          </w:p>
        </w:tc>
        <w:tc>
          <w:tcPr>
            <w:tcW w:w="1134" w:type="dxa"/>
            <w:shd w:val="clear" w:color="auto" w:fill="auto"/>
          </w:tcPr>
          <w:p w14:paraId="2090C837" w14:textId="77777777" w:rsidR="00B345B3" w:rsidRPr="0093323D" w:rsidRDefault="00B345B3" w:rsidP="0093323D">
            <w:pPr>
              <w:jc w:val="right"/>
              <w:rPr>
                <w:sz w:val="22"/>
                <w:szCs w:val="22"/>
              </w:rPr>
            </w:pPr>
          </w:p>
          <w:p w14:paraId="6D5D96E8" w14:textId="77777777" w:rsidR="00B345B3" w:rsidRPr="0093323D" w:rsidRDefault="00B345B3" w:rsidP="0093323D">
            <w:pPr>
              <w:jc w:val="right"/>
              <w:rPr>
                <w:sz w:val="22"/>
                <w:szCs w:val="22"/>
              </w:rPr>
            </w:pPr>
          </w:p>
          <w:p w14:paraId="3A733393" w14:textId="77777777" w:rsidR="00B345B3" w:rsidRPr="0093323D" w:rsidRDefault="00B345B3" w:rsidP="0093323D">
            <w:pPr>
              <w:jc w:val="right"/>
              <w:rPr>
                <w:sz w:val="22"/>
                <w:szCs w:val="22"/>
              </w:rPr>
            </w:pPr>
            <w:r w:rsidRPr="0093323D">
              <w:rPr>
                <w:sz w:val="22"/>
                <w:szCs w:val="22"/>
              </w:rPr>
              <w:t>7.808,00</w:t>
            </w:r>
          </w:p>
        </w:tc>
      </w:tr>
      <w:tr w:rsidR="00B345B3" w:rsidRPr="0093323D" w14:paraId="26DBC4F6" w14:textId="77777777" w:rsidTr="0093323D">
        <w:tc>
          <w:tcPr>
            <w:tcW w:w="534" w:type="dxa"/>
            <w:shd w:val="clear" w:color="auto" w:fill="auto"/>
          </w:tcPr>
          <w:p w14:paraId="2030FBFE" w14:textId="77777777" w:rsidR="00B345B3" w:rsidRPr="0093323D" w:rsidRDefault="00B345B3" w:rsidP="003C6F43">
            <w:pPr>
              <w:rPr>
                <w:sz w:val="22"/>
                <w:szCs w:val="22"/>
              </w:rPr>
            </w:pPr>
            <w:r w:rsidRPr="0093323D">
              <w:rPr>
                <w:sz w:val="22"/>
                <w:szCs w:val="22"/>
              </w:rPr>
              <w:t>6</w:t>
            </w:r>
          </w:p>
        </w:tc>
        <w:tc>
          <w:tcPr>
            <w:tcW w:w="2724" w:type="dxa"/>
            <w:shd w:val="clear" w:color="auto" w:fill="auto"/>
          </w:tcPr>
          <w:p w14:paraId="12400FD3" w14:textId="77777777" w:rsidR="00B345B3" w:rsidRPr="0093323D" w:rsidRDefault="00B345B3" w:rsidP="003C6F43">
            <w:pPr>
              <w:rPr>
                <w:sz w:val="22"/>
                <w:szCs w:val="22"/>
              </w:rPr>
            </w:pPr>
            <w:r w:rsidRPr="0093323D">
              <w:rPr>
                <w:sz w:val="22"/>
                <w:szCs w:val="22"/>
              </w:rPr>
              <w:t>Debiti vs/fornitori</w:t>
            </w:r>
          </w:p>
          <w:p w14:paraId="3EABCF3E" w14:textId="77777777" w:rsidR="00B345B3" w:rsidRPr="0093323D" w:rsidRDefault="00B345B3" w:rsidP="003C6F43">
            <w:pPr>
              <w:rPr>
                <w:sz w:val="22"/>
                <w:szCs w:val="22"/>
              </w:rPr>
            </w:pPr>
            <w:r w:rsidRPr="0093323D">
              <w:rPr>
                <w:sz w:val="22"/>
                <w:szCs w:val="22"/>
              </w:rPr>
              <w:t>Banca Alfa c/c</w:t>
            </w:r>
          </w:p>
        </w:tc>
        <w:tc>
          <w:tcPr>
            <w:tcW w:w="1386" w:type="dxa"/>
            <w:shd w:val="clear" w:color="auto" w:fill="auto"/>
          </w:tcPr>
          <w:p w14:paraId="603A6333" w14:textId="77777777" w:rsidR="00B345B3" w:rsidRPr="0093323D" w:rsidRDefault="00B345B3" w:rsidP="003C6F43">
            <w:pPr>
              <w:rPr>
                <w:sz w:val="22"/>
                <w:szCs w:val="22"/>
              </w:rPr>
            </w:pPr>
            <w:r w:rsidRPr="0093323D">
              <w:rPr>
                <w:sz w:val="22"/>
                <w:szCs w:val="22"/>
              </w:rPr>
              <w:t>- debiti</w:t>
            </w:r>
          </w:p>
          <w:p w14:paraId="3AFC8806" w14:textId="77777777" w:rsidR="00B345B3" w:rsidRPr="0093323D" w:rsidRDefault="00B345B3" w:rsidP="003C6F43">
            <w:pPr>
              <w:rPr>
                <w:sz w:val="22"/>
                <w:szCs w:val="22"/>
              </w:rPr>
            </w:pPr>
            <w:r w:rsidRPr="0093323D">
              <w:rPr>
                <w:sz w:val="22"/>
                <w:szCs w:val="22"/>
              </w:rPr>
              <w:t xml:space="preserve">- denaro </w:t>
            </w:r>
          </w:p>
        </w:tc>
        <w:tc>
          <w:tcPr>
            <w:tcW w:w="1134" w:type="dxa"/>
            <w:shd w:val="clear" w:color="auto" w:fill="auto"/>
          </w:tcPr>
          <w:p w14:paraId="04FB289F" w14:textId="77777777" w:rsidR="00B345B3" w:rsidRPr="0093323D" w:rsidRDefault="00B345B3" w:rsidP="0093323D">
            <w:pPr>
              <w:jc w:val="center"/>
              <w:rPr>
                <w:sz w:val="22"/>
                <w:szCs w:val="22"/>
              </w:rPr>
            </w:pPr>
            <w:r w:rsidRPr="0093323D">
              <w:rPr>
                <w:sz w:val="22"/>
                <w:szCs w:val="22"/>
              </w:rPr>
              <w:t>VFA</w:t>
            </w:r>
          </w:p>
          <w:p w14:paraId="32521874" w14:textId="77777777" w:rsidR="00B345B3" w:rsidRPr="0093323D" w:rsidRDefault="00B345B3" w:rsidP="0093323D">
            <w:pPr>
              <w:jc w:val="center"/>
              <w:rPr>
                <w:sz w:val="22"/>
                <w:szCs w:val="22"/>
              </w:rPr>
            </w:pPr>
            <w:r w:rsidRPr="0093323D">
              <w:rPr>
                <w:sz w:val="22"/>
                <w:szCs w:val="22"/>
              </w:rPr>
              <w:t>VFP</w:t>
            </w:r>
          </w:p>
        </w:tc>
        <w:tc>
          <w:tcPr>
            <w:tcW w:w="1176" w:type="dxa"/>
            <w:shd w:val="clear" w:color="auto" w:fill="auto"/>
          </w:tcPr>
          <w:p w14:paraId="1280F8EE" w14:textId="77777777" w:rsidR="00B345B3" w:rsidRPr="0093323D" w:rsidRDefault="00B345B3" w:rsidP="0093323D">
            <w:pPr>
              <w:jc w:val="right"/>
              <w:rPr>
                <w:sz w:val="22"/>
                <w:szCs w:val="22"/>
              </w:rPr>
            </w:pPr>
            <w:r w:rsidRPr="0093323D">
              <w:rPr>
                <w:sz w:val="22"/>
                <w:szCs w:val="22"/>
              </w:rPr>
              <w:t>3.904,00</w:t>
            </w:r>
          </w:p>
        </w:tc>
        <w:tc>
          <w:tcPr>
            <w:tcW w:w="1134" w:type="dxa"/>
            <w:shd w:val="clear" w:color="auto" w:fill="auto"/>
          </w:tcPr>
          <w:p w14:paraId="78DA6D51" w14:textId="77777777" w:rsidR="00B345B3" w:rsidRPr="0093323D" w:rsidRDefault="00B345B3" w:rsidP="0093323D">
            <w:pPr>
              <w:jc w:val="right"/>
              <w:rPr>
                <w:sz w:val="22"/>
                <w:szCs w:val="22"/>
              </w:rPr>
            </w:pPr>
          </w:p>
          <w:p w14:paraId="6EA0B8BB" w14:textId="77777777" w:rsidR="00B345B3" w:rsidRPr="0093323D" w:rsidRDefault="00B345B3" w:rsidP="0093323D">
            <w:pPr>
              <w:jc w:val="right"/>
              <w:rPr>
                <w:sz w:val="22"/>
                <w:szCs w:val="22"/>
              </w:rPr>
            </w:pPr>
            <w:r w:rsidRPr="0093323D">
              <w:rPr>
                <w:sz w:val="22"/>
                <w:szCs w:val="22"/>
              </w:rPr>
              <w:t>3.904,00</w:t>
            </w:r>
          </w:p>
        </w:tc>
      </w:tr>
      <w:tr w:rsidR="00B345B3" w:rsidRPr="0093323D" w14:paraId="6CE23747" w14:textId="77777777" w:rsidTr="0093323D">
        <w:tc>
          <w:tcPr>
            <w:tcW w:w="534" w:type="dxa"/>
            <w:shd w:val="clear" w:color="auto" w:fill="auto"/>
          </w:tcPr>
          <w:p w14:paraId="581FE1EA" w14:textId="77777777" w:rsidR="00B345B3" w:rsidRPr="0093323D" w:rsidRDefault="00B345B3" w:rsidP="003C6F43">
            <w:pPr>
              <w:rPr>
                <w:sz w:val="22"/>
                <w:szCs w:val="22"/>
              </w:rPr>
            </w:pPr>
            <w:r w:rsidRPr="0093323D">
              <w:rPr>
                <w:sz w:val="22"/>
                <w:szCs w:val="22"/>
              </w:rPr>
              <w:t>7</w:t>
            </w:r>
          </w:p>
        </w:tc>
        <w:tc>
          <w:tcPr>
            <w:tcW w:w="2724" w:type="dxa"/>
            <w:shd w:val="clear" w:color="auto" w:fill="auto"/>
          </w:tcPr>
          <w:p w14:paraId="5A2AB1F6" w14:textId="77777777" w:rsidR="00B345B3" w:rsidRPr="0093323D" w:rsidRDefault="00B345B3" w:rsidP="003C6F43">
            <w:pPr>
              <w:rPr>
                <w:sz w:val="22"/>
                <w:szCs w:val="22"/>
              </w:rPr>
            </w:pPr>
            <w:r w:rsidRPr="0093323D">
              <w:rPr>
                <w:sz w:val="22"/>
                <w:szCs w:val="22"/>
              </w:rPr>
              <w:t>Debiti vs/fornitori</w:t>
            </w:r>
          </w:p>
          <w:p w14:paraId="32FA100C" w14:textId="77777777" w:rsidR="00B345B3" w:rsidRPr="0093323D" w:rsidRDefault="00B345B3" w:rsidP="003C6F43">
            <w:pPr>
              <w:rPr>
                <w:sz w:val="22"/>
                <w:szCs w:val="22"/>
              </w:rPr>
            </w:pPr>
            <w:r w:rsidRPr="0093323D">
              <w:rPr>
                <w:sz w:val="22"/>
                <w:szCs w:val="22"/>
              </w:rPr>
              <w:t>Resi su acquisti</w:t>
            </w:r>
          </w:p>
          <w:p w14:paraId="3E46627E" w14:textId="77777777" w:rsidR="00B345B3" w:rsidRPr="0093323D" w:rsidRDefault="00B345B3" w:rsidP="003C6F43">
            <w:pPr>
              <w:rPr>
                <w:sz w:val="22"/>
                <w:szCs w:val="22"/>
              </w:rPr>
            </w:pPr>
            <w:r w:rsidRPr="0093323D">
              <w:rPr>
                <w:sz w:val="22"/>
                <w:szCs w:val="22"/>
              </w:rPr>
              <w:t>Iva ns/credito</w:t>
            </w:r>
          </w:p>
        </w:tc>
        <w:tc>
          <w:tcPr>
            <w:tcW w:w="1386" w:type="dxa"/>
            <w:shd w:val="clear" w:color="auto" w:fill="auto"/>
          </w:tcPr>
          <w:p w14:paraId="2D3D5637" w14:textId="77777777" w:rsidR="00B345B3" w:rsidRPr="0093323D" w:rsidRDefault="00B345B3" w:rsidP="0093323D">
            <w:pPr>
              <w:pStyle w:val="Paragrafoelenco"/>
              <w:spacing w:after="0" w:line="240" w:lineRule="auto"/>
              <w:ind w:left="144" w:hanging="144"/>
              <w:rPr>
                <w:rFonts w:ascii="Times New Roman" w:eastAsia="Times New Roman" w:hAnsi="Times New Roman"/>
                <w:lang w:eastAsia="it-IT"/>
              </w:rPr>
            </w:pPr>
            <w:r w:rsidRPr="0093323D">
              <w:rPr>
                <w:rFonts w:ascii="Times New Roman" w:eastAsia="Times New Roman" w:hAnsi="Times New Roman"/>
                <w:lang w:eastAsia="it-IT"/>
              </w:rPr>
              <w:t>- debiti</w:t>
            </w:r>
          </w:p>
          <w:p w14:paraId="252138AD" w14:textId="77777777" w:rsidR="00B345B3" w:rsidRPr="0093323D" w:rsidRDefault="00B345B3" w:rsidP="0093323D">
            <w:pPr>
              <w:pStyle w:val="Paragrafoelenco"/>
              <w:spacing w:after="0" w:line="240" w:lineRule="auto"/>
              <w:ind w:left="144" w:hanging="144"/>
              <w:rPr>
                <w:rFonts w:ascii="Times New Roman" w:eastAsia="Times New Roman" w:hAnsi="Times New Roman"/>
                <w:lang w:eastAsia="it-IT"/>
              </w:rPr>
            </w:pPr>
            <w:r w:rsidRPr="0093323D">
              <w:rPr>
                <w:rFonts w:ascii="Times New Roman" w:eastAsia="Times New Roman" w:hAnsi="Times New Roman"/>
                <w:lang w:eastAsia="it-IT"/>
              </w:rPr>
              <w:t>- costi</w:t>
            </w:r>
          </w:p>
          <w:p w14:paraId="0687FD46" w14:textId="77777777" w:rsidR="00B345B3" w:rsidRPr="0093323D" w:rsidRDefault="00B345B3" w:rsidP="0093323D">
            <w:pPr>
              <w:pStyle w:val="Paragrafoelenco"/>
              <w:spacing w:after="0" w:line="240" w:lineRule="auto"/>
              <w:ind w:left="144" w:hanging="144"/>
              <w:rPr>
                <w:rFonts w:ascii="Times New Roman" w:eastAsia="Times New Roman" w:hAnsi="Times New Roman"/>
                <w:lang w:eastAsia="it-IT"/>
              </w:rPr>
            </w:pPr>
            <w:r w:rsidRPr="0093323D">
              <w:rPr>
                <w:rFonts w:ascii="Times New Roman" w:eastAsia="Times New Roman" w:hAnsi="Times New Roman"/>
                <w:lang w:eastAsia="it-IT"/>
              </w:rPr>
              <w:t>- crediti</w:t>
            </w:r>
          </w:p>
        </w:tc>
        <w:tc>
          <w:tcPr>
            <w:tcW w:w="1134" w:type="dxa"/>
            <w:shd w:val="clear" w:color="auto" w:fill="auto"/>
          </w:tcPr>
          <w:p w14:paraId="2A0C114A" w14:textId="77777777" w:rsidR="00B345B3" w:rsidRPr="0093323D" w:rsidRDefault="00B345B3" w:rsidP="0093323D">
            <w:pPr>
              <w:jc w:val="center"/>
              <w:rPr>
                <w:sz w:val="22"/>
                <w:szCs w:val="22"/>
              </w:rPr>
            </w:pPr>
            <w:r w:rsidRPr="0093323D">
              <w:rPr>
                <w:sz w:val="22"/>
                <w:szCs w:val="22"/>
              </w:rPr>
              <w:t>VFA</w:t>
            </w:r>
          </w:p>
          <w:p w14:paraId="2C0019D4" w14:textId="77777777" w:rsidR="00B345B3" w:rsidRPr="0093323D" w:rsidRDefault="00B345B3" w:rsidP="0093323D">
            <w:pPr>
              <w:jc w:val="center"/>
              <w:rPr>
                <w:sz w:val="22"/>
                <w:szCs w:val="22"/>
              </w:rPr>
            </w:pPr>
            <w:r w:rsidRPr="0093323D">
              <w:rPr>
                <w:sz w:val="22"/>
                <w:szCs w:val="22"/>
              </w:rPr>
              <w:t>VEP</w:t>
            </w:r>
          </w:p>
          <w:p w14:paraId="1AEB9A9B" w14:textId="77777777" w:rsidR="00B345B3" w:rsidRPr="0093323D" w:rsidRDefault="00B345B3" w:rsidP="0093323D">
            <w:pPr>
              <w:jc w:val="center"/>
              <w:rPr>
                <w:sz w:val="22"/>
                <w:szCs w:val="22"/>
              </w:rPr>
            </w:pPr>
            <w:r w:rsidRPr="0093323D">
              <w:rPr>
                <w:sz w:val="22"/>
                <w:szCs w:val="22"/>
              </w:rPr>
              <w:t>VFP</w:t>
            </w:r>
          </w:p>
        </w:tc>
        <w:tc>
          <w:tcPr>
            <w:tcW w:w="1176" w:type="dxa"/>
            <w:shd w:val="clear" w:color="auto" w:fill="auto"/>
          </w:tcPr>
          <w:p w14:paraId="5B96F5D0" w14:textId="77777777" w:rsidR="00B345B3" w:rsidRPr="0093323D" w:rsidRDefault="00B345B3" w:rsidP="0093323D">
            <w:pPr>
              <w:jc w:val="right"/>
              <w:rPr>
                <w:sz w:val="22"/>
                <w:szCs w:val="22"/>
              </w:rPr>
            </w:pPr>
            <w:r w:rsidRPr="0093323D">
              <w:rPr>
                <w:sz w:val="22"/>
                <w:szCs w:val="22"/>
              </w:rPr>
              <w:t>549,00</w:t>
            </w:r>
          </w:p>
        </w:tc>
        <w:tc>
          <w:tcPr>
            <w:tcW w:w="1134" w:type="dxa"/>
            <w:shd w:val="clear" w:color="auto" w:fill="auto"/>
          </w:tcPr>
          <w:p w14:paraId="49610DAB" w14:textId="77777777" w:rsidR="00B345B3" w:rsidRPr="0093323D" w:rsidRDefault="00B345B3" w:rsidP="0093323D">
            <w:pPr>
              <w:jc w:val="right"/>
              <w:rPr>
                <w:sz w:val="22"/>
                <w:szCs w:val="22"/>
              </w:rPr>
            </w:pPr>
          </w:p>
          <w:p w14:paraId="2B56428C" w14:textId="77777777" w:rsidR="00B345B3" w:rsidRPr="0093323D" w:rsidRDefault="00B345B3" w:rsidP="0093323D">
            <w:pPr>
              <w:jc w:val="right"/>
              <w:rPr>
                <w:sz w:val="22"/>
                <w:szCs w:val="22"/>
              </w:rPr>
            </w:pPr>
            <w:r w:rsidRPr="0093323D">
              <w:rPr>
                <w:sz w:val="22"/>
                <w:szCs w:val="22"/>
              </w:rPr>
              <w:t>450,00</w:t>
            </w:r>
          </w:p>
          <w:p w14:paraId="2743BE24" w14:textId="77777777" w:rsidR="00B345B3" w:rsidRPr="0093323D" w:rsidRDefault="00B345B3" w:rsidP="0093323D">
            <w:pPr>
              <w:jc w:val="right"/>
              <w:rPr>
                <w:sz w:val="22"/>
                <w:szCs w:val="22"/>
              </w:rPr>
            </w:pPr>
            <w:r w:rsidRPr="0093323D">
              <w:rPr>
                <w:sz w:val="22"/>
                <w:szCs w:val="22"/>
              </w:rPr>
              <w:t>99,00</w:t>
            </w:r>
          </w:p>
        </w:tc>
      </w:tr>
    </w:tbl>
    <w:p w14:paraId="3D6F9495" w14:textId="77777777" w:rsidR="00B345B3" w:rsidRPr="003C6F43" w:rsidRDefault="00B345B3" w:rsidP="003C6F43">
      <w:pPr>
        <w:rPr>
          <w:b/>
          <w:sz w:val="22"/>
          <w:szCs w:val="22"/>
        </w:rPr>
      </w:pPr>
    </w:p>
    <w:p w14:paraId="7CA3E048" w14:textId="77777777" w:rsidR="00B345B3" w:rsidRPr="003C6F43" w:rsidRDefault="00AB4796" w:rsidP="003C6F43">
      <w:pPr>
        <w:rPr>
          <w:b/>
          <w:sz w:val="22"/>
          <w:szCs w:val="22"/>
        </w:rPr>
      </w:pPr>
      <w:r>
        <w:rPr>
          <w:b/>
          <w:sz w:val="22"/>
          <w:szCs w:val="22"/>
        </w:rPr>
        <w:br w:type="page"/>
      </w:r>
      <w:r w:rsidR="00B345B3" w:rsidRPr="003C6F43">
        <w:rPr>
          <w:b/>
          <w:sz w:val="22"/>
          <w:szCs w:val="22"/>
        </w:rPr>
        <w:lastRenderedPageBreak/>
        <w:t>2.</w:t>
      </w:r>
    </w:p>
    <w:p w14:paraId="35E0274A" w14:textId="77777777" w:rsidR="00B345B3" w:rsidRPr="003C6F43" w:rsidRDefault="00B345B3" w:rsidP="003C6F43">
      <w:pPr>
        <w:rPr>
          <w:b/>
          <w:sz w:val="22"/>
          <w:szCs w:val="22"/>
        </w:rPr>
      </w:pPr>
      <w:r w:rsidRPr="003C6F43">
        <w:rPr>
          <w:i/>
          <w:sz w:val="22"/>
          <w:szCs w:val="22"/>
        </w:rPr>
        <w:t>Rilevazione in PD di operazioni di acquisto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2967"/>
        <w:gridCol w:w="2694"/>
        <w:gridCol w:w="1559"/>
        <w:gridCol w:w="1524"/>
      </w:tblGrid>
      <w:tr w:rsidR="00B345B3" w:rsidRPr="0093323D" w14:paraId="44004B1E" w14:textId="77777777" w:rsidTr="0093323D">
        <w:tc>
          <w:tcPr>
            <w:tcW w:w="718" w:type="dxa"/>
            <w:shd w:val="clear" w:color="auto" w:fill="D9D9D9"/>
          </w:tcPr>
          <w:p w14:paraId="7350028B" w14:textId="77777777" w:rsidR="00B345B3" w:rsidRPr="0093323D" w:rsidRDefault="00B345B3" w:rsidP="0093323D">
            <w:pPr>
              <w:pStyle w:val="Paragrafoelenco"/>
              <w:spacing w:after="0" w:line="240" w:lineRule="auto"/>
              <w:ind w:left="0"/>
              <w:jc w:val="center"/>
              <w:rPr>
                <w:rFonts w:ascii="Times New Roman" w:hAnsi="Times New Roman"/>
                <w:b/>
              </w:rPr>
            </w:pPr>
            <w:r w:rsidRPr="0093323D">
              <w:rPr>
                <w:rFonts w:ascii="Times New Roman" w:eastAsia="MS Mincho" w:hAnsi="Times New Roman"/>
                <w:b/>
              </w:rPr>
              <w:t>Data</w:t>
            </w:r>
          </w:p>
        </w:tc>
        <w:tc>
          <w:tcPr>
            <w:tcW w:w="2967" w:type="dxa"/>
            <w:shd w:val="clear" w:color="auto" w:fill="D9D9D9"/>
          </w:tcPr>
          <w:p w14:paraId="5F7E8555" w14:textId="77777777" w:rsidR="00B345B3" w:rsidRPr="0093323D" w:rsidRDefault="00B345B3" w:rsidP="0093323D">
            <w:pPr>
              <w:pStyle w:val="Paragrafoelenco"/>
              <w:spacing w:after="0" w:line="240" w:lineRule="auto"/>
              <w:ind w:left="0"/>
              <w:jc w:val="center"/>
              <w:rPr>
                <w:rFonts w:ascii="Times New Roman" w:hAnsi="Times New Roman"/>
                <w:b/>
              </w:rPr>
            </w:pPr>
            <w:r w:rsidRPr="0093323D">
              <w:rPr>
                <w:rFonts w:ascii="Times New Roman" w:eastAsia="MS Mincho" w:hAnsi="Times New Roman"/>
                <w:b/>
              </w:rPr>
              <w:t>Denominazione dei conti</w:t>
            </w:r>
          </w:p>
        </w:tc>
        <w:tc>
          <w:tcPr>
            <w:tcW w:w="2694" w:type="dxa"/>
            <w:shd w:val="clear" w:color="auto" w:fill="D9D9D9"/>
          </w:tcPr>
          <w:p w14:paraId="13CDEB05" w14:textId="77777777" w:rsidR="00B345B3" w:rsidRPr="0093323D" w:rsidRDefault="00B345B3" w:rsidP="0093323D">
            <w:pPr>
              <w:pStyle w:val="Paragrafoelenco"/>
              <w:spacing w:after="0" w:line="240" w:lineRule="auto"/>
              <w:ind w:left="0"/>
              <w:jc w:val="center"/>
              <w:rPr>
                <w:rFonts w:ascii="Times New Roman" w:hAnsi="Times New Roman"/>
                <w:b/>
              </w:rPr>
            </w:pPr>
            <w:r w:rsidRPr="0093323D">
              <w:rPr>
                <w:rFonts w:ascii="Times New Roman" w:eastAsia="MS Mincho" w:hAnsi="Times New Roman"/>
                <w:b/>
              </w:rPr>
              <w:t>Descrizione</w:t>
            </w:r>
          </w:p>
        </w:tc>
        <w:tc>
          <w:tcPr>
            <w:tcW w:w="1559" w:type="dxa"/>
            <w:shd w:val="clear" w:color="auto" w:fill="D9D9D9"/>
          </w:tcPr>
          <w:p w14:paraId="5DBDC9D3" w14:textId="77777777" w:rsidR="00B345B3" w:rsidRPr="0093323D" w:rsidRDefault="00B345B3" w:rsidP="0093323D">
            <w:pPr>
              <w:pStyle w:val="Paragrafoelenco"/>
              <w:spacing w:after="0" w:line="240" w:lineRule="auto"/>
              <w:ind w:left="0"/>
              <w:jc w:val="center"/>
              <w:rPr>
                <w:rFonts w:ascii="Times New Roman" w:hAnsi="Times New Roman"/>
                <w:b/>
              </w:rPr>
            </w:pPr>
            <w:r w:rsidRPr="0093323D">
              <w:rPr>
                <w:rFonts w:ascii="Times New Roman" w:eastAsia="MS Mincho" w:hAnsi="Times New Roman"/>
                <w:b/>
              </w:rPr>
              <w:t>Dare</w:t>
            </w:r>
          </w:p>
        </w:tc>
        <w:tc>
          <w:tcPr>
            <w:tcW w:w="1524" w:type="dxa"/>
            <w:shd w:val="clear" w:color="auto" w:fill="D9D9D9"/>
          </w:tcPr>
          <w:p w14:paraId="54F48788" w14:textId="77777777" w:rsidR="00B345B3" w:rsidRPr="0093323D" w:rsidRDefault="00B345B3" w:rsidP="0093323D">
            <w:pPr>
              <w:pStyle w:val="Paragrafoelenco"/>
              <w:spacing w:after="0" w:line="240" w:lineRule="auto"/>
              <w:ind w:left="0"/>
              <w:jc w:val="center"/>
              <w:rPr>
                <w:rFonts w:ascii="Times New Roman" w:hAnsi="Times New Roman"/>
                <w:b/>
              </w:rPr>
            </w:pPr>
            <w:r w:rsidRPr="0093323D">
              <w:rPr>
                <w:rFonts w:ascii="Times New Roman" w:eastAsia="MS Mincho" w:hAnsi="Times New Roman"/>
                <w:b/>
              </w:rPr>
              <w:t>Avere</w:t>
            </w:r>
          </w:p>
        </w:tc>
      </w:tr>
      <w:tr w:rsidR="00B345B3" w:rsidRPr="0093323D" w14:paraId="72B9D9C4" w14:textId="77777777" w:rsidTr="0093323D">
        <w:tc>
          <w:tcPr>
            <w:tcW w:w="718" w:type="dxa"/>
            <w:shd w:val="clear" w:color="auto" w:fill="auto"/>
          </w:tcPr>
          <w:p w14:paraId="5A4E8827"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1</w:t>
            </w:r>
          </w:p>
        </w:tc>
        <w:tc>
          <w:tcPr>
            <w:tcW w:w="2967" w:type="dxa"/>
            <w:shd w:val="clear" w:color="auto" w:fill="auto"/>
          </w:tcPr>
          <w:p w14:paraId="11CA1A3C"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Merci c/acquisti</w:t>
            </w:r>
          </w:p>
          <w:p w14:paraId="115D3003"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Iva ns/credito</w:t>
            </w:r>
          </w:p>
          <w:p w14:paraId="3F07B01E"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Costi di trasporto</w:t>
            </w:r>
          </w:p>
          <w:p w14:paraId="24FC3E40"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Debiti v/fornitori</w:t>
            </w:r>
          </w:p>
        </w:tc>
        <w:tc>
          <w:tcPr>
            <w:tcW w:w="2694" w:type="dxa"/>
            <w:shd w:val="clear" w:color="auto" w:fill="auto"/>
          </w:tcPr>
          <w:p w14:paraId="7BECDE6F"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Fatt. n. 238 Franchi</w:t>
            </w:r>
          </w:p>
          <w:p w14:paraId="491E4993"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 xml:space="preserve">Fatt. n. 238 Franchi </w:t>
            </w:r>
          </w:p>
          <w:p w14:paraId="29F972FB"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Fatt. n. 238 Franchi</w:t>
            </w:r>
          </w:p>
          <w:p w14:paraId="61BCD435"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Fatt. n. 238 Franchi</w:t>
            </w:r>
          </w:p>
        </w:tc>
        <w:tc>
          <w:tcPr>
            <w:tcW w:w="1559" w:type="dxa"/>
            <w:shd w:val="clear" w:color="auto" w:fill="auto"/>
          </w:tcPr>
          <w:p w14:paraId="2425EAF8"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12.500,00</w:t>
            </w:r>
          </w:p>
          <w:p w14:paraId="5DB3ED48"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2.750,00</w:t>
            </w:r>
          </w:p>
          <w:p w14:paraId="5AA2BE0B"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84,00</w:t>
            </w:r>
          </w:p>
        </w:tc>
        <w:tc>
          <w:tcPr>
            <w:tcW w:w="1524" w:type="dxa"/>
            <w:shd w:val="clear" w:color="auto" w:fill="auto"/>
          </w:tcPr>
          <w:p w14:paraId="30619280" w14:textId="77777777" w:rsidR="00B345B3" w:rsidRPr="0093323D" w:rsidRDefault="00B345B3" w:rsidP="0093323D">
            <w:pPr>
              <w:pStyle w:val="Paragrafoelenco"/>
              <w:spacing w:after="0" w:line="240" w:lineRule="auto"/>
              <w:ind w:left="0"/>
              <w:jc w:val="right"/>
              <w:rPr>
                <w:rFonts w:ascii="Times New Roman" w:eastAsia="MS Mincho" w:hAnsi="Times New Roman"/>
              </w:rPr>
            </w:pPr>
          </w:p>
          <w:p w14:paraId="2A3DFE8F" w14:textId="77777777" w:rsidR="00B345B3" w:rsidRPr="0093323D" w:rsidRDefault="00B345B3" w:rsidP="0093323D">
            <w:pPr>
              <w:pStyle w:val="Paragrafoelenco"/>
              <w:spacing w:after="0" w:line="240" w:lineRule="auto"/>
              <w:ind w:left="0"/>
              <w:jc w:val="right"/>
              <w:rPr>
                <w:rFonts w:ascii="Times New Roman" w:eastAsia="MS Mincho" w:hAnsi="Times New Roman"/>
              </w:rPr>
            </w:pPr>
          </w:p>
          <w:p w14:paraId="275B876C" w14:textId="77777777" w:rsidR="00B345B3" w:rsidRPr="0093323D" w:rsidRDefault="00B345B3" w:rsidP="0093323D">
            <w:pPr>
              <w:pStyle w:val="Paragrafoelenco"/>
              <w:spacing w:after="0" w:line="240" w:lineRule="auto"/>
              <w:ind w:left="0"/>
              <w:jc w:val="right"/>
              <w:rPr>
                <w:rFonts w:ascii="Times New Roman" w:eastAsia="MS Mincho" w:hAnsi="Times New Roman"/>
              </w:rPr>
            </w:pPr>
          </w:p>
          <w:p w14:paraId="7D66FB0B"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15.334,00</w:t>
            </w:r>
          </w:p>
        </w:tc>
      </w:tr>
      <w:tr w:rsidR="00B345B3" w:rsidRPr="0093323D" w14:paraId="73E8A1B4" w14:textId="77777777" w:rsidTr="0093323D">
        <w:tc>
          <w:tcPr>
            <w:tcW w:w="718" w:type="dxa"/>
            <w:shd w:val="clear" w:color="auto" w:fill="auto"/>
          </w:tcPr>
          <w:p w14:paraId="5EE42F4F"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2</w:t>
            </w:r>
          </w:p>
        </w:tc>
        <w:tc>
          <w:tcPr>
            <w:tcW w:w="2967" w:type="dxa"/>
            <w:shd w:val="clear" w:color="auto" w:fill="auto"/>
          </w:tcPr>
          <w:p w14:paraId="72F7D452"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Debiti v/fornitori</w:t>
            </w:r>
          </w:p>
          <w:p w14:paraId="289939D6"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Iva ns/credito</w:t>
            </w:r>
          </w:p>
          <w:p w14:paraId="194C9DE3"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Resi su acquisti</w:t>
            </w:r>
          </w:p>
        </w:tc>
        <w:tc>
          <w:tcPr>
            <w:tcW w:w="2694" w:type="dxa"/>
            <w:shd w:val="clear" w:color="auto" w:fill="auto"/>
          </w:tcPr>
          <w:p w14:paraId="2B51CA75"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Nota di variazione n. 5</w:t>
            </w:r>
          </w:p>
          <w:p w14:paraId="7BD0BECB"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Nota di variazione n. 5</w:t>
            </w:r>
          </w:p>
          <w:p w14:paraId="12347F37"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Nota di variazione n. 5</w:t>
            </w:r>
          </w:p>
        </w:tc>
        <w:tc>
          <w:tcPr>
            <w:tcW w:w="1559" w:type="dxa"/>
            <w:shd w:val="clear" w:color="auto" w:fill="auto"/>
          </w:tcPr>
          <w:p w14:paraId="03011210"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292,80</w:t>
            </w:r>
          </w:p>
        </w:tc>
        <w:tc>
          <w:tcPr>
            <w:tcW w:w="1524" w:type="dxa"/>
            <w:shd w:val="clear" w:color="auto" w:fill="auto"/>
          </w:tcPr>
          <w:p w14:paraId="5B1EA250" w14:textId="77777777" w:rsidR="00B345B3" w:rsidRPr="0093323D" w:rsidRDefault="00B345B3" w:rsidP="0093323D">
            <w:pPr>
              <w:pStyle w:val="Paragrafoelenco"/>
              <w:spacing w:after="0" w:line="240" w:lineRule="auto"/>
              <w:ind w:left="0"/>
              <w:jc w:val="right"/>
              <w:rPr>
                <w:rFonts w:ascii="Times New Roman" w:eastAsia="MS Mincho" w:hAnsi="Times New Roman"/>
              </w:rPr>
            </w:pPr>
          </w:p>
          <w:p w14:paraId="4145C13D"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52,80</w:t>
            </w:r>
          </w:p>
          <w:p w14:paraId="2C131A67"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240,00</w:t>
            </w:r>
          </w:p>
        </w:tc>
      </w:tr>
      <w:tr w:rsidR="00B345B3" w:rsidRPr="0093323D" w14:paraId="2771DF6D" w14:textId="77777777" w:rsidTr="0093323D">
        <w:tc>
          <w:tcPr>
            <w:tcW w:w="718" w:type="dxa"/>
            <w:shd w:val="clear" w:color="auto" w:fill="auto"/>
          </w:tcPr>
          <w:p w14:paraId="3E9070C0"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3</w:t>
            </w:r>
          </w:p>
        </w:tc>
        <w:tc>
          <w:tcPr>
            <w:tcW w:w="2967" w:type="dxa"/>
            <w:shd w:val="clear" w:color="auto" w:fill="auto"/>
          </w:tcPr>
          <w:p w14:paraId="4642410E"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Costi di trasporto</w:t>
            </w:r>
          </w:p>
          <w:p w14:paraId="76C67E9D"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Iva ns/credito</w:t>
            </w:r>
          </w:p>
          <w:p w14:paraId="37F446A5"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Debiti v/fornitori</w:t>
            </w:r>
          </w:p>
        </w:tc>
        <w:tc>
          <w:tcPr>
            <w:tcW w:w="2694" w:type="dxa"/>
            <w:shd w:val="clear" w:color="auto" w:fill="auto"/>
          </w:tcPr>
          <w:p w14:paraId="3146FA4A" w14:textId="77777777" w:rsidR="00B345B3" w:rsidRPr="0093323D" w:rsidRDefault="00B345B3" w:rsidP="0093323D">
            <w:pPr>
              <w:pStyle w:val="Paragrafoelenco"/>
              <w:spacing w:after="0" w:line="240" w:lineRule="auto"/>
              <w:ind w:left="0"/>
              <w:rPr>
                <w:rFonts w:ascii="Times New Roman" w:hAnsi="Times New Roman"/>
              </w:rPr>
            </w:pPr>
            <w:r w:rsidRPr="0093323D">
              <w:rPr>
                <w:rFonts w:ascii="Times New Roman" w:eastAsia="MS Mincho" w:hAnsi="Times New Roman"/>
              </w:rPr>
              <w:t>Fatt. n.</w:t>
            </w:r>
            <w:r w:rsidR="00B851DE" w:rsidRPr="0093323D">
              <w:rPr>
                <w:rFonts w:ascii="Times New Roman" w:eastAsia="MS Mincho" w:hAnsi="Times New Roman"/>
              </w:rPr>
              <w:t xml:space="preserve"> </w:t>
            </w:r>
            <w:r w:rsidRPr="0093323D">
              <w:rPr>
                <w:rFonts w:ascii="Times New Roman" w:eastAsia="MS Mincho" w:hAnsi="Times New Roman"/>
              </w:rPr>
              <w:t xml:space="preserve">1546 </w:t>
            </w:r>
            <w:r w:rsidRPr="0093323D">
              <w:rPr>
                <w:rFonts w:ascii="Times New Roman" w:hAnsi="Times New Roman"/>
              </w:rPr>
              <w:t>Trasporti RIS</w:t>
            </w:r>
          </w:p>
          <w:p w14:paraId="0AFCB444" w14:textId="77777777" w:rsidR="00B345B3" w:rsidRPr="0093323D" w:rsidRDefault="00B345B3" w:rsidP="0093323D">
            <w:pPr>
              <w:pStyle w:val="Paragrafoelenco"/>
              <w:spacing w:after="0" w:line="240" w:lineRule="auto"/>
              <w:ind w:left="0"/>
              <w:rPr>
                <w:rFonts w:ascii="Times New Roman" w:hAnsi="Times New Roman"/>
              </w:rPr>
            </w:pPr>
            <w:r w:rsidRPr="0093323D">
              <w:rPr>
                <w:rFonts w:ascii="Times New Roman" w:eastAsia="MS Mincho" w:hAnsi="Times New Roman"/>
              </w:rPr>
              <w:t>Fatt. n.</w:t>
            </w:r>
            <w:r w:rsidR="00B851DE" w:rsidRPr="0093323D">
              <w:rPr>
                <w:rFonts w:ascii="Times New Roman" w:eastAsia="MS Mincho" w:hAnsi="Times New Roman"/>
              </w:rPr>
              <w:t xml:space="preserve"> </w:t>
            </w:r>
            <w:r w:rsidRPr="0093323D">
              <w:rPr>
                <w:rFonts w:ascii="Times New Roman" w:eastAsia="MS Mincho" w:hAnsi="Times New Roman"/>
              </w:rPr>
              <w:t xml:space="preserve">1546 </w:t>
            </w:r>
            <w:r w:rsidRPr="0093323D">
              <w:rPr>
                <w:rFonts w:ascii="Times New Roman" w:hAnsi="Times New Roman"/>
              </w:rPr>
              <w:t>Trasporti RIS</w:t>
            </w:r>
          </w:p>
          <w:p w14:paraId="1B9C3DD7"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Fatt. n.</w:t>
            </w:r>
            <w:r w:rsidR="00B851DE" w:rsidRPr="0093323D">
              <w:rPr>
                <w:rFonts w:ascii="Times New Roman" w:eastAsia="MS Mincho" w:hAnsi="Times New Roman"/>
              </w:rPr>
              <w:t xml:space="preserve"> </w:t>
            </w:r>
            <w:r w:rsidRPr="0093323D">
              <w:rPr>
                <w:rFonts w:ascii="Times New Roman" w:eastAsia="MS Mincho" w:hAnsi="Times New Roman"/>
              </w:rPr>
              <w:t xml:space="preserve">1546 </w:t>
            </w:r>
            <w:r w:rsidRPr="0093323D">
              <w:rPr>
                <w:rFonts w:ascii="Times New Roman" w:hAnsi="Times New Roman"/>
              </w:rPr>
              <w:t>Trasporti RIS</w:t>
            </w:r>
          </w:p>
        </w:tc>
        <w:tc>
          <w:tcPr>
            <w:tcW w:w="1559" w:type="dxa"/>
            <w:shd w:val="clear" w:color="auto" w:fill="auto"/>
          </w:tcPr>
          <w:p w14:paraId="53FD303B"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135,00</w:t>
            </w:r>
          </w:p>
          <w:p w14:paraId="33301A15"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29,70</w:t>
            </w:r>
          </w:p>
        </w:tc>
        <w:tc>
          <w:tcPr>
            <w:tcW w:w="1524" w:type="dxa"/>
            <w:shd w:val="clear" w:color="auto" w:fill="auto"/>
          </w:tcPr>
          <w:p w14:paraId="57655884" w14:textId="77777777" w:rsidR="00B345B3" w:rsidRPr="0093323D" w:rsidRDefault="00B345B3" w:rsidP="0093323D">
            <w:pPr>
              <w:pStyle w:val="Paragrafoelenco"/>
              <w:spacing w:after="0" w:line="240" w:lineRule="auto"/>
              <w:ind w:left="0"/>
              <w:jc w:val="right"/>
              <w:rPr>
                <w:rFonts w:ascii="Times New Roman" w:eastAsia="MS Mincho" w:hAnsi="Times New Roman"/>
              </w:rPr>
            </w:pPr>
          </w:p>
          <w:p w14:paraId="6601A554" w14:textId="77777777" w:rsidR="00B345B3" w:rsidRPr="0093323D" w:rsidRDefault="00B345B3" w:rsidP="0093323D">
            <w:pPr>
              <w:pStyle w:val="Paragrafoelenco"/>
              <w:spacing w:after="0" w:line="240" w:lineRule="auto"/>
              <w:ind w:left="0"/>
              <w:jc w:val="right"/>
              <w:rPr>
                <w:rFonts w:ascii="Times New Roman" w:eastAsia="MS Mincho" w:hAnsi="Times New Roman"/>
              </w:rPr>
            </w:pPr>
          </w:p>
          <w:p w14:paraId="68307E80"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164,70</w:t>
            </w:r>
          </w:p>
        </w:tc>
      </w:tr>
      <w:tr w:rsidR="00B345B3" w:rsidRPr="0093323D" w14:paraId="029DE88F" w14:textId="77777777" w:rsidTr="0093323D">
        <w:tc>
          <w:tcPr>
            <w:tcW w:w="718" w:type="dxa"/>
            <w:shd w:val="clear" w:color="auto" w:fill="auto"/>
          </w:tcPr>
          <w:p w14:paraId="569513CA"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3</w:t>
            </w:r>
          </w:p>
        </w:tc>
        <w:tc>
          <w:tcPr>
            <w:tcW w:w="2967" w:type="dxa"/>
            <w:shd w:val="clear" w:color="auto" w:fill="auto"/>
          </w:tcPr>
          <w:p w14:paraId="30251941"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Merci c/acquisti</w:t>
            </w:r>
          </w:p>
          <w:p w14:paraId="1A46A988"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Iva ns/credito</w:t>
            </w:r>
          </w:p>
          <w:p w14:paraId="23E294DC"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Debiti v/fornitori</w:t>
            </w:r>
          </w:p>
          <w:p w14:paraId="46757637"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Debiti v/fornitori</w:t>
            </w:r>
          </w:p>
        </w:tc>
        <w:tc>
          <w:tcPr>
            <w:tcW w:w="2694" w:type="dxa"/>
            <w:shd w:val="clear" w:color="auto" w:fill="auto"/>
          </w:tcPr>
          <w:p w14:paraId="234501F6"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Fatt. n. 360 Getti s</w:t>
            </w:r>
            <w:r w:rsidR="00064120" w:rsidRPr="0093323D">
              <w:rPr>
                <w:rFonts w:ascii="Times New Roman" w:eastAsia="MS Mincho" w:hAnsi="Times New Roman"/>
              </w:rPr>
              <w:t>.</w:t>
            </w:r>
            <w:r w:rsidRPr="0093323D">
              <w:rPr>
                <w:rFonts w:ascii="Times New Roman" w:eastAsia="MS Mincho" w:hAnsi="Times New Roman"/>
              </w:rPr>
              <w:t>r</w:t>
            </w:r>
            <w:r w:rsidR="00064120" w:rsidRPr="0093323D">
              <w:rPr>
                <w:rFonts w:ascii="Times New Roman" w:eastAsia="MS Mincho" w:hAnsi="Times New Roman"/>
              </w:rPr>
              <w:t>.</w:t>
            </w:r>
            <w:r w:rsidRPr="0093323D">
              <w:rPr>
                <w:rFonts w:ascii="Times New Roman" w:eastAsia="MS Mincho" w:hAnsi="Times New Roman"/>
              </w:rPr>
              <w:t>l</w:t>
            </w:r>
            <w:r w:rsidR="00064120" w:rsidRPr="0093323D">
              <w:rPr>
                <w:rFonts w:ascii="Times New Roman" w:eastAsia="MS Mincho" w:hAnsi="Times New Roman"/>
              </w:rPr>
              <w:t>.</w:t>
            </w:r>
          </w:p>
          <w:p w14:paraId="2968F603"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Fatt. n. 360 Getti s</w:t>
            </w:r>
            <w:r w:rsidR="00064120" w:rsidRPr="0093323D">
              <w:rPr>
                <w:rFonts w:ascii="Times New Roman" w:eastAsia="MS Mincho" w:hAnsi="Times New Roman"/>
              </w:rPr>
              <w:t>.</w:t>
            </w:r>
            <w:r w:rsidRPr="0093323D">
              <w:rPr>
                <w:rFonts w:ascii="Times New Roman" w:eastAsia="MS Mincho" w:hAnsi="Times New Roman"/>
              </w:rPr>
              <w:t>r</w:t>
            </w:r>
            <w:r w:rsidR="00064120" w:rsidRPr="0093323D">
              <w:rPr>
                <w:rFonts w:ascii="Times New Roman" w:eastAsia="MS Mincho" w:hAnsi="Times New Roman"/>
              </w:rPr>
              <w:t>.</w:t>
            </w:r>
            <w:r w:rsidRPr="0093323D">
              <w:rPr>
                <w:rFonts w:ascii="Times New Roman" w:eastAsia="MS Mincho" w:hAnsi="Times New Roman"/>
              </w:rPr>
              <w:t>l</w:t>
            </w:r>
            <w:r w:rsidR="00064120" w:rsidRPr="0093323D">
              <w:rPr>
                <w:rFonts w:ascii="Times New Roman" w:eastAsia="MS Mincho" w:hAnsi="Times New Roman"/>
              </w:rPr>
              <w:t>.</w:t>
            </w:r>
          </w:p>
          <w:p w14:paraId="3AB29B0B"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Fatt. n. 360 Getti s</w:t>
            </w:r>
            <w:r w:rsidR="00064120" w:rsidRPr="0093323D">
              <w:rPr>
                <w:rFonts w:ascii="Times New Roman" w:eastAsia="MS Mincho" w:hAnsi="Times New Roman"/>
              </w:rPr>
              <w:t>.</w:t>
            </w:r>
            <w:r w:rsidRPr="0093323D">
              <w:rPr>
                <w:rFonts w:ascii="Times New Roman" w:eastAsia="MS Mincho" w:hAnsi="Times New Roman"/>
              </w:rPr>
              <w:t>r</w:t>
            </w:r>
            <w:r w:rsidR="00064120" w:rsidRPr="0093323D">
              <w:rPr>
                <w:rFonts w:ascii="Times New Roman" w:eastAsia="MS Mincho" w:hAnsi="Times New Roman"/>
              </w:rPr>
              <w:t>.</w:t>
            </w:r>
            <w:r w:rsidRPr="0093323D">
              <w:rPr>
                <w:rFonts w:ascii="Times New Roman" w:eastAsia="MS Mincho" w:hAnsi="Times New Roman"/>
              </w:rPr>
              <w:t>l</w:t>
            </w:r>
            <w:r w:rsidR="00064120" w:rsidRPr="0093323D">
              <w:rPr>
                <w:rFonts w:ascii="Times New Roman" w:eastAsia="MS Mincho" w:hAnsi="Times New Roman"/>
              </w:rPr>
              <w:t>.</w:t>
            </w:r>
          </w:p>
          <w:p w14:paraId="70F2D98C"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Fatt. n. 360 Getti s</w:t>
            </w:r>
            <w:r w:rsidR="00064120" w:rsidRPr="0093323D">
              <w:rPr>
                <w:rFonts w:ascii="Times New Roman" w:eastAsia="MS Mincho" w:hAnsi="Times New Roman"/>
              </w:rPr>
              <w:t>.</w:t>
            </w:r>
            <w:r w:rsidRPr="0093323D">
              <w:rPr>
                <w:rFonts w:ascii="Times New Roman" w:eastAsia="MS Mincho" w:hAnsi="Times New Roman"/>
              </w:rPr>
              <w:t>r</w:t>
            </w:r>
            <w:r w:rsidR="00064120" w:rsidRPr="0093323D">
              <w:rPr>
                <w:rFonts w:ascii="Times New Roman" w:eastAsia="MS Mincho" w:hAnsi="Times New Roman"/>
              </w:rPr>
              <w:t>.</w:t>
            </w:r>
            <w:r w:rsidRPr="0093323D">
              <w:rPr>
                <w:rFonts w:ascii="Times New Roman" w:eastAsia="MS Mincho" w:hAnsi="Times New Roman"/>
              </w:rPr>
              <w:t>l</w:t>
            </w:r>
            <w:r w:rsidR="00064120" w:rsidRPr="0093323D">
              <w:rPr>
                <w:rFonts w:ascii="Times New Roman" w:eastAsia="MS Mincho" w:hAnsi="Times New Roman"/>
              </w:rPr>
              <w:t>.</w:t>
            </w:r>
          </w:p>
        </w:tc>
        <w:tc>
          <w:tcPr>
            <w:tcW w:w="1559" w:type="dxa"/>
            <w:shd w:val="clear" w:color="auto" w:fill="auto"/>
          </w:tcPr>
          <w:p w14:paraId="2F90C6EC"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9.800,00</w:t>
            </w:r>
          </w:p>
          <w:p w14:paraId="602C1756"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2.156.00</w:t>
            </w:r>
          </w:p>
          <w:p w14:paraId="168822A6"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164,70</w:t>
            </w:r>
          </w:p>
          <w:p w14:paraId="7FA5FD10" w14:textId="77777777" w:rsidR="00B345B3" w:rsidRPr="0093323D" w:rsidRDefault="00B345B3" w:rsidP="0093323D">
            <w:pPr>
              <w:pStyle w:val="Paragrafoelenco"/>
              <w:spacing w:after="0" w:line="240" w:lineRule="auto"/>
              <w:ind w:left="0"/>
              <w:jc w:val="right"/>
              <w:rPr>
                <w:rFonts w:ascii="Times New Roman" w:eastAsia="MS Mincho" w:hAnsi="Times New Roman"/>
              </w:rPr>
            </w:pPr>
          </w:p>
        </w:tc>
        <w:tc>
          <w:tcPr>
            <w:tcW w:w="1524" w:type="dxa"/>
            <w:shd w:val="clear" w:color="auto" w:fill="auto"/>
          </w:tcPr>
          <w:p w14:paraId="1DEA48F3" w14:textId="77777777" w:rsidR="00B345B3" w:rsidRPr="0093323D" w:rsidRDefault="00B345B3" w:rsidP="0093323D">
            <w:pPr>
              <w:pStyle w:val="Paragrafoelenco"/>
              <w:spacing w:after="0" w:line="240" w:lineRule="auto"/>
              <w:ind w:left="0"/>
              <w:jc w:val="right"/>
              <w:rPr>
                <w:rFonts w:ascii="Times New Roman" w:eastAsia="MS Mincho" w:hAnsi="Times New Roman"/>
              </w:rPr>
            </w:pPr>
          </w:p>
          <w:p w14:paraId="3FFD48C0" w14:textId="77777777" w:rsidR="00B345B3" w:rsidRPr="0093323D" w:rsidRDefault="00B345B3" w:rsidP="0093323D">
            <w:pPr>
              <w:pStyle w:val="Paragrafoelenco"/>
              <w:spacing w:after="0" w:line="240" w:lineRule="auto"/>
              <w:ind w:left="0"/>
              <w:jc w:val="right"/>
              <w:rPr>
                <w:rFonts w:ascii="Times New Roman" w:eastAsia="MS Mincho" w:hAnsi="Times New Roman"/>
              </w:rPr>
            </w:pPr>
          </w:p>
          <w:p w14:paraId="72DCC99C" w14:textId="77777777" w:rsidR="00B345B3" w:rsidRPr="0093323D" w:rsidRDefault="00B345B3" w:rsidP="0093323D">
            <w:pPr>
              <w:pStyle w:val="Paragrafoelenco"/>
              <w:spacing w:after="0" w:line="240" w:lineRule="auto"/>
              <w:ind w:left="0"/>
              <w:jc w:val="right"/>
              <w:rPr>
                <w:rFonts w:ascii="Times New Roman" w:eastAsia="MS Mincho" w:hAnsi="Times New Roman"/>
              </w:rPr>
            </w:pPr>
          </w:p>
          <w:p w14:paraId="1B2F5A0A"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12.120,70</w:t>
            </w:r>
          </w:p>
        </w:tc>
      </w:tr>
      <w:tr w:rsidR="00B345B3" w:rsidRPr="0093323D" w14:paraId="29D500A3" w14:textId="77777777" w:rsidTr="0093323D">
        <w:tc>
          <w:tcPr>
            <w:tcW w:w="718" w:type="dxa"/>
            <w:shd w:val="clear" w:color="auto" w:fill="auto"/>
          </w:tcPr>
          <w:p w14:paraId="7EEF6EE4"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4</w:t>
            </w:r>
          </w:p>
        </w:tc>
        <w:tc>
          <w:tcPr>
            <w:tcW w:w="2967" w:type="dxa"/>
            <w:shd w:val="clear" w:color="auto" w:fill="auto"/>
          </w:tcPr>
          <w:p w14:paraId="427E22D5"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Debiti v/fornitori</w:t>
            </w:r>
          </w:p>
          <w:p w14:paraId="7C0B1579"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Banca Alfa c/c</w:t>
            </w:r>
          </w:p>
        </w:tc>
        <w:tc>
          <w:tcPr>
            <w:tcW w:w="2694" w:type="dxa"/>
            <w:shd w:val="clear" w:color="auto" w:fill="auto"/>
          </w:tcPr>
          <w:p w14:paraId="5043C9D4"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Acconto a f.lli Bianchi</w:t>
            </w:r>
          </w:p>
          <w:p w14:paraId="53A2A20E"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Acconto a f.lli Bianchi</w:t>
            </w:r>
          </w:p>
        </w:tc>
        <w:tc>
          <w:tcPr>
            <w:tcW w:w="1559" w:type="dxa"/>
            <w:shd w:val="clear" w:color="auto" w:fill="auto"/>
          </w:tcPr>
          <w:p w14:paraId="212FDD56"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3.050,00</w:t>
            </w:r>
          </w:p>
        </w:tc>
        <w:tc>
          <w:tcPr>
            <w:tcW w:w="1524" w:type="dxa"/>
            <w:shd w:val="clear" w:color="auto" w:fill="auto"/>
          </w:tcPr>
          <w:p w14:paraId="444AF572" w14:textId="77777777" w:rsidR="00B345B3" w:rsidRPr="0093323D" w:rsidRDefault="00B345B3" w:rsidP="0093323D">
            <w:pPr>
              <w:pStyle w:val="Paragrafoelenco"/>
              <w:spacing w:after="0" w:line="240" w:lineRule="auto"/>
              <w:ind w:left="0"/>
              <w:jc w:val="right"/>
              <w:rPr>
                <w:rFonts w:ascii="Times New Roman" w:eastAsia="MS Mincho" w:hAnsi="Times New Roman"/>
              </w:rPr>
            </w:pPr>
          </w:p>
          <w:p w14:paraId="0AB70204"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3.050,00</w:t>
            </w:r>
          </w:p>
        </w:tc>
      </w:tr>
      <w:tr w:rsidR="00B345B3" w:rsidRPr="0093323D" w14:paraId="649C3ED7" w14:textId="77777777" w:rsidTr="0093323D">
        <w:tc>
          <w:tcPr>
            <w:tcW w:w="718" w:type="dxa"/>
            <w:shd w:val="clear" w:color="auto" w:fill="auto"/>
          </w:tcPr>
          <w:p w14:paraId="6B8634FE"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5</w:t>
            </w:r>
          </w:p>
        </w:tc>
        <w:tc>
          <w:tcPr>
            <w:tcW w:w="2967" w:type="dxa"/>
            <w:shd w:val="clear" w:color="auto" w:fill="auto"/>
          </w:tcPr>
          <w:p w14:paraId="16ABF4EE"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Fornitori c/acconti</w:t>
            </w:r>
          </w:p>
          <w:p w14:paraId="5DDFFD4A"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Iva ns/credito</w:t>
            </w:r>
          </w:p>
          <w:p w14:paraId="7504EDE0"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Debiti v/fornitori</w:t>
            </w:r>
          </w:p>
        </w:tc>
        <w:tc>
          <w:tcPr>
            <w:tcW w:w="2694" w:type="dxa"/>
            <w:shd w:val="clear" w:color="auto" w:fill="auto"/>
          </w:tcPr>
          <w:p w14:paraId="59269D17"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Fatt. n. 48 f.lli Bianchi</w:t>
            </w:r>
          </w:p>
          <w:p w14:paraId="396558CB"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Fatt. n. 48 f.lli Bianchi</w:t>
            </w:r>
          </w:p>
          <w:p w14:paraId="000C2AA2"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Fatt. n. 48 f.lli Bianchi</w:t>
            </w:r>
          </w:p>
        </w:tc>
        <w:tc>
          <w:tcPr>
            <w:tcW w:w="1559" w:type="dxa"/>
            <w:shd w:val="clear" w:color="auto" w:fill="auto"/>
          </w:tcPr>
          <w:p w14:paraId="6DCC35E2"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2.500,00</w:t>
            </w:r>
          </w:p>
          <w:p w14:paraId="4E3BFF4F"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550,00</w:t>
            </w:r>
          </w:p>
          <w:p w14:paraId="6EBE6A04" w14:textId="77777777" w:rsidR="00B345B3" w:rsidRPr="0093323D" w:rsidRDefault="00B345B3" w:rsidP="0093323D">
            <w:pPr>
              <w:pStyle w:val="Paragrafoelenco"/>
              <w:spacing w:after="0" w:line="240" w:lineRule="auto"/>
              <w:ind w:left="0"/>
              <w:jc w:val="right"/>
              <w:rPr>
                <w:rFonts w:ascii="Times New Roman" w:eastAsia="MS Mincho" w:hAnsi="Times New Roman"/>
              </w:rPr>
            </w:pPr>
          </w:p>
        </w:tc>
        <w:tc>
          <w:tcPr>
            <w:tcW w:w="1524" w:type="dxa"/>
            <w:shd w:val="clear" w:color="auto" w:fill="auto"/>
          </w:tcPr>
          <w:p w14:paraId="19F60002" w14:textId="77777777" w:rsidR="00B345B3" w:rsidRPr="0093323D" w:rsidRDefault="00B345B3" w:rsidP="0093323D">
            <w:pPr>
              <w:pStyle w:val="Paragrafoelenco"/>
              <w:spacing w:after="0" w:line="240" w:lineRule="auto"/>
              <w:ind w:left="0"/>
              <w:jc w:val="right"/>
              <w:rPr>
                <w:rFonts w:ascii="Times New Roman" w:eastAsia="MS Mincho" w:hAnsi="Times New Roman"/>
              </w:rPr>
            </w:pPr>
          </w:p>
          <w:p w14:paraId="0D6B1D94" w14:textId="77777777" w:rsidR="00B345B3" w:rsidRPr="0093323D" w:rsidRDefault="00B345B3" w:rsidP="0093323D">
            <w:pPr>
              <w:pStyle w:val="Paragrafoelenco"/>
              <w:spacing w:after="0" w:line="240" w:lineRule="auto"/>
              <w:ind w:left="0"/>
              <w:jc w:val="right"/>
              <w:rPr>
                <w:rFonts w:ascii="Times New Roman" w:eastAsia="MS Mincho" w:hAnsi="Times New Roman"/>
              </w:rPr>
            </w:pPr>
          </w:p>
          <w:p w14:paraId="615A69DD"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3.050,00</w:t>
            </w:r>
          </w:p>
        </w:tc>
      </w:tr>
      <w:tr w:rsidR="00B345B3" w:rsidRPr="0093323D" w14:paraId="62B53199" w14:textId="77777777" w:rsidTr="0093323D">
        <w:tc>
          <w:tcPr>
            <w:tcW w:w="718" w:type="dxa"/>
            <w:shd w:val="clear" w:color="auto" w:fill="auto"/>
          </w:tcPr>
          <w:p w14:paraId="5923AC19"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6</w:t>
            </w:r>
          </w:p>
        </w:tc>
        <w:tc>
          <w:tcPr>
            <w:tcW w:w="2967" w:type="dxa"/>
            <w:shd w:val="clear" w:color="auto" w:fill="auto"/>
          </w:tcPr>
          <w:p w14:paraId="488E2DCC"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Merci c/acquisti</w:t>
            </w:r>
          </w:p>
          <w:p w14:paraId="117FC879"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Iva ns/credito</w:t>
            </w:r>
          </w:p>
          <w:p w14:paraId="6E3A89DE"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Crediti per cauzioni</w:t>
            </w:r>
          </w:p>
          <w:p w14:paraId="56C80787"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Fornitori c/acconti</w:t>
            </w:r>
          </w:p>
          <w:p w14:paraId="52D5A5E0"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Debiti v/fornitori</w:t>
            </w:r>
          </w:p>
        </w:tc>
        <w:tc>
          <w:tcPr>
            <w:tcW w:w="2694" w:type="dxa"/>
            <w:shd w:val="clear" w:color="auto" w:fill="auto"/>
          </w:tcPr>
          <w:p w14:paraId="6949686D"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Fatt. n. 56 f.lli Bianchi</w:t>
            </w:r>
          </w:p>
          <w:p w14:paraId="40380693"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Fatt. n. 56 f.lli Bianchi</w:t>
            </w:r>
          </w:p>
          <w:p w14:paraId="4060FB3C"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Fatt. n. 56 f.lli Bianchi</w:t>
            </w:r>
          </w:p>
          <w:p w14:paraId="639311B9"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Fatt. n. 56 f.lli Bianchi</w:t>
            </w:r>
          </w:p>
          <w:p w14:paraId="1C1BD9C0"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Fatt. n. 56 f.lli Bianchi</w:t>
            </w:r>
          </w:p>
        </w:tc>
        <w:tc>
          <w:tcPr>
            <w:tcW w:w="1559" w:type="dxa"/>
            <w:shd w:val="clear" w:color="auto" w:fill="auto"/>
          </w:tcPr>
          <w:p w14:paraId="737D51AB"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32.500,00</w:t>
            </w:r>
          </w:p>
          <w:p w14:paraId="29B312CB"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6.600,00</w:t>
            </w:r>
          </w:p>
          <w:p w14:paraId="55E4D162"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250,00</w:t>
            </w:r>
          </w:p>
        </w:tc>
        <w:tc>
          <w:tcPr>
            <w:tcW w:w="1524" w:type="dxa"/>
            <w:shd w:val="clear" w:color="auto" w:fill="auto"/>
          </w:tcPr>
          <w:p w14:paraId="46417C0F" w14:textId="77777777" w:rsidR="00B345B3" w:rsidRPr="0093323D" w:rsidRDefault="00B345B3" w:rsidP="0093323D">
            <w:pPr>
              <w:pStyle w:val="Paragrafoelenco"/>
              <w:spacing w:after="0" w:line="240" w:lineRule="auto"/>
              <w:ind w:left="0"/>
              <w:jc w:val="right"/>
              <w:rPr>
                <w:rFonts w:ascii="Times New Roman" w:eastAsia="MS Mincho" w:hAnsi="Times New Roman"/>
              </w:rPr>
            </w:pPr>
          </w:p>
          <w:p w14:paraId="59413506" w14:textId="77777777" w:rsidR="00B345B3" w:rsidRPr="0093323D" w:rsidRDefault="00B345B3" w:rsidP="0093323D">
            <w:pPr>
              <w:pStyle w:val="Paragrafoelenco"/>
              <w:spacing w:after="0" w:line="240" w:lineRule="auto"/>
              <w:ind w:left="0"/>
              <w:jc w:val="right"/>
              <w:rPr>
                <w:rFonts w:ascii="Times New Roman" w:eastAsia="MS Mincho" w:hAnsi="Times New Roman"/>
              </w:rPr>
            </w:pPr>
          </w:p>
          <w:p w14:paraId="359BFE66" w14:textId="77777777" w:rsidR="00B345B3" w:rsidRPr="0093323D" w:rsidRDefault="00B345B3" w:rsidP="0093323D">
            <w:pPr>
              <w:pStyle w:val="Paragrafoelenco"/>
              <w:spacing w:after="0" w:line="240" w:lineRule="auto"/>
              <w:ind w:left="0"/>
              <w:jc w:val="right"/>
              <w:rPr>
                <w:rFonts w:ascii="Times New Roman" w:eastAsia="MS Mincho" w:hAnsi="Times New Roman"/>
              </w:rPr>
            </w:pPr>
          </w:p>
          <w:p w14:paraId="3C7B5304"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2.500,00</w:t>
            </w:r>
          </w:p>
          <w:p w14:paraId="622C90A0"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36.850,00</w:t>
            </w:r>
          </w:p>
        </w:tc>
      </w:tr>
      <w:tr w:rsidR="00B345B3" w:rsidRPr="0093323D" w14:paraId="700BF644" w14:textId="77777777" w:rsidTr="0093323D">
        <w:tc>
          <w:tcPr>
            <w:tcW w:w="718" w:type="dxa"/>
            <w:shd w:val="clear" w:color="auto" w:fill="auto"/>
          </w:tcPr>
          <w:p w14:paraId="5C3CB4DD"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7</w:t>
            </w:r>
          </w:p>
        </w:tc>
        <w:tc>
          <w:tcPr>
            <w:tcW w:w="2967" w:type="dxa"/>
            <w:shd w:val="clear" w:color="auto" w:fill="auto"/>
          </w:tcPr>
          <w:p w14:paraId="1FF36CE9"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Debiti v/fornitori</w:t>
            </w:r>
          </w:p>
          <w:p w14:paraId="58A5EC54"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Banca Alfa c/c</w:t>
            </w:r>
          </w:p>
        </w:tc>
        <w:tc>
          <w:tcPr>
            <w:tcW w:w="2694" w:type="dxa"/>
            <w:shd w:val="clear" w:color="auto" w:fill="auto"/>
          </w:tcPr>
          <w:p w14:paraId="70682981"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Pagata fatt. n. 238 Franchi</w:t>
            </w:r>
          </w:p>
          <w:p w14:paraId="670D35A5"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Pagata fatt. n. 238 Franchi</w:t>
            </w:r>
          </w:p>
        </w:tc>
        <w:tc>
          <w:tcPr>
            <w:tcW w:w="1559" w:type="dxa"/>
            <w:shd w:val="clear" w:color="auto" w:fill="auto"/>
          </w:tcPr>
          <w:p w14:paraId="00CFD77B"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15.041,20</w:t>
            </w:r>
          </w:p>
        </w:tc>
        <w:tc>
          <w:tcPr>
            <w:tcW w:w="1524" w:type="dxa"/>
            <w:shd w:val="clear" w:color="auto" w:fill="auto"/>
          </w:tcPr>
          <w:p w14:paraId="408A49AC" w14:textId="77777777" w:rsidR="00B345B3" w:rsidRPr="0093323D" w:rsidRDefault="00B345B3" w:rsidP="0093323D">
            <w:pPr>
              <w:pStyle w:val="Paragrafoelenco"/>
              <w:spacing w:after="0" w:line="240" w:lineRule="auto"/>
              <w:ind w:left="0"/>
              <w:jc w:val="right"/>
              <w:rPr>
                <w:rFonts w:ascii="Times New Roman" w:eastAsia="MS Mincho" w:hAnsi="Times New Roman"/>
              </w:rPr>
            </w:pPr>
          </w:p>
          <w:p w14:paraId="143929F9"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15.041,20</w:t>
            </w:r>
          </w:p>
        </w:tc>
      </w:tr>
    </w:tbl>
    <w:p w14:paraId="15F3937B" w14:textId="77777777" w:rsidR="00B345B3" w:rsidRPr="00AB4796" w:rsidRDefault="00B345B3" w:rsidP="003C6F43">
      <w:pPr>
        <w:rPr>
          <w:sz w:val="12"/>
          <w:szCs w:val="12"/>
        </w:rPr>
      </w:pPr>
    </w:p>
    <w:p w14:paraId="3C6D8411" w14:textId="77777777" w:rsidR="00B345B3" w:rsidRPr="003C6F43" w:rsidRDefault="00B345B3" w:rsidP="003C6F43">
      <w:pPr>
        <w:rPr>
          <w:b/>
          <w:sz w:val="22"/>
          <w:szCs w:val="22"/>
        </w:rPr>
      </w:pPr>
      <w:r w:rsidRPr="003C6F43">
        <w:rPr>
          <w:b/>
          <w:sz w:val="22"/>
          <w:szCs w:val="22"/>
        </w:rPr>
        <w:t>3.</w:t>
      </w:r>
    </w:p>
    <w:p w14:paraId="5070445C" w14:textId="77777777" w:rsidR="00B345B3" w:rsidRPr="003C6F43" w:rsidRDefault="00B345B3" w:rsidP="003C6F43">
      <w:pPr>
        <w:rPr>
          <w:i/>
          <w:sz w:val="22"/>
          <w:szCs w:val="22"/>
        </w:rPr>
      </w:pPr>
      <w:r w:rsidRPr="003C6F43">
        <w:rPr>
          <w:i/>
          <w:sz w:val="22"/>
          <w:szCs w:val="22"/>
        </w:rPr>
        <w:t>Rilevazioni in PD di operazioni di vendita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3045"/>
        <w:gridCol w:w="2563"/>
        <w:gridCol w:w="1529"/>
        <w:gridCol w:w="1363"/>
      </w:tblGrid>
      <w:tr w:rsidR="00B345B3" w:rsidRPr="0093323D" w14:paraId="519625FF" w14:textId="77777777" w:rsidTr="0093323D">
        <w:tc>
          <w:tcPr>
            <w:tcW w:w="962" w:type="dxa"/>
            <w:shd w:val="clear" w:color="auto" w:fill="D9D9D9"/>
          </w:tcPr>
          <w:p w14:paraId="7DFB627F" w14:textId="77777777" w:rsidR="00B345B3" w:rsidRPr="0093323D" w:rsidRDefault="00B345B3" w:rsidP="0093323D">
            <w:pPr>
              <w:pStyle w:val="Paragrafoelenco"/>
              <w:spacing w:after="0" w:line="240" w:lineRule="auto"/>
              <w:ind w:left="0"/>
              <w:jc w:val="center"/>
              <w:rPr>
                <w:rFonts w:ascii="Times New Roman" w:hAnsi="Times New Roman"/>
                <w:b/>
              </w:rPr>
            </w:pPr>
            <w:r w:rsidRPr="0093323D">
              <w:rPr>
                <w:rFonts w:ascii="Times New Roman" w:eastAsia="MS Mincho" w:hAnsi="Times New Roman"/>
                <w:b/>
              </w:rPr>
              <w:t>Data</w:t>
            </w:r>
          </w:p>
        </w:tc>
        <w:tc>
          <w:tcPr>
            <w:tcW w:w="3045" w:type="dxa"/>
            <w:shd w:val="clear" w:color="auto" w:fill="D9D9D9"/>
          </w:tcPr>
          <w:p w14:paraId="2FFEA39D" w14:textId="77777777" w:rsidR="00B345B3" w:rsidRPr="0093323D" w:rsidRDefault="00B345B3" w:rsidP="0093323D">
            <w:pPr>
              <w:pStyle w:val="Paragrafoelenco"/>
              <w:spacing w:after="0" w:line="240" w:lineRule="auto"/>
              <w:ind w:left="0"/>
              <w:jc w:val="center"/>
              <w:rPr>
                <w:rFonts w:ascii="Times New Roman" w:hAnsi="Times New Roman"/>
                <w:b/>
              </w:rPr>
            </w:pPr>
            <w:r w:rsidRPr="0093323D">
              <w:rPr>
                <w:rFonts w:ascii="Times New Roman" w:eastAsia="MS Mincho" w:hAnsi="Times New Roman"/>
                <w:b/>
              </w:rPr>
              <w:t>Denominazione dei conti</w:t>
            </w:r>
          </w:p>
        </w:tc>
        <w:tc>
          <w:tcPr>
            <w:tcW w:w="2563" w:type="dxa"/>
            <w:shd w:val="clear" w:color="auto" w:fill="D9D9D9"/>
          </w:tcPr>
          <w:p w14:paraId="56D79314" w14:textId="77777777" w:rsidR="00B345B3" w:rsidRPr="0093323D" w:rsidRDefault="00B345B3" w:rsidP="0093323D">
            <w:pPr>
              <w:pStyle w:val="Paragrafoelenco"/>
              <w:spacing w:after="0" w:line="240" w:lineRule="auto"/>
              <w:ind w:left="0"/>
              <w:jc w:val="center"/>
              <w:rPr>
                <w:rFonts w:ascii="Times New Roman" w:hAnsi="Times New Roman"/>
                <w:b/>
              </w:rPr>
            </w:pPr>
            <w:r w:rsidRPr="0093323D">
              <w:rPr>
                <w:rFonts w:ascii="Times New Roman" w:eastAsia="MS Mincho" w:hAnsi="Times New Roman"/>
                <w:b/>
              </w:rPr>
              <w:t>Descrizione</w:t>
            </w:r>
          </w:p>
        </w:tc>
        <w:tc>
          <w:tcPr>
            <w:tcW w:w="1529" w:type="dxa"/>
            <w:shd w:val="clear" w:color="auto" w:fill="D9D9D9"/>
          </w:tcPr>
          <w:p w14:paraId="27324653" w14:textId="77777777" w:rsidR="00B345B3" w:rsidRPr="0093323D" w:rsidRDefault="00B345B3" w:rsidP="0093323D">
            <w:pPr>
              <w:pStyle w:val="Paragrafoelenco"/>
              <w:spacing w:after="0" w:line="240" w:lineRule="auto"/>
              <w:ind w:left="0"/>
              <w:jc w:val="center"/>
              <w:rPr>
                <w:rFonts w:ascii="Times New Roman" w:hAnsi="Times New Roman"/>
                <w:b/>
              </w:rPr>
            </w:pPr>
            <w:r w:rsidRPr="0093323D">
              <w:rPr>
                <w:rFonts w:ascii="Times New Roman" w:eastAsia="MS Mincho" w:hAnsi="Times New Roman"/>
                <w:b/>
              </w:rPr>
              <w:t>Dare</w:t>
            </w:r>
          </w:p>
        </w:tc>
        <w:tc>
          <w:tcPr>
            <w:tcW w:w="1363" w:type="dxa"/>
            <w:shd w:val="clear" w:color="auto" w:fill="D9D9D9"/>
          </w:tcPr>
          <w:p w14:paraId="4EC0B2BF" w14:textId="77777777" w:rsidR="00B345B3" w:rsidRPr="0093323D" w:rsidRDefault="00B345B3" w:rsidP="0093323D">
            <w:pPr>
              <w:pStyle w:val="Paragrafoelenco"/>
              <w:spacing w:after="0" w:line="240" w:lineRule="auto"/>
              <w:ind w:left="0"/>
              <w:jc w:val="center"/>
              <w:rPr>
                <w:rFonts w:ascii="Times New Roman" w:hAnsi="Times New Roman"/>
                <w:b/>
              </w:rPr>
            </w:pPr>
            <w:r w:rsidRPr="0093323D">
              <w:rPr>
                <w:rFonts w:ascii="Times New Roman" w:eastAsia="MS Mincho" w:hAnsi="Times New Roman"/>
                <w:b/>
              </w:rPr>
              <w:t>Avere</w:t>
            </w:r>
          </w:p>
        </w:tc>
      </w:tr>
      <w:tr w:rsidR="00B345B3" w:rsidRPr="0093323D" w14:paraId="172B555F" w14:textId="77777777" w:rsidTr="0093323D">
        <w:tc>
          <w:tcPr>
            <w:tcW w:w="9462" w:type="dxa"/>
            <w:gridSpan w:val="5"/>
            <w:shd w:val="clear" w:color="auto" w:fill="auto"/>
          </w:tcPr>
          <w:p w14:paraId="083C94F6"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b/>
              </w:rPr>
              <w:t>Franchi</w:t>
            </w:r>
          </w:p>
        </w:tc>
      </w:tr>
      <w:tr w:rsidR="00B345B3" w:rsidRPr="0093323D" w14:paraId="2CFE843E" w14:textId="77777777" w:rsidTr="0093323D">
        <w:tc>
          <w:tcPr>
            <w:tcW w:w="962" w:type="dxa"/>
            <w:shd w:val="clear" w:color="auto" w:fill="auto"/>
          </w:tcPr>
          <w:p w14:paraId="7476D33C"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1</w:t>
            </w:r>
          </w:p>
        </w:tc>
        <w:tc>
          <w:tcPr>
            <w:tcW w:w="3045" w:type="dxa"/>
            <w:shd w:val="clear" w:color="auto" w:fill="auto"/>
          </w:tcPr>
          <w:p w14:paraId="0D9287B5"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 xml:space="preserve">Crediti v/clienti </w:t>
            </w:r>
          </w:p>
          <w:p w14:paraId="496CD53D"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Merci c/vendite</w:t>
            </w:r>
          </w:p>
          <w:p w14:paraId="6F3D5E9F"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 xml:space="preserve">Rimborsi costi di vendita </w:t>
            </w:r>
          </w:p>
          <w:p w14:paraId="2063F552"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Iva ns/debito</w:t>
            </w:r>
          </w:p>
        </w:tc>
        <w:tc>
          <w:tcPr>
            <w:tcW w:w="2563" w:type="dxa"/>
            <w:shd w:val="clear" w:color="auto" w:fill="auto"/>
          </w:tcPr>
          <w:p w14:paraId="35C7127F"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Fattura n. 238</w:t>
            </w:r>
          </w:p>
          <w:p w14:paraId="311D6575"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Fattura n. 238</w:t>
            </w:r>
          </w:p>
          <w:p w14:paraId="4FCA12BE"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Fattura n. 238</w:t>
            </w:r>
          </w:p>
          <w:p w14:paraId="163DE9AE"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Fattura n. 238</w:t>
            </w:r>
          </w:p>
        </w:tc>
        <w:tc>
          <w:tcPr>
            <w:tcW w:w="1529" w:type="dxa"/>
            <w:shd w:val="clear" w:color="auto" w:fill="auto"/>
          </w:tcPr>
          <w:p w14:paraId="603A65D7"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15.372,00</w:t>
            </w:r>
          </w:p>
        </w:tc>
        <w:tc>
          <w:tcPr>
            <w:tcW w:w="1363" w:type="dxa"/>
            <w:shd w:val="clear" w:color="auto" w:fill="auto"/>
          </w:tcPr>
          <w:p w14:paraId="3B61DAB3" w14:textId="77777777" w:rsidR="00B345B3" w:rsidRPr="0093323D" w:rsidRDefault="00B345B3" w:rsidP="0093323D">
            <w:pPr>
              <w:pStyle w:val="Paragrafoelenco"/>
              <w:spacing w:after="0" w:line="240" w:lineRule="auto"/>
              <w:ind w:left="0"/>
              <w:jc w:val="right"/>
              <w:rPr>
                <w:rFonts w:ascii="Times New Roman" w:eastAsia="MS Mincho" w:hAnsi="Times New Roman"/>
              </w:rPr>
            </w:pPr>
          </w:p>
          <w:p w14:paraId="340FC697"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12.500,00</w:t>
            </w:r>
          </w:p>
          <w:p w14:paraId="5C426638"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100,00</w:t>
            </w:r>
          </w:p>
          <w:p w14:paraId="7A586A9A"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2.772,00</w:t>
            </w:r>
          </w:p>
        </w:tc>
      </w:tr>
      <w:tr w:rsidR="00B345B3" w:rsidRPr="0093323D" w14:paraId="3AFE10BD" w14:textId="77777777" w:rsidTr="0093323D">
        <w:tc>
          <w:tcPr>
            <w:tcW w:w="962" w:type="dxa"/>
            <w:shd w:val="clear" w:color="auto" w:fill="auto"/>
          </w:tcPr>
          <w:p w14:paraId="3B240063"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2</w:t>
            </w:r>
          </w:p>
        </w:tc>
        <w:tc>
          <w:tcPr>
            <w:tcW w:w="3045" w:type="dxa"/>
            <w:shd w:val="clear" w:color="auto" w:fill="auto"/>
          </w:tcPr>
          <w:p w14:paraId="6F2FA2D7"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Resi su vendite</w:t>
            </w:r>
          </w:p>
          <w:p w14:paraId="1186F9E2"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Iva ns/debito</w:t>
            </w:r>
          </w:p>
          <w:p w14:paraId="022D1C9C"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 xml:space="preserve">Crediti v/clienti </w:t>
            </w:r>
          </w:p>
        </w:tc>
        <w:tc>
          <w:tcPr>
            <w:tcW w:w="2563" w:type="dxa"/>
            <w:shd w:val="clear" w:color="auto" w:fill="auto"/>
          </w:tcPr>
          <w:p w14:paraId="17AF476B"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Nota di variazione n.</w:t>
            </w:r>
            <w:r w:rsidR="00064120" w:rsidRPr="0093323D">
              <w:rPr>
                <w:rFonts w:ascii="Times New Roman" w:eastAsia="MS Mincho" w:hAnsi="Times New Roman"/>
              </w:rPr>
              <w:t xml:space="preserve"> </w:t>
            </w:r>
            <w:r w:rsidRPr="0093323D">
              <w:rPr>
                <w:rFonts w:ascii="Times New Roman" w:eastAsia="MS Mincho" w:hAnsi="Times New Roman"/>
              </w:rPr>
              <w:t>5</w:t>
            </w:r>
          </w:p>
          <w:p w14:paraId="3A5396EF"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Nota di variazione n.</w:t>
            </w:r>
            <w:r w:rsidR="00064120" w:rsidRPr="0093323D">
              <w:rPr>
                <w:rFonts w:ascii="Times New Roman" w:eastAsia="MS Mincho" w:hAnsi="Times New Roman"/>
              </w:rPr>
              <w:t xml:space="preserve"> </w:t>
            </w:r>
            <w:r w:rsidRPr="0093323D">
              <w:rPr>
                <w:rFonts w:ascii="Times New Roman" w:eastAsia="MS Mincho" w:hAnsi="Times New Roman"/>
              </w:rPr>
              <w:t>5</w:t>
            </w:r>
          </w:p>
          <w:p w14:paraId="33D22F1C"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Nota di variazione n.</w:t>
            </w:r>
            <w:r w:rsidR="00064120" w:rsidRPr="0093323D">
              <w:rPr>
                <w:rFonts w:ascii="Times New Roman" w:eastAsia="MS Mincho" w:hAnsi="Times New Roman"/>
              </w:rPr>
              <w:t xml:space="preserve"> </w:t>
            </w:r>
            <w:r w:rsidRPr="0093323D">
              <w:rPr>
                <w:rFonts w:ascii="Times New Roman" w:eastAsia="MS Mincho" w:hAnsi="Times New Roman"/>
              </w:rPr>
              <w:t>5</w:t>
            </w:r>
          </w:p>
        </w:tc>
        <w:tc>
          <w:tcPr>
            <w:tcW w:w="1529" w:type="dxa"/>
            <w:shd w:val="clear" w:color="auto" w:fill="auto"/>
          </w:tcPr>
          <w:p w14:paraId="2166084F"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240,00</w:t>
            </w:r>
          </w:p>
          <w:p w14:paraId="62598EF2"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52,80</w:t>
            </w:r>
          </w:p>
          <w:p w14:paraId="20CDC85C" w14:textId="77777777" w:rsidR="00B345B3" w:rsidRPr="0093323D" w:rsidRDefault="00B345B3" w:rsidP="0093323D">
            <w:pPr>
              <w:pStyle w:val="Paragrafoelenco"/>
              <w:spacing w:after="0" w:line="240" w:lineRule="auto"/>
              <w:ind w:left="0"/>
              <w:jc w:val="right"/>
              <w:rPr>
                <w:rFonts w:ascii="Times New Roman" w:eastAsia="MS Mincho" w:hAnsi="Times New Roman"/>
              </w:rPr>
            </w:pPr>
          </w:p>
        </w:tc>
        <w:tc>
          <w:tcPr>
            <w:tcW w:w="1363" w:type="dxa"/>
            <w:shd w:val="clear" w:color="auto" w:fill="auto"/>
          </w:tcPr>
          <w:p w14:paraId="118C4139" w14:textId="77777777" w:rsidR="00B345B3" w:rsidRPr="0093323D" w:rsidRDefault="00B345B3" w:rsidP="0093323D">
            <w:pPr>
              <w:pStyle w:val="Paragrafoelenco"/>
              <w:spacing w:after="0" w:line="240" w:lineRule="auto"/>
              <w:ind w:left="0"/>
              <w:jc w:val="right"/>
              <w:rPr>
                <w:rFonts w:ascii="Times New Roman" w:eastAsia="MS Mincho" w:hAnsi="Times New Roman"/>
              </w:rPr>
            </w:pPr>
          </w:p>
          <w:p w14:paraId="4CAEEC57" w14:textId="77777777" w:rsidR="00B345B3" w:rsidRPr="0093323D" w:rsidRDefault="00B345B3" w:rsidP="0093323D">
            <w:pPr>
              <w:pStyle w:val="Paragrafoelenco"/>
              <w:spacing w:after="0" w:line="240" w:lineRule="auto"/>
              <w:ind w:left="0"/>
              <w:jc w:val="right"/>
              <w:rPr>
                <w:rFonts w:ascii="Times New Roman" w:eastAsia="MS Mincho" w:hAnsi="Times New Roman"/>
              </w:rPr>
            </w:pPr>
          </w:p>
          <w:p w14:paraId="6DADAE21"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292,80</w:t>
            </w:r>
          </w:p>
        </w:tc>
      </w:tr>
      <w:tr w:rsidR="00B345B3" w:rsidRPr="0093323D" w14:paraId="04EFB745" w14:textId="77777777" w:rsidTr="0093323D">
        <w:tc>
          <w:tcPr>
            <w:tcW w:w="962" w:type="dxa"/>
            <w:shd w:val="clear" w:color="auto" w:fill="auto"/>
          </w:tcPr>
          <w:p w14:paraId="3FD4FA1A"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7</w:t>
            </w:r>
          </w:p>
        </w:tc>
        <w:tc>
          <w:tcPr>
            <w:tcW w:w="3045" w:type="dxa"/>
            <w:shd w:val="clear" w:color="auto" w:fill="auto"/>
          </w:tcPr>
          <w:p w14:paraId="688B904F"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Banca Alfa c/c</w:t>
            </w:r>
          </w:p>
          <w:p w14:paraId="4D2C10DF"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Crediti v/clienti</w:t>
            </w:r>
          </w:p>
        </w:tc>
        <w:tc>
          <w:tcPr>
            <w:tcW w:w="2563" w:type="dxa"/>
            <w:shd w:val="clear" w:color="auto" w:fill="auto"/>
          </w:tcPr>
          <w:p w14:paraId="2E90239D" w14:textId="77777777" w:rsidR="00064120"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Riscossa fattura n.</w:t>
            </w:r>
            <w:r w:rsidR="00064120" w:rsidRPr="0093323D">
              <w:rPr>
                <w:rFonts w:ascii="Times New Roman" w:eastAsia="MS Mincho" w:hAnsi="Times New Roman"/>
              </w:rPr>
              <w:t xml:space="preserve"> </w:t>
            </w:r>
            <w:r w:rsidRPr="0093323D">
              <w:rPr>
                <w:rFonts w:ascii="Times New Roman" w:eastAsia="MS Mincho" w:hAnsi="Times New Roman"/>
              </w:rPr>
              <w:t>238</w:t>
            </w:r>
          </w:p>
          <w:p w14:paraId="6AB30763"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Riscossa fattura n.</w:t>
            </w:r>
            <w:r w:rsidR="00064120" w:rsidRPr="0093323D">
              <w:rPr>
                <w:rFonts w:ascii="Times New Roman" w:eastAsia="MS Mincho" w:hAnsi="Times New Roman"/>
              </w:rPr>
              <w:t xml:space="preserve"> </w:t>
            </w:r>
            <w:r w:rsidRPr="0093323D">
              <w:rPr>
                <w:rFonts w:ascii="Times New Roman" w:eastAsia="MS Mincho" w:hAnsi="Times New Roman"/>
              </w:rPr>
              <w:t>238</w:t>
            </w:r>
          </w:p>
        </w:tc>
        <w:tc>
          <w:tcPr>
            <w:tcW w:w="1529" w:type="dxa"/>
            <w:shd w:val="clear" w:color="auto" w:fill="auto"/>
          </w:tcPr>
          <w:p w14:paraId="712F5A7F"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15.041,20</w:t>
            </w:r>
          </w:p>
        </w:tc>
        <w:tc>
          <w:tcPr>
            <w:tcW w:w="1363" w:type="dxa"/>
            <w:shd w:val="clear" w:color="auto" w:fill="auto"/>
          </w:tcPr>
          <w:p w14:paraId="40AFABCE" w14:textId="77777777" w:rsidR="00B345B3" w:rsidRPr="0093323D" w:rsidRDefault="00B345B3" w:rsidP="0093323D">
            <w:pPr>
              <w:pStyle w:val="Paragrafoelenco"/>
              <w:spacing w:after="0" w:line="240" w:lineRule="auto"/>
              <w:ind w:left="0"/>
              <w:jc w:val="right"/>
              <w:rPr>
                <w:rFonts w:ascii="Times New Roman" w:eastAsia="MS Mincho" w:hAnsi="Times New Roman"/>
              </w:rPr>
            </w:pPr>
          </w:p>
          <w:p w14:paraId="2E5EC671"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15.041,20</w:t>
            </w:r>
          </w:p>
        </w:tc>
      </w:tr>
      <w:tr w:rsidR="00B345B3" w:rsidRPr="0093323D" w14:paraId="3F8D8B58" w14:textId="77777777" w:rsidTr="0093323D">
        <w:tc>
          <w:tcPr>
            <w:tcW w:w="9462" w:type="dxa"/>
            <w:gridSpan w:val="5"/>
            <w:shd w:val="clear" w:color="auto" w:fill="auto"/>
          </w:tcPr>
          <w:p w14:paraId="7B5679DA"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b/>
              </w:rPr>
              <w:t>Getti</w:t>
            </w:r>
          </w:p>
        </w:tc>
      </w:tr>
      <w:tr w:rsidR="00B345B3" w:rsidRPr="0093323D" w14:paraId="08DA907D" w14:textId="77777777" w:rsidTr="0093323D">
        <w:tc>
          <w:tcPr>
            <w:tcW w:w="962" w:type="dxa"/>
            <w:shd w:val="clear" w:color="auto" w:fill="auto"/>
          </w:tcPr>
          <w:p w14:paraId="34277F38"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3</w:t>
            </w:r>
          </w:p>
        </w:tc>
        <w:tc>
          <w:tcPr>
            <w:tcW w:w="3045" w:type="dxa"/>
            <w:shd w:val="clear" w:color="auto" w:fill="auto"/>
          </w:tcPr>
          <w:p w14:paraId="6A484F6C"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Clienti c/costi anticipati</w:t>
            </w:r>
          </w:p>
          <w:p w14:paraId="731BD865"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Denaro in cassa</w:t>
            </w:r>
          </w:p>
        </w:tc>
        <w:tc>
          <w:tcPr>
            <w:tcW w:w="2563" w:type="dxa"/>
            <w:shd w:val="clear" w:color="auto" w:fill="auto"/>
          </w:tcPr>
          <w:p w14:paraId="0E4985B1"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Anticipo costi c/Cori</w:t>
            </w:r>
          </w:p>
          <w:p w14:paraId="359A9977"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Anticipo costi c/Cori</w:t>
            </w:r>
          </w:p>
        </w:tc>
        <w:tc>
          <w:tcPr>
            <w:tcW w:w="1529" w:type="dxa"/>
            <w:shd w:val="clear" w:color="auto" w:fill="auto"/>
          </w:tcPr>
          <w:p w14:paraId="06FE2C9F"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164,70</w:t>
            </w:r>
          </w:p>
        </w:tc>
        <w:tc>
          <w:tcPr>
            <w:tcW w:w="1363" w:type="dxa"/>
            <w:shd w:val="clear" w:color="auto" w:fill="auto"/>
          </w:tcPr>
          <w:p w14:paraId="600280B0" w14:textId="77777777" w:rsidR="00B345B3" w:rsidRPr="0093323D" w:rsidRDefault="00B345B3" w:rsidP="0093323D">
            <w:pPr>
              <w:pStyle w:val="Paragrafoelenco"/>
              <w:spacing w:after="0" w:line="240" w:lineRule="auto"/>
              <w:ind w:left="0"/>
              <w:jc w:val="right"/>
              <w:rPr>
                <w:rFonts w:ascii="Times New Roman" w:eastAsia="MS Mincho" w:hAnsi="Times New Roman"/>
              </w:rPr>
            </w:pPr>
          </w:p>
          <w:p w14:paraId="5B0FD13A"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164,70</w:t>
            </w:r>
          </w:p>
        </w:tc>
      </w:tr>
      <w:tr w:rsidR="00B345B3" w:rsidRPr="0093323D" w14:paraId="2337C551" w14:textId="77777777" w:rsidTr="0093323D">
        <w:tc>
          <w:tcPr>
            <w:tcW w:w="962" w:type="dxa"/>
            <w:shd w:val="clear" w:color="auto" w:fill="auto"/>
          </w:tcPr>
          <w:p w14:paraId="43E5CCE6"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3</w:t>
            </w:r>
          </w:p>
        </w:tc>
        <w:tc>
          <w:tcPr>
            <w:tcW w:w="3045" w:type="dxa"/>
            <w:shd w:val="clear" w:color="auto" w:fill="auto"/>
          </w:tcPr>
          <w:p w14:paraId="61F263F3"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 xml:space="preserve">Crediti v/clienti </w:t>
            </w:r>
          </w:p>
          <w:p w14:paraId="2AF15DA9"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Clienti c/costi anticipati</w:t>
            </w:r>
          </w:p>
          <w:p w14:paraId="08A2E3F4"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Iva ns/debito</w:t>
            </w:r>
          </w:p>
          <w:p w14:paraId="6C0FCD06"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Merci c/vendite</w:t>
            </w:r>
          </w:p>
        </w:tc>
        <w:tc>
          <w:tcPr>
            <w:tcW w:w="2563" w:type="dxa"/>
            <w:shd w:val="clear" w:color="auto" w:fill="auto"/>
          </w:tcPr>
          <w:p w14:paraId="353940AA"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Fattura n. 360</w:t>
            </w:r>
          </w:p>
          <w:p w14:paraId="7072795F"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Fattura n. 360</w:t>
            </w:r>
          </w:p>
          <w:p w14:paraId="72A71384"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Fattura n. 360</w:t>
            </w:r>
          </w:p>
          <w:p w14:paraId="0EA49F46"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Fattura n. 360</w:t>
            </w:r>
          </w:p>
        </w:tc>
        <w:tc>
          <w:tcPr>
            <w:tcW w:w="1529" w:type="dxa"/>
            <w:shd w:val="clear" w:color="auto" w:fill="auto"/>
          </w:tcPr>
          <w:p w14:paraId="5C7EFEB2"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12.120,70</w:t>
            </w:r>
          </w:p>
        </w:tc>
        <w:tc>
          <w:tcPr>
            <w:tcW w:w="1363" w:type="dxa"/>
            <w:shd w:val="clear" w:color="auto" w:fill="auto"/>
          </w:tcPr>
          <w:p w14:paraId="0EFDCA55" w14:textId="77777777" w:rsidR="00B345B3" w:rsidRPr="0093323D" w:rsidRDefault="00B345B3" w:rsidP="0093323D">
            <w:pPr>
              <w:pStyle w:val="Paragrafoelenco"/>
              <w:spacing w:after="0" w:line="240" w:lineRule="auto"/>
              <w:ind w:left="0"/>
              <w:jc w:val="right"/>
              <w:rPr>
                <w:rFonts w:ascii="Times New Roman" w:eastAsia="MS Mincho" w:hAnsi="Times New Roman"/>
              </w:rPr>
            </w:pPr>
          </w:p>
          <w:p w14:paraId="3947E649"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164,70</w:t>
            </w:r>
          </w:p>
          <w:p w14:paraId="165A5C55"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2.156.00</w:t>
            </w:r>
          </w:p>
          <w:p w14:paraId="2394EC3E"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9.800,00</w:t>
            </w:r>
          </w:p>
        </w:tc>
      </w:tr>
      <w:tr w:rsidR="00B345B3" w:rsidRPr="0093323D" w14:paraId="72700C5C" w14:textId="77777777" w:rsidTr="0093323D">
        <w:trPr>
          <w:trHeight w:val="70"/>
        </w:trPr>
        <w:tc>
          <w:tcPr>
            <w:tcW w:w="9462" w:type="dxa"/>
            <w:gridSpan w:val="5"/>
            <w:shd w:val="clear" w:color="auto" w:fill="auto"/>
          </w:tcPr>
          <w:p w14:paraId="2D997025"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b/>
              </w:rPr>
              <w:t>Bianchi</w:t>
            </w:r>
          </w:p>
        </w:tc>
      </w:tr>
      <w:tr w:rsidR="00B345B3" w:rsidRPr="0093323D" w14:paraId="34439EFF" w14:textId="77777777" w:rsidTr="0093323D">
        <w:trPr>
          <w:trHeight w:val="390"/>
        </w:trPr>
        <w:tc>
          <w:tcPr>
            <w:tcW w:w="962" w:type="dxa"/>
            <w:shd w:val="clear" w:color="auto" w:fill="auto"/>
          </w:tcPr>
          <w:p w14:paraId="4F972C38"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lastRenderedPageBreak/>
              <w:t>4</w:t>
            </w:r>
          </w:p>
        </w:tc>
        <w:tc>
          <w:tcPr>
            <w:tcW w:w="3045" w:type="dxa"/>
            <w:shd w:val="clear" w:color="auto" w:fill="auto"/>
          </w:tcPr>
          <w:p w14:paraId="7588317D"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Assegni</w:t>
            </w:r>
          </w:p>
          <w:p w14:paraId="04DF7DC0"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 xml:space="preserve">Crediti v/clienti </w:t>
            </w:r>
          </w:p>
        </w:tc>
        <w:tc>
          <w:tcPr>
            <w:tcW w:w="2563" w:type="dxa"/>
            <w:shd w:val="clear" w:color="auto" w:fill="auto"/>
          </w:tcPr>
          <w:p w14:paraId="0CE7F39D"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Acconto da Cori</w:t>
            </w:r>
          </w:p>
          <w:p w14:paraId="39797EBD"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Acconto da Cori</w:t>
            </w:r>
          </w:p>
        </w:tc>
        <w:tc>
          <w:tcPr>
            <w:tcW w:w="1529" w:type="dxa"/>
            <w:shd w:val="clear" w:color="auto" w:fill="auto"/>
          </w:tcPr>
          <w:p w14:paraId="04FFF50D"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3.050,00</w:t>
            </w:r>
          </w:p>
        </w:tc>
        <w:tc>
          <w:tcPr>
            <w:tcW w:w="1363" w:type="dxa"/>
            <w:shd w:val="clear" w:color="auto" w:fill="auto"/>
          </w:tcPr>
          <w:p w14:paraId="6A68A5C6" w14:textId="77777777" w:rsidR="00B345B3" w:rsidRPr="0093323D" w:rsidRDefault="00B345B3" w:rsidP="0093323D">
            <w:pPr>
              <w:pStyle w:val="Paragrafoelenco"/>
              <w:spacing w:after="0" w:line="240" w:lineRule="auto"/>
              <w:ind w:left="0"/>
              <w:jc w:val="right"/>
              <w:rPr>
                <w:rFonts w:ascii="Times New Roman" w:eastAsia="MS Mincho" w:hAnsi="Times New Roman"/>
              </w:rPr>
            </w:pPr>
          </w:p>
          <w:p w14:paraId="4BAC83A8"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3.050,00</w:t>
            </w:r>
          </w:p>
        </w:tc>
      </w:tr>
      <w:tr w:rsidR="00B345B3" w:rsidRPr="0093323D" w14:paraId="65A46C6D" w14:textId="77777777" w:rsidTr="0093323D">
        <w:tc>
          <w:tcPr>
            <w:tcW w:w="962" w:type="dxa"/>
            <w:shd w:val="clear" w:color="auto" w:fill="auto"/>
          </w:tcPr>
          <w:p w14:paraId="213763BF"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5</w:t>
            </w:r>
          </w:p>
        </w:tc>
        <w:tc>
          <w:tcPr>
            <w:tcW w:w="3045" w:type="dxa"/>
            <w:shd w:val="clear" w:color="auto" w:fill="auto"/>
          </w:tcPr>
          <w:p w14:paraId="64FA5852"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Crediti v/clienti</w:t>
            </w:r>
          </w:p>
          <w:p w14:paraId="731B3BFF"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Clienti c/acconti</w:t>
            </w:r>
          </w:p>
          <w:p w14:paraId="76D9894A"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Iva ns/debito</w:t>
            </w:r>
          </w:p>
        </w:tc>
        <w:tc>
          <w:tcPr>
            <w:tcW w:w="2563" w:type="dxa"/>
            <w:shd w:val="clear" w:color="auto" w:fill="auto"/>
          </w:tcPr>
          <w:p w14:paraId="1274CC34"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Fattura n. 48</w:t>
            </w:r>
          </w:p>
          <w:p w14:paraId="25CAA528"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Fattura n. 48</w:t>
            </w:r>
          </w:p>
          <w:p w14:paraId="6A2EC732"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Fattura n. 48</w:t>
            </w:r>
          </w:p>
        </w:tc>
        <w:tc>
          <w:tcPr>
            <w:tcW w:w="1529" w:type="dxa"/>
            <w:shd w:val="clear" w:color="auto" w:fill="auto"/>
          </w:tcPr>
          <w:p w14:paraId="1F9CB6F0"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3.050,00</w:t>
            </w:r>
          </w:p>
          <w:p w14:paraId="5A22CCA2" w14:textId="77777777" w:rsidR="00B345B3" w:rsidRPr="0093323D" w:rsidRDefault="00B345B3" w:rsidP="0093323D">
            <w:pPr>
              <w:pStyle w:val="Paragrafoelenco"/>
              <w:spacing w:after="0" w:line="240" w:lineRule="auto"/>
              <w:ind w:left="0"/>
              <w:jc w:val="right"/>
              <w:rPr>
                <w:rFonts w:ascii="Times New Roman" w:eastAsia="MS Mincho" w:hAnsi="Times New Roman"/>
              </w:rPr>
            </w:pPr>
          </w:p>
          <w:p w14:paraId="04114C94" w14:textId="77777777" w:rsidR="00B345B3" w:rsidRPr="0093323D" w:rsidRDefault="00B345B3" w:rsidP="0093323D">
            <w:pPr>
              <w:pStyle w:val="Paragrafoelenco"/>
              <w:spacing w:after="0" w:line="240" w:lineRule="auto"/>
              <w:ind w:left="0"/>
              <w:jc w:val="right"/>
              <w:rPr>
                <w:rFonts w:ascii="Times New Roman" w:eastAsia="MS Mincho" w:hAnsi="Times New Roman"/>
              </w:rPr>
            </w:pPr>
          </w:p>
        </w:tc>
        <w:tc>
          <w:tcPr>
            <w:tcW w:w="1363" w:type="dxa"/>
            <w:shd w:val="clear" w:color="auto" w:fill="auto"/>
          </w:tcPr>
          <w:p w14:paraId="26B3888F" w14:textId="77777777" w:rsidR="00B345B3" w:rsidRPr="0093323D" w:rsidRDefault="00B345B3" w:rsidP="0093323D">
            <w:pPr>
              <w:pStyle w:val="Paragrafoelenco"/>
              <w:spacing w:after="0" w:line="240" w:lineRule="auto"/>
              <w:ind w:left="0"/>
              <w:jc w:val="right"/>
              <w:rPr>
                <w:rFonts w:ascii="Times New Roman" w:eastAsia="MS Mincho" w:hAnsi="Times New Roman"/>
              </w:rPr>
            </w:pPr>
          </w:p>
          <w:p w14:paraId="508A91AB"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2.500,00</w:t>
            </w:r>
          </w:p>
          <w:p w14:paraId="6F031E0B"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550,00</w:t>
            </w:r>
          </w:p>
        </w:tc>
      </w:tr>
      <w:tr w:rsidR="00B345B3" w:rsidRPr="0093323D" w14:paraId="0B9D3C42" w14:textId="77777777" w:rsidTr="0093323D">
        <w:tc>
          <w:tcPr>
            <w:tcW w:w="962" w:type="dxa"/>
            <w:shd w:val="clear" w:color="auto" w:fill="auto"/>
          </w:tcPr>
          <w:p w14:paraId="6FE0891B"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6</w:t>
            </w:r>
          </w:p>
        </w:tc>
        <w:tc>
          <w:tcPr>
            <w:tcW w:w="3045" w:type="dxa"/>
            <w:shd w:val="clear" w:color="auto" w:fill="auto"/>
          </w:tcPr>
          <w:p w14:paraId="13F8C626"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Crediti v/clienti</w:t>
            </w:r>
          </w:p>
          <w:p w14:paraId="49D664AA"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Clienti c/acconti</w:t>
            </w:r>
          </w:p>
          <w:p w14:paraId="40E0A4D3"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Debiti per cauzioni</w:t>
            </w:r>
          </w:p>
          <w:p w14:paraId="05200F0B"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Iva ns/debito</w:t>
            </w:r>
          </w:p>
          <w:p w14:paraId="39EDCB0D"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Merci c/vendite</w:t>
            </w:r>
          </w:p>
        </w:tc>
        <w:tc>
          <w:tcPr>
            <w:tcW w:w="2563" w:type="dxa"/>
            <w:shd w:val="clear" w:color="auto" w:fill="auto"/>
          </w:tcPr>
          <w:p w14:paraId="72937215"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Fattura n. 56</w:t>
            </w:r>
          </w:p>
          <w:p w14:paraId="1D8C90F5"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Fattura n. 56</w:t>
            </w:r>
          </w:p>
          <w:p w14:paraId="34A1CE43"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Fattura n. 56</w:t>
            </w:r>
          </w:p>
          <w:p w14:paraId="3E72B037"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Fattura n. 56</w:t>
            </w:r>
          </w:p>
          <w:p w14:paraId="50DEF995"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Fattura n. 56</w:t>
            </w:r>
          </w:p>
        </w:tc>
        <w:tc>
          <w:tcPr>
            <w:tcW w:w="1529" w:type="dxa"/>
            <w:shd w:val="clear" w:color="auto" w:fill="auto"/>
          </w:tcPr>
          <w:p w14:paraId="1519AD89"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36.850,00</w:t>
            </w:r>
          </w:p>
          <w:p w14:paraId="15232389"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2.500,00</w:t>
            </w:r>
          </w:p>
        </w:tc>
        <w:tc>
          <w:tcPr>
            <w:tcW w:w="1363" w:type="dxa"/>
            <w:shd w:val="clear" w:color="auto" w:fill="auto"/>
          </w:tcPr>
          <w:p w14:paraId="0016EC2E" w14:textId="77777777" w:rsidR="00B345B3" w:rsidRPr="0093323D" w:rsidRDefault="00B345B3" w:rsidP="0093323D">
            <w:pPr>
              <w:pStyle w:val="Paragrafoelenco"/>
              <w:spacing w:after="0" w:line="240" w:lineRule="auto"/>
              <w:ind w:left="0"/>
              <w:jc w:val="right"/>
              <w:rPr>
                <w:rFonts w:ascii="Times New Roman" w:eastAsia="MS Mincho" w:hAnsi="Times New Roman"/>
              </w:rPr>
            </w:pPr>
          </w:p>
          <w:p w14:paraId="0A6F570A" w14:textId="77777777" w:rsidR="00B345B3" w:rsidRPr="0093323D" w:rsidRDefault="00B345B3" w:rsidP="0093323D">
            <w:pPr>
              <w:pStyle w:val="Paragrafoelenco"/>
              <w:spacing w:after="0" w:line="240" w:lineRule="auto"/>
              <w:ind w:left="0"/>
              <w:jc w:val="right"/>
              <w:rPr>
                <w:rFonts w:ascii="Times New Roman" w:eastAsia="MS Mincho" w:hAnsi="Times New Roman"/>
              </w:rPr>
            </w:pPr>
          </w:p>
          <w:p w14:paraId="6C6AC232"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250,00</w:t>
            </w:r>
          </w:p>
          <w:p w14:paraId="56A8DC10"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6.600,00</w:t>
            </w:r>
          </w:p>
          <w:p w14:paraId="270F28CE"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32.500,00</w:t>
            </w:r>
          </w:p>
        </w:tc>
      </w:tr>
    </w:tbl>
    <w:p w14:paraId="2A1D6627" w14:textId="77777777" w:rsidR="00B345B3" w:rsidRDefault="00B345B3" w:rsidP="003C6F43">
      <w:pPr>
        <w:rPr>
          <w:sz w:val="22"/>
          <w:szCs w:val="22"/>
        </w:rPr>
      </w:pPr>
    </w:p>
    <w:p w14:paraId="44E4A628" w14:textId="77777777" w:rsidR="00AB4796" w:rsidRDefault="00AB4796" w:rsidP="003C6F43">
      <w:pPr>
        <w:rPr>
          <w:sz w:val="22"/>
          <w:szCs w:val="22"/>
        </w:rPr>
      </w:pPr>
    </w:p>
    <w:p w14:paraId="12C72B05" w14:textId="77777777" w:rsidR="00AB4796" w:rsidRPr="003C6F43" w:rsidRDefault="00AB4796" w:rsidP="003C6F43">
      <w:pPr>
        <w:rPr>
          <w:sz w:val="22"/>
          <w:szCs w:val="22"/>
        </w:rPr>
      </w:pPr>
    </w:p>
    <w:p w14:paraId="7DCA1429" w14:textId="77777777" w:rsidR="00B345B3" w:rsidRPr="003C6F43" w:rsidRDefault="00B345B3" w:rsidP="003C6F43">
      <w:pPr>
        <w:rPr>
          <w:b/>
          <w:sz w:val="22"/>
          <w:szCs w:val="22"/>
        </w:rPr>
      </w:pPr>
      <w:r w:rsidRPr="003C6F43">
        <w:rPr>
          <w:b/>
          <w:sz w:val="22"/>
          <w:szCs w:val="22"/>
        </w:rPr>
        <w:t>4.</w:t>
      </w:r>
    </w:p>
    <w:p w14:paraId="4C7475AF" w14:textId="77777777" w:rsidR="00B345B3" w:rsidRPr="003C6F43" w:rsidRDefault="00B345B3" w:rsidP="003C6F43">
      <w:pPr>
        <w:rPr>
          <w:i/>
          <w:sz w:val="22"/>
          <w:szCs w:val="22"/>
        </w:rPr>
      </w:pPr>
      <w:r w:rsidRPr="003C6F43">
        <w:rPr>
          <w:i/>
          <w:sz w:val="22"/>
          <w:szCs w:val="22"/>
        </w:rPr>
        <w:t>Rilevazioni in PD di operazioni di assestamento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3393"/>
        <w:gridCol w:w="2551"/>
        <w:gridCol w:w="1418"/>
        <w:gridCol w:w="1382"/>
      </w:tblGrid>
      <w:tr w:rsidR="00B345B3" w:rsidRPr="0093323D" w14:paraId="4C96F88B" w14:textId="77777777" w:rsidTr="0093323D">
        <w:tc>
          <w:tcPr>
            <w:tcW w:w="718" w:type="dxa"/>
            <w:shd w:val="clear" w:color="auto" w:fill="D9D9D9"/>
          </w:tcPr>
          <w:p w14:paraId="2AD3A01B" w14:textId="77777777" w:rsidR="00B345B3" w:rsidRPr="0093323D" w:rsidRDefault="00B345B3" w:rsidP="0093323D">
            <w:pPr>
              <w:pStyle w:val="Paragrafoelenco"/>
              <w:spacing w:after="0" w:line="240" w:lineRule="auto"/>
              <w:ind w:left="0"/>
              <w:jc w:val="center"/>
              <w:rPr>
                <w:rFonts w:ascii="Times New Roman" w:hAnsi="Times New Roman"/>
                <w:b/>
              </w:rPr>
            </w:pPr>
            <w:r w:rsidRPr="0093323D">
              <w:rPr>
                <w:rFonts w:ascii="Times New Roman" w:eastAsia="MS Mincho" w:hAnsi="Times New Roman"/>
                <w:b/>
              </w:rPr>
              <w:t>Data</w:t>
            </w:r>
          </w:p>
        </w:tc>
        <w:tc>
          <w:tcPr>
            <w:tcW w:w="3393" w:type="dxa"/>
            <w:shd w:val="clear" w:color="auto" w:fill="D9D9D9"/>
          </w:tcPr>
          <w:p w14:paraId="13B1E402" w14:textId="77777777" w:rsidR="00B345B3" w:rsidRPr="0093323D" w:rsidRDefault="00B345B3" w:rsidP="0093323D">
            <w:pPr>
              <w:pStyle w:val="Paragrafoelenco"/>
              <w:spacing w:after="0" w:line="240" w:lineRule="auto"/>
              <w:ind w:left="0"/>
              <w:jc w:val="center"/>
              <w:rPr>
                <w:rFonts w:ascii="Times New Roman" w:hAnsi="Times New Roman"/>
                <w:b/>
              </w:rPr>
            </w:pPr>
            <w:r w:rsidRPr="0093323D">
              <w:rPr>
                <w:rFonts w:ascii="Times New Roman" w:eastAsia="MS Mincho" w:hAnsi="Times New Roman"/>
                <w:b/>
              </w:rPr>
              <w:t>Denominazione dei conti</w:t>
            </w:r>
          </w:p>
        </w:tc>
        <w:tc>
          <w:tcPr>
            <w:tcW w:w="2551" w:type="dxa"/>
            <w:shd w:val="clear" w:color="auto" w:fill="D9D9D9"/>
          </w:tcPr>
          <w:p w14:paraId="2A84DD0C" w14:textId="77777777" w:rsidR="00B345B3" w:rsidRPr="0093323D" w:rsidRDefault="00B345B3" w:rsidP="0093323D">
            <w:pPr>
              <w:pStyle w:val="Paragrafoelenco"/>
              <w:spacing w:after="0" w:line="240" w:lineRule="auto"/>
              <w:ind w:left="0"/>
              <w:jc w:val="center"/>
              <w:rPr>
                <w:rFonts w:ascii="Times New Roman" w:hAnsi="Times New Roman"/>
                <w:b/>
              </w:rPr>
            </w:pPr>
            <w:r w:rsidRPr="0093323D">
              <w:rPr>
                <w:rFonts w:ascii="Times New Roman" w:eastAsia="MS Mincho" w:hAnsi="Times New Roman"/>
                <w:b/>
              </w:rPr>
              <w:t>Descrizione</w:t>
            </w:r>
          </w:p>
        </w:tc>
        <w:tc>
          <w:tcPr>
            <w:tcW w:w="1418" w:type="dxa"/>
            <w:shd w:val="clear" w:color="auto" w:fill="D9D9D9"/>
          </w:tcPr>
          <w:p w14:paraId="4620D14D" w14:textId="77777777" w:rsidR="00B345B3" w:rsidRPr="0093323D" w:rsidRDefault="00B345B3" w:rsidP="0093323D">
            <w:pPr>
              <w:pStyle w:val="Paragrafoelenco"/>
              <w:spacing w:after="0" w:line="240" w:lineRule="auto"/>
              <w:ind w:left="0"/>
              <w:jc w:val="center"/>
              <w:rPr>
                <w:rFonts w:ascii="Times New Roman" w:hAnsi="Times New Roman"/>
                <w:b/>
              </w:rPr>
            </w:pPr>
            <w:r w:rsidRPr="0093323D">
              <w:rPr>
                <w:rFonts w:ascii="Times New Roman" w:eastAsia="MS Mincho" w:hAnsi="Times New Roman"/>
                <w:b/>
              </w:rPr>
              <w:t>Dare</w:t>
            </w:r>
          </w:p>
        </w:tc>
        <w:tc>
          <w:tcPr>
            <w:tcW w:w="1382" w:type="dxa"/>
            <w:shd w:val="clear" w:color="auto" w:fill="D9D9D9"/>
          </w:tcPr>
          <w:p w14:paraId="740A5CCC" w14:textId="77777777" w:rsidR="00B345B3" w:rsidRPr="0093323D" w:rsidRDefault="00B345B3" w:rsidP="0093323D">
            <w:pPr>
              <w:pStyle w:val="Paragrafoelenco"/>
              <w:spacing w:after="0" w:line="240" w:lineRule="auto"/>
              <w:ind w:left="0"/>
              <w:jc w:val="center"/>
              <w:rPr>
                <w:rFonts w:ascii="Times New Roman" w:hAnsi="Times New Roman"/>
                <w:b/>
              </w:rPr>
            </w:pPr>
            <w:r w:rsidRPr="0093323D">
              <w:rPr>
                <w:rFonts w:ascii="Times New Roman" w:eastAsia="MS Mincho" w:hAnsi="Times New Roman"/>
                <w:b/>
              </w:rPr>
              <w:t>Avere</w:t>
            </w:r>
          </w:p>
        </w:tc>
      </w:tr>
      <w:tr w:rsidR="00B345B3" w:rsidRPr="0093323D" w14:paraId="46BD5D20" w14:textId="77777777" w:rsidTr="0093323D">
        <w:tc>
          <w:tcPr>
            <w:tcW w:w="718" w:type="dxa"/>
            <w:shd w:val="clear" w:color="auto" w:fill="auto"/>
          </w:tcPr>
          <w:p w14:paraId="56C9BED7"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31/12</w:t>
            </w:r>
          </w:p>
          <w:p w14:paraId="14AB2FD9"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1</w:t>
            </w:r>
          </w:p>
        </w:tc>
        <w:tc>
          <w:tcPr>
            <w:tcW w:w="3393" w:type="dxa"/>
            <w:shd w:val="clear" w:color="auto" w:fill="auto"/>
          </w:tcPr>
          <w:p w14:paraId="06576756"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Amm.to attrezzature comm.li</w:t>
            </w:r>
          </w:p>
          <w:p w14:paraId="6223F700"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F.do amm.to attrezzature comm.li</w:t>
            </w:r>
          </w:p>
        </w:tc>
        <w:tc>
          <w:tcPr>
            <w:tcW w:w="2551" w:type="dxa"/>
            <w:shd w:val="clear" w:color="auto" w:fill="auto"/>
          </w:tcPr>
          <w:p w14:paraId="18C7B403"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Quota ammortamento</w:t>
            </w:r>
          </w:p>
          <w:p w14:paraId="405197FA"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Quota ammortamento</w:t>
            </w:r>
          </w:p>
        </w:tc>
        <w:tc>
          <w:tcPr>
            <w:tcW w:w="1418" w:type="dxa"/>
            <w:shd w:val="clear" w:color="auto" w:fill="auto"/>
          </w:tcPr>
          <w:p w14:paraId="15403734"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14.916,00</w:t>
            </w:r>
          </w:p>
        </w:tc>
        <w:tc>
          <w:tcPr>
            <w:tcW w:w="1382" w:type="dxa"/>
            <w:shd w:val="clear" w:color="auto" w:fill="auto"/>
          </w:tcPr>
          <w:p w14:paraId="5B927026" w14:textId="77777777" w:rsidR="00B345B3" w:rsidRPr="0093323D" w:rsidRDefault="00B345B3" w:rsidP="0093323D">
            <w:pPr>
              <w:pStyle w:val="Paragrafoelenco"/>
              <w:spacing w:after="0" w:line="240" w:lineRule="auto"/>
              <w:ind w:left="0"/>
              <w:jc w:val="right"/>
              <w:rPr>
                <w:rFonts w:ascii="Times New Roman" w:eastAsia="MS Mincho" w:hAnsi="Times New Roman"/>
              </w:rPr>
            </w:pPr>
          </w:p>
          <w:p w14:paraId="1BE54CBB"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14.916,00</w:t>
            </w:r>
          </w:p>
        </w:tc>
      </w:tr>
      <w:tr w:rsidR="00B345B3" w:rsidRPr="0093323D" w14:paraId="57C3E508" w14:textId="77777777" w:rsidTr="0093323D">
        <w:tc>
          <w:tcPr>
            <w:tcW w:w="718" w:type="dxa"/>
            <w:shd w:val="clear" w:color="auto" w:fill="auto"/>
          </w:tcPr>
          <w:p w14:paraId="69AA817E"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31/12</w:t>
            </w:r>
          </w:p>
          <w:p w14:paraId="4D36BC0E"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2</w:t>
            </w:r>
          </w:p>
        </w:tc>
        <w:tc>
          <w:tcPr>
            <w:tcW w:w="3393" w:type="dxa"/>
            <w:shd w:val="clear" w:color="auto" w:fill="auto"/>
          </w:tcPr>
          <w:p w14:paraId="47D93389"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Fatture da emettere</w:t>
            </w:r>
          </w:p>
          <w:p w14:paraId="729AEF6D"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Iva ns/debito</w:t>
            </w:r>
          </w:p>
          <w:p w14:paraId="3CE00E93"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Merci c/vendite</w:t>
            </w:r>
          </w:p>
        </w:tc>
        <w:tc>
          <w:tcPr>
            <w:tcW w:w="2551" w:type="dxa"/>
            <w:shd w:val="clear" w:color="auto" w:fill="auto"/>
          </w:tcPr>
          <w:p w14:paraId="7A9BFF7B"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Vendite da fatturare</w:t>
            </w:r>
          </w:p>
          <w:p w14:paraId="4DA508F8"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Vendite da fatturare</w:t>
            </w:r>
          </w:p>
          <w:p w14:paraId="4F55F287"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Vendite da fatturare</w:t>
            </w:r>
          </w:p>
        </w:tc>
        <w:tc>
          <w:tcPr>
            <w:tcW w:w="1418" w:type="dxa"/>
            <w:shd w:val="clear" w:color="auto" w:fill="auto"/>
          </w:tcPr>
          <w:p w14:paraId="2F45F61E"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7.856,80</w:t>
            </w:r>
          </w:p>
        </w:tc>
        <w:tc>
          <w:tcPr>
            <w:tcW w:w="1382" w:type="dxa"/>
            <w:shd w:val="clear" w:color="auto" w:fill="auto"/>
          </w:tcPr>
          <w:p w14:paraId="29FFA4E8" w14:textId="77777777" w:rsidR="00B345B3" w:rsidRPr="0093323D" w:rsidRDefault="00B345B3" w:rsidP="0093323D">
            <w:pPr>
              <w:pStyle w:val="Paragrafoelenco"/>
              <w:spacing w:after="0" w:line="240" w:lineRule="auto"/>
              <w:ind w:left="0"/>
              <w:jc w:val="right"/>
              <w:rPr>
                <w:rFonts w:ascii="Times New Roman" w:eastAsia="MS Mincho" w:hAnsi="Times New Roman"/>
              </w:rPr>
            </w:pPr>
          </w:p>
          <w:p w14:paraId="4F66211C"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1.416,80</w:t>
            </w:r>
          </w:p>
          <w:p w14:paraId="1C111E4B"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6.440,00</w:t>
            </w:r>
          </w:p>
        </w:tc>
      </w:tr>
      <w:tr w:rsidR="00B345B3" w:rsidRPr="0093323D" w14:paraId="4D7488B0" w14:textId="77777777" w:rsidTr="0093323D">
        <w:tc>
          <w:tcPr>
            <w:tcW w:w="718" w:type="dxa"/>
            <w:shd w:val="clear" w:color="auto" w:fill="auto"/>
          </w:tcPr>
          <w:p w14:paraId="1136502E"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31/12</w:t>
            </w:r>
          </w:p>
          <w:p w14:paraId="6BAEBA3E"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3</w:t>
            </w:r>
          </w:p>
        </w:tc>
        <w:tc>
          <w:tcPr>
            <w:tcW w:w="3393" w:type="dxa"/>
            <w:shd w:val="clear" w:color="auto" w:fill="auto"/>
          </w:tcPr>
          <w:p w14:paraId="292BCBF2"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 xml:space="preserve">Iva ns/debito </w:t>
            </w:r>
          </w:p>
          <w:p w14:paraId="103BBA4A" w14:textId="77777777" w:rsidR="00B345B3" w:rsidRPr="0093323D" w:rsidRDefault="00B345B3" w:rsidP="0093323D">
            <w:pPr>
              <w:pStyle w:val="Paragrafoelenco"/>
              <w:spacing w:after="0" w:line="240" w:lineRule="auto"/>
              <w:ind w:left="0"/>
              <w:rPr>
                <w:rFonts w:ascii="Times New Roman" w:hAnsi="Times New Roman"/>
              </w:rPr>
            </w:pPr>
            <w:r w:rsidRPr="0093323D">
              <w:rPr>
                <w:rFonts w:ascii="Times New Roman" w:hAnsi="Times New Roman"/>
              </w:rPr>
              <w:t>Iva ns/credito</w:t>
            </w:r>
          </w:p>
          <w:p w14:paraId="5E666546" w14:textId="77777777" w:rsidR="00B345B3" w:rsidRPr="0093323D" w:rsidRDefault="00064120" w:rsidP="0093323D">
            <w:pPr>
              <w:pStyle w:val="Paragrafoelenco"/>
              <w:spacing w:after="0" w:line="240" w:lineRule="auto"/>
              <w:ind w:left="0"/>
              <w:rPr>
                <w:rFonts w:ascii="Times New Roman" w:hAnsi="Times New Roman"/>
              </w:rPr>
            </w:pPr>
            <w:r w:rsidRPr="0093323D">
              <w:rPr>
                <w:rFonts w:ascii="Times New Roman" w:hAnsi="Times New Roman"/>
              </w:rPr>
              <w:t>Iva c/acconto</w:t>
            </w:r>
          </w:p>
          <w:p w14:paraId="194817B5"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hAnsi="Times New Roman"/>
              </w:rPr>
              <w:t>Iva c/liquidazione</w:t>
            </w:r>
          </w:p>
        </w:tc>
        <w:tc>
          <w:tcPr>
            <w:tcW w:w="2551" w:type="dxa"/>
            <w:shd w:val="clear" w:color="auto" w:fill="auto"/>
          </w:tcPr>
          <w:p w14:paraId="7DC23618"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Liquidazione Iva</w:t>
            </w:r>
          </w:p>
          <w:p w14:paraId="1EA23187"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Liquidazione Iva</w:t>
            </w:r>
          </w:p>
          <w:p w14:paraId="4F52D6CB"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Liquidazione Iva</w:t>
            </w:r>
          </w:p>
          <w:p w14:paraId="3806FFEA"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Liquidazione Iva</w:t>
            </w:r>
          </w:p>
        </w:tc>
        <w:tc>
          <w:tcPr>
            <w:tcW w:w="1418" w:type="dxa"/>
            <w:shd w:val="clear" w:color="auto" w:fill="auto"/>
          </w:tcPr>
          <w:p w14:paraId="7F94897F"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29.700,00</w:t>
            </w:r>
          </w:p>
          <w:p w14:paraId="006BD702" w14:textId="77777777" w:rsidR="00B345B3" w:rsidRPr="0093323D" w:rsidRDefault="00B345B3" w:rsidP="0093323D">
            <w:pPr>
              <w:pStyle w:val="Paragrafoelenco"/>
              <w:spacing w:after="0" w:line="240" w:lineRule="auto"/>
              <w:ind w:left="0"/>
              <w:jc w:val="right"/>
              <w:rPr>
                <w:rFonts w:ascii="Times New Roman" w:eastAsia="MS Mincho" w:hAnsi="Times New Roman"/>
              </w:rPr>
            </w:pPr>
          </w:p>
          <w:p w14:paraId="44242398" w14:textId="77777777" w:rsidR="00B345B3" w:rsidRPr="0093323D" w:rsidRDefault="00B345B3" w:rsidP="0093323D">
            <w:pPr>
              <w:pStyle w:val="Paragrafoelenco"/>
              <w:spacing w:after="0" w:line="240" w:lineRule="auto"/>
              <w:ind w:left="0"/>
              <w:jc w:val="right"/>
              <w:rPr>
                <w:rFonts w:ascii="Times New Roman" w:eastAsia="MS Mincho" w:hAnsi="Times New Roman"/>
              </w:rPr>
            </w:pPr>
          </w:p>
        </w:tc>
        <w:tc>
          <w:tcPr>
            <w:tcW w:w="1382" w:type="dxa"/>
            <w:shd w:val="clear" w:color="auto" w:fill="auto"/>
          </w:tcPr>
          <w:p w14:paraId="39765D14" w14:textId="77777777" w:rsidR="00B345B3" w:rsidRPr="0093323D" w:rsidRDefault="00B345B3" w:rsidP="0093323D">
            <w:pPr>
              <w:pStyle w:val="Paragrafoelenco"/>
              <w:spacing w:after="0" w:line="240" w:lineRule="auto"/>
              <w:ind w:left="0"/>
              <w:jc w:val="right"/>
              <w:rPr>
                <w:rFonts w:ascii="Times New Roman" w:eastAsia="MS Mincho" w:hAnsi="Times New Roman"/>
              </w:rPr>
            </w:pPr>
          </w:p>
          <w:p w14:paraId="0CDDABEC"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16.500,00</w:t>
            </w:r>
          </w:p>
          <w:p w14:paraId="2F19468A"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4.300,00</w:t>
            </w:r>
          </w:p>
          <w:p w14:paraId="77B3F2BF"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8.900,00</w:t>
            </w:r>
          </w:p>
        </w:tc>
      </w:tr>
      <w:tr w:rsidR="00B345B3" w:rsidRPr="0093323D" w14:paraId="55837B80" w14:textId="77777777" w:rsidTr="0093323D">
        <w:tc>
          <w:tcPr>
            <w:tcW w:w="718" w:type="dxa"/>
            <w:shd w:val="clear" w:color="auto" w:fill="auto"/>
          </w:tcPr>
          <w:p w14:paraId="0AACB928"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3</w:t>
            </w:r>
          </w:p>
        </w:tc>
        <w:tc>
          <w:tcPr>
            <w:tcW w:w="3393" w:type="dxa"/>
            <w:shd w:val="clear" w:color="auto" w:fill="auto"/>
          </w:tcPr>
          <w:p w14:paraId="1F47F89E" w14:textId="77777777" w:rsidR="00B345B3" w:rsidRPr="0093323D" w:rsidRDefault="00B345B3" w:rsidP="0093323D">
            <w:pPr>
              <w:pStyle w:val="Paragrafoelenco"/>
              <w:spacing w:after="0" w:line="240" w:lineRule="auto"/>
              <w:ind w:left="0"/>
              <w:rPr>
                <w:rFonts w:ascii="Times New Roman" w:hAnsi="Times New Roman"/>
              </w:rPr>
            </w:pPr>
            <w:r w:rsidRPr="0093323D">
              <w:rPr>
                <w:rFonts w:ascii="Times New Roman" w:hAnsi="Times New Roman"/>
              </w:rPr>
              <w:t>Iva c/liquidazione</w:t>
            </w:r>
          </w:p>
          <w:p w14:paraId="27198B02"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hAnsi="Times New Roman"/>
              </w:rPr>
              <w:t>Debiti per Iva</w:t>
            </w:r>
          </w:p>
        </w:tc>
        <w:tc>
          <w:tcPr>
            <w:tcW w:w="2551" w:type="dxa"/>
            <w:shd w:val="clear" w:color="auto" w:fill="auto"/>
          </w:tcPr>
          <w:p w14:paraId="19F69BC1"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Storno a debiti Iva</w:t>
            </w:r>
          </w:p>
          <w:p w14:paraId="24C1EE4B"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Storno a debiti Iva</w:t>
            </w:r>
          </w:p>
        </w:tc>
        <w:tc>
          <w:tcPr>
            <w:tcW w:w="1418" w:type="dxa"/>
            <w:shd w:val="clear" w:color="auto" w:fill="auto"/>
          </w:tcPr>
          <w:p w14:paraId="3EDF690C"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8.900,00</w:t>
            </w:r>
          </w:p>
        </w:tc>
        <w:tc>
          <w:tcPr>
            <w:tcW w:w="1382" w:type="dxa"/>
            <w:shd w:val="clear" w:color="auto" w:fill="auto"/>
          </w:tcPr>
          <w:p w14:paraId="1BCDB4DF" w14:textId="77777777" w:rsidR="00B345B3" w:rsidRPr="0093323D" w:rsidRDefault="00B345B3" w:rsidP="0093323D">
            <w:pPr>
              <w:pStyle w:val="Paragrafoelenco"/>
              <w:spacing w:after="0" w:line="240" w:lineRule="auto"/>
              <w:ind w:left="0"/>
              <w:jc w:val="right"/>
              <w:rPr>
                <w:rFonts w:ascii="Times New Roman" w:eastAsia="MS Mincho" w:hAnsi="Times New Roman"/>
              </w:rPr>
            </w:pPr>
          </w:p>
          <w:p w14:paraId="3DA09BBD"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8.900,00</w:t>
            </w:r>
          </w:p>
        </w:tc>
      </w:tr>
      <w:tr w:rsidR="00B345B3" w:rsidRPr="0093323D" w14:paraId="11CB7257" w14:textId="77777777" w:rsidTr="0093323D">
        <w:tc>
          <w:tcPr>
            <w:tcW w:w="718" w:type="dxa"/>
            <w:shd w:val="clear" w:color="auto" w:fill="auto"/>
          </w:tcPr>
          <w:p w14:paraId="3025AF2C"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31/12</w:t>
            </w:r>
          </w:p>
          <w:p w14:paraId="30BE0460"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4</w:t>
            </w:r>
          </w:p>
        </w:tc>
        <w:tc>
          <w:tcPr>
            <w:tcW w:w="3393" w:type="dxa"/>
            <w:shd w:val="clear" w:color="auto" w:fill="auto"/>
          </w:tcPr>
          <w:p w14:paraId="04BAA51B"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Perdite su crediti</w:t>
            </w:r>
          </w:p>
          <w:p w14:paraId="075CA234"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Crediti v/clienti</w:t>
            </w:r>
          </w:p>
        </w:tc>
        <w:tc>
          <w:tcPr>
            <w:tcW w:w="2551" w:type="dxa"/>
            <w:shd w:val="clear" w:color="auto" w:fill="auto"/>
          </w:tcPr>
          <w:p w14:paraId="07C74A82"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Stralciato credito</w:t>
            </w:r>
          </w:p>
          <w:p w14:paraId="038217C0"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Stralciato credito</w:t>
            </w:r>
          </w:p>
        </w:tc>
        <w:tc>
          <w:tcPr>
            <w:tcW w:w="1418" w:type="dxa"/>
            <w:shd w:val="clear" w:color="auto" w:fill="auto"/>
          </w:tcPr>
          <w:p w14:paraId="30D5CEE8"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12.400,00</w:t>
            </w:r>
          </w:p>
        </w:tc>
        <w:tc>
          <w:tcPr>
            <w:tcW w:w="1382" w:type="dxa"/>
            <w:shd w:val="clear" w:color="auto" w:fill="auto"/>
          </w:tcPr>
          <w:p w14:paraId="156F6FED" w14:textId="77777777" w:rsidR="00B345B3" w:rsidRPr="0093323D" w:rsidRDefault="00B345B3" w:rsidP="0093323D">
            <w:pPr>
              <w:pStyle w:val="Paragrafoelenco"/>
              <w:spacing w:after="0" w:line="240" w:lineRule="auto"/>
              <w:ind w:left="0"/>
              <w:jc w:val="right"/>
              <w:rPr>
                <w:rFonts w:ascii="Times New Roman" w:eastAsia="MS Mincho" w:hAnsi="Times New Roman"/>
              </w:rPr>
            </w:pPr>
          </w:p>
          <w:p w14:paraId="6F25A22C"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12.400,00</w:t>
            </w:r>
          </w:p>
        </w:tc>
      </w:tr>
      <w:tr w:rsidR="00B345B3" w:rsidRPr="0093323D" w14:paraId="288E346B" w14:textId="77777777" w:rsidTr="0093323D">
        <w:tc>
          <w:tcPr>
            <w:tcW w:w="718" w:type="dxa"/>
            <w:shd w:val="clear" w:color="auto" w:fill="auto"/>
          </w:tcPr>
          <w:p w14:paraId="44EE2CED"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31/12</w:t>
            </w:r>
          </w:p>
          <w:p w14:paraId="003E5838"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4</w:t>
            </w:r>
          </w:p>
        </w:tc>
        <w:tc>
          <w:tcPr>
            <w:tcW w:w="3393" w:type="dxa"/>
            <w:shd w:val="clear" w:color="auto" w:fill="auto"/>
          </w:tcPr>
          <w:p w14:paraId="72CB00D5"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Svalutazione crediti</w:t>
            </w:r>
          </w:p>
          <w:p w14:paraId="70EBD6D3"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Fondo rischi su crediti</w:t>
            </w:r>
          </w:p>
        </w:tc>
        <w:tc>
          <w:tcPr>
            <w:tcW w:w="2551" w:type="dxa"/>
            <w:shd w:val="clear" w:color="auto" w:fill="auto"/>
          </w:tcPr>
          <w:p w14:paraId="229D5703"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Svalutazione generica</w:t>
            </w:r>
          </w:p>
          <w:p w14:paraId="091FD965"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Svalutazione generica</w:t>
            </w:r>
          </w:p>
        </w:tc>
        <w:tc>
          <w:tcPr>
            <w:tcW w:w="1418" w:type="dxa"/>
            <w:shd w:val="clear" w:color="auto" w:fill="auto"/>
          </w:tcPr>
          <w:p w14:paraId="25E3C039"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2.952,00</w:t>
            </w:r>
          </w:p>
        </w:tc>
        <w:tc>
          <w:tcPr>
            <w:tcW w:w="1382" w:type="dxa"/>
            <w:shd w:val="clear" w:color="auto" w:fill="auto"/>
          </w:tcPr>
          <w:p w14:paraId="2D521DF4" w14:textId="77777777" w:rsidR="00B345B3" w:rsidRPr="0093323D" w:rsidRDefault="00B345B3" w:rsidP="0093323D">
            <w:pPr>
              <w:pStyle w:val="Paragrafoelenco"/>
              <w:spacing w:after="0" w:line="240" w:lineRule="auto"/>
              <w:ind w:left="0"/>
              <w:jc w:val="right"/>
              <w:rPr>
                <w:rFonts w:ascii="Times New Roman" w:eastAsia="MS Mincho" w:hAnsi="Times New Roman"/>
              </w:rPr>
            </w:pPr>
          </w:p>
          <w:p w14:paraId="4253EBE9"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2.952,00</w:t>
            </w:r>
          </w:p>
        </w:tc>
      </w:tr>
      <w:tr w:rsidR="00B345B3" w:rsidRPr="0093323D" w14:paraId="06A88CC1" w14:textId="77777777" w:rsidTr="0093323D">
        <w:tc>
          <w:tcPr>
            <w:tcW w:w="718" w:type="dxa"/>
            <w:shd w:val="clear" w:color="auto" w:fill="auto"/>
          </w:tcPr>
          <w:p w14:paraId="727DC07D"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31/12</w:t>
            </w:r>
          </w:p>
          <w:p w14:paraId="5D4E7086"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5</w:t>
            </w:r>
          </w:p>
        </w:tc>
        <w:tc>
          <w:tcPr>
            <w:tcW w:w="3393" w:type="dxa"/>
            <w:shd w:val="clear" w:color="auto" w:fill="auto"/>
          </w:tcPr>
          <w:p w14:paraId="253F9AED" w14:textId="77777777" w:rsidR="00B345B3" w:rsidRPr="0093323D" w:rsidRDefault="007348D7"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Merci</w:t>
            </w:r>
          </w:p>
          <w:p w14:paraId="14272C33"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Rimanenze finali di merci</w:t>
            </w:r>
          </w:p>
        </w:tc>
        <w:tc>
          <w:tcPr>
            <w:tcW w:w="2551" w:type="dxa"/>
            <w:shd w:val="clear" w:color="auto" w:fill="auto"/>
          </w:tcPr>
          <w:p w14:paraId="3DD7598C"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Merci in magazzino</w:t>
            </w:r>
          </w:p>
          <w:p w14:paraId="09933278"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Merci in magazzino</w:t>
            </w:r>
          </w:p>
        </w:tc>
        <w:tc>
          <w:tcPr>
            <w:tcW w:w="1418" w:type="dxa"/>
            <w:shd w:val="clear" w:color="auto" w:fill="auto"/>
          </w:tcPr>
          <w:p w14:paraId="6F03DA91"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78.300,00</w:t>
            </w:r>
          </w:p>
        </w:tc>
        <w:tc>
          <w:tcPr>
            <w:tcW w:w="1382" w:type="dxa"/>
            <w:shd w:val="clear" w:color="auto" w:fill="auto"/>
          </w:tcPr>
          <w:p w14:paraId="01E4D6A1" w14:textId="77777777" w:rsidR="00B345B3" w:rsidRPr="0093323D" w:rsidRDefault="00B345B3" w:rsidP="0093323D">
            <w:pPr>
              <w:pStyle w:val="Paragrafoelenco"/>
              <w:spacing w:after="0" w:line="240" w:lineRule="auto"/>
              <w:ind w:left="0"/>
              <w:jc w:val="right"/>
              <w:rPr>
                <w:rFonts w:ascii="Times New Roman" w:eastAsia="MS Mincho" w:hAnsi="Times New Roman"/>
              </w:rPr>
            </w:pPr>
          </w:p>
          <w:p w14:paraId="430A8BF8"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78.300,00</w:t>
            </w:r>
          </w:p>
        </w:tc>
      </w:tr>
      <w:tr w:rsidR="00B345B3" w:rsidRPr="0093323D" w14:paraId="361AEDD3" w14:textId="77777777" w:rsidTr="0093323D">
        <w:tc>
          <w:tcPr>
            <w:tcW w:w="718" w:type="dxa"/>
            <w:shd w:val="clear" w:color="auto" w:fill="auto"/>
          </w:tcPr>
          <w:p w14:paraId="0B2C8290"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31/12</w:t>
            </w:r>
          </w:p>
          <w:p w14:paraId="45997580"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6</w:t>
            </w:r>
          </w:p>
        </w:tc>
        <w:tc>
          <w:tcPr>
            <w:tcW w:w="3393" w:type="dxa"/>
            <w:shd w:val="clear" w:color="auto" w:fill="auto"/>
          </w:tcPr>
          <w:p w14:paraId="2B3D8944"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Risconti attivi</w:t>
            </w:r>
          </w:p>
          <w:p w14:paraId="72C7C067"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 xml:space="preserve">Assicurazioni </w:t>
            </w:r>
          </w:p>
        </w:tc>
        <w:tc>
          <w:tcPr>
            <w:tcW w:w="2551" w:type="dxa"/>
            <w:shd w:val="clear" w:color="auto" w:fill="auto"/>
          </w:tcPr>
          <w:p w14:paraId="742D334A"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 xml:space="preserve">Rinviato costo </w:t>
            </w:r>
          </w:p>
          <w:p w14:paraId="0515921A"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Rinviato costo</w:t>
            </w:r>
          </w:p>
        </w:tc>
        <w:tc>
          <w:tcPr>
            <w:tcW w:w="1418" w:type="dxa"/>
            <w:shd w:val="clear" w:color="auto" w:fill="auto"/>
          </w:tcPr>
          <w:p w14:paraId="2792986F" w14:textId="77777777" w:rsidR="00B345B3" w:rsidRPr="0093323D" w:rsidRDefault="007348D7"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w:t>
            </w:r>
            <w:r w:rsidR="00B345B3" w:rsidRPr="0093323D">
              <w:rPr>
                <w:rFonts w:ascii="Times New Roman" w:eastAsia="MS Mincho" w:hAnsi="Times New Roman"/>
              </w:rPr>
              <w:t>*</w:t>
            </w:r>
            <w:r w:rsidRPr="0093323D">
              <w:rPr>
                <w:rFonts w:ascii="Times New Roman" w:eastAsia="MS Mincho" w:hAnsi="Times New Roman"/>
              </w:rPr>
              <w:t>)</w:t>
            </w:r>
            <w:r w:rsidR="00A77189" w:rsidRPr="0093323D">
              <w:rPr>
                <w:rFonts w:ascii="Times New Roman" w:eastAsia="MS Mincho" w:hAnsi="Times New Roman"/>
              </w:rPr>
              <w:t xml:space="preserve"> </w:t>
            </w:r>
            <w:r w:rsidR="00B345B3" w:rsidRPr="0093323D">
              <w:rPr>
                <w:rFonts w:ascii="Times New Roman" w:eastAsia="MS Mincho" w:hAnsi="Times New Roman"/>
              </w:rPr>
              <w:t>184,00</w:t>
            </w:r>
          </w:p>
        </w:tc>
        <w:tc>
          <w:tcPr>
            <w:tcW w:w="1382" w:type="dxa"/>
            <w:shd w:val="clear" w:color="auto" w:fill="auto"/>
          </w:tcPr>
          <w:p w14:paraId="3DEE9B83" w14:textId="77777777" w:rsidR="00B345B3" w:rsidRPr="0093323D" w:rsidRDefault="00B345B3" w:rsidP="0093323D">
            <w:pPr>
              <w:pStyle w:val="Paragrafoelenco"/>
              <w:spacing w:after="0" w:line="240" w:lineRule="auto"/>
              <w:ind w:left="0"/>
              <w:jc w:val="right"/>
              <w:rPr>
                <w:rFonts w:ascii="Times New Roman" w:eastAsia="MS Mincho" w:hAnsi="Times New Roman"/>
              </w:rPr>
            </w:pPr>
          </w:p>
          <w:p w14:paraId="05D0CB7B"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184,00</w:t>
            </w:r>
          </w:p>
        </w:tc>
      </w:tr>
    </w:tbl>
    <w:p w14:paraId="42227DB6" w14:textId="77777777" w:rsidR="00B345B3" w:rsidRPr="00AB4796" w:rsidRDefault="00B345B3" w:rsidP="00B851DE">
      <w:pPr>
        <w:pStyle w:val="Paragrafoelenco"/>
        <w:spacing w:after="0" w:line="240" w:lineRule="auto"/>
        <w:ind w:left="0"/>
        <w:rPr>
          <w:rFonts w:ascii="Times New Roman" w:hAnsi="Times New Roman"/>
        </w:rPr>
      </w:pPr>
      <w:r w:rsidRPr="00AB4796">
        <w:rPr>
          <w:rFonts w:ascii="Times New Roman" w:hAnsi="Times New Roman"/>
        </w:rPr>
        <w:t>*</w:t>
      </w:r>
      <w:r w:rsidR="00B851DE" w:rsidRPr="00AB4796">
        <w:rPr>
          <w:rFonts w:ascii="Times New Roman" w:hAnsi="Times New Roman"/>
        </w:rPr>
        <w:t xml:space="preserve"> </w:t>
      </w:r>
      <w:r w:rsidRPr="00AB4796">
        <w:rPr>
          <w:rFonts w:ascii="Times New Roman" w:hAnsi="Times New Roman"/>
        </w:rPr>
        <w:t>(1.460 x</w:t>
      </w:r>
      <w:r w:rsidR="00064120" w:rsidRPr="00AB4796">
        <w:rPr>
          <w:rFonts w:ascii="Times New Roman" w:hAnsi="Times New Roman"/>
        </w:rPr>
        <w:t xml:space="preserve"> </w:t>
      </w:r>
      <w:r w:rsidRPr="00AB4796">
        <w:rPr>
          <w:rFonts w:ascii="Times New Roman" w:hAnsi="Times New Roman"/>
        </w:rPr>
        <w:t>46</w:t>
      </w:r>
      <w:r w:rsidR="00AB4796" w:rsidRPr="00AB4796">
        <w:rPr>
          <w:rFonts w:ascii="Times New Roman" w:hAnsi="Times New Roman"/>
        </w:rPr>
        <w:t xml:space="preserve"> </w:t>
      </w:r>
      <w:r w:rsidRPr="00AB4796">
        <w:rPr>
          <w:rFonts w:ascii="Times New Roman" w:hAnsi="Times New Roman"/>
        </w:rPr>
        <w:t>/</w:t>
      </w:r>
      <w:r w:rsidR="00AB4796" w:rsidRPr="00AB4796">
        <w:rPr>
          <w:rFonts w:ascii="Times New Roman" w:hAnsi="Times New Roman"/>
        </w:rPr>
        <w:t xml:space="preserve"> </w:t>
      </w:r>
      <w:r w:rsidRPr="00AB4796">
        <w:rPr>
          <w:rFonts w:ascii="Times New Roman" w:hAnsi="Times New Roman"/>
        </w:rPr>
        <w:t>365)</w:t>
      </w:r>
    </w:p>
    <w:p w14:paraId="403D8296" w14:textId="77777777" w:rsidR="00B345B3" w:rsidRPr="003C6F43" w:rsidRDefault="00B345B3" w:rsidP="003C6F43">
      <w:pPr>
        <w:rPr>
          <w:sz w:val="22"/>
          <w:szCs w:val="22"/>
        </w:rPr>
      </w:pPr>
    </w:p>
    <w:p w14:paraId="12C79BAC" w14:textId="77777777" w:rsidR="00B345B3" w:rsidRPr="003C6F43" w:rsidRDefault="00AB4796" w:rsidP="003C6F43">
      <w:pPr>
        <w:rPr>
          <w:b/>
          <w:sz w:val="22"/>
          <w:szCs w:val="22"/>
        </w:rPr>
      </w:pPr>
      <w:r>
        <w:rPr>
          <w:b/>
          <w:sz w:val="22"/>
          <w:szCs w:val="22"/>
        </w:rPr>
        <w:br w:type="page"/>
      </w:r>
      <w:r w:rsidR="00B345B3" w:rsidRPr="003C6F43">
        <w:rPr>
          <w:b/>
          <w:sz w:val="22"/>
          <w:szCs w:val="22"/>
        </w:rPr>
        <w:lastRenderedPageBreak/>
        <w:t>5.</w:t>
      </w:r>
    </w:p>
    <w:p w14:paraId="0EABCD89" w14:textId="77777777" w:rsidR="00B345B3" w:rsidRPr="003C6F43" w:rsidRDefault="00B345B3" w:rsidP="003C6F43">
      <w:pPr>
        <w:rPr>
          <w:i/>
          <w:sz w:val="22"/>
          <w:szCs w:val="22"/>
        </w:rPr>
      </w:pPr>
      <w:r w:rsidRPr="003C6F43">
        <w:rPr>
          <w:i/>
          <w:sz w:val="22"/>
          <w:szCs w:val="22"/>
        </w:rPr>
        <w:t>Epilogo e chiusura dei conti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3393"/>
        <w:gridCol w:w="2551"/>
        <w:gridCol w:w="1418"/>
        <w:gridCol w:w="1382"/>
      </w:tblGrid>
      <w:tr w:rsidR="00B345B3" w:rsidRPr="0093323D" w14:paraId="7839F22B" w14:textId="77777777" w:rsidTr="0093323D">
        <w:tc>
          <w:tcPr>
            <w:tcW w:w="718" w:type="dxa"/>
            <w:shd w:val="clear" w:color="auto" w:fill="D9D9D9"/>
          </w:tcPr>
          <w:p w14:paraId="6FF8AF26" w14:textId="77777777" w:rsidR="00B345B3" w:rsidRPr="0093323D" w:rsidRDefault="00B345B3" w:rsidP="0093323D">
            <w:pPr>
              <w:pStyle w:val="Paragrafoelenco"/>
              <w:spacing w:after="0" w:line="240" w:lineRule="auto"/>
              <w:ind w:left="0"/>
              <w:jc w:val="center"/>
              <w:rPr>
                <w:rFonts w:ascii="Times New Roman" w:hAnsi="Times New Roman"/>
                <w:b/>
              </w:rPr>
            </w:pPr>
            <w:r w:rsidRPr="0093323D">
              <w:rPr>
                <w:rFonts w:ascii="Times New Roman" w:eastAsia="MS Mincho" w:hAnsi="Times New Roman"/>
                <w:b/>
              </w:rPr>
              <w:t>Data</w:t>
            </w:r>
          </w:p>
        </w:tc>
        <w:tc>
          <w:tcPr>
            <w:tcW w:w="3393" w:type="dxa"/>
            <w:shd w:val="clear" w:color="auto" w:fill="D9D9D9"/>
          </w:tcPr>
          <w:p w14:paraId="32642F5B" w14:textId="77777777" w:rsidR="00B345B3" w:rsidRPr="0093323D" w:rsidRDefault="00B345B3" w:rsidP="0093323D">
            <w:pPr>
              <w:pStyle w:val="Paragrafoelenco"/>
              <w:spacing w:after="0" w:line="240" w:lineRule="auto"/>
              <w:ind w:left="0"/>
              <w:jc w:val="center"/>
              <w:rPr>
                <w:rFonts w:ascii="Times New Roman" w:hAnsi="Times New Roman"/>
                <w:b/>
              </w:rPr>
            </w:pPr>
            <w:r w:rsidRPr="0093323D">
              <w:rPr>
                <w:rFonts w:ascii="Times New Roman" w:eastAsia="MS Mincho" w:hAnsi="Times New Roman"/>
                <w:b/>
              </w:rPr>
              <w:t>Denominazione dei conti</w:t>
            </w:r>
          </w:p>
        </w:tc>
        <w:tc>
          <w:tcPr>
            <w:tcW w:w="2551" w:type="dxa"/>
            <w:shd w:val="clear" w:color="auto" w:fill="D9D9D9"/>
          </w:tcPr>
          <w:p w14:paraId="487974EC" w14:textId="77777777" w:rsidR="00B345B3" w:rsidRPr="0093323D" w:rsidRDefault="00B345B3" w:rsidP="0093323D">
            <w:pPr>
              <w:pStyle w:val="Paragrafoelenco"/>
              <w:spacing w:after="0" w:line="240" w:lineRule="auto"/>
              <w:ind w:left="0"/>
              <w:jc w:val="center"/>
              <w:rPr>
                <w:rFonts w:ascii="Times New Roman" w:hAnsi="Times New Roman"/>
                <w:b/>
              </w:rPr>
            </w:pPr>
            <w:r w:rsidRPr="0093323D">
              <w:rPr>
                <w:rFonts w:ascii="Times New Roman" w:eastAsia="MS Mincho" w:hAnsi="Times New Roman"/>
                <w:b/>
              </w:rPr>
              <w:t>Descrizione</w:t>
            </w:r>
          </w:p>
        </w:tc>
        <w:tc>
          <w:tcPr>
            <w:tcW w:w="1418" w:type="dxa"/>
            <w:shd w:val="clear" w:color="auto" w:fill="D9D9D9"/>
          </w:tcPr>
          <w:p w14:paraId="76876AC8" w14:textId="77777777" w:rsidR="00B345B3" w:rsidRPr="0093323D" w:rsidRDefault="00B345B3" w:rsidP="0093323D">
            <w:pPr>
              <w:pStyle w:val="Paragrafoelenco"/>
              <w:spacing w:after="0" w:line="240" w:lineRule="auto"/>
              <w:ind w:left="0"/>
              <w:jc w:val="center"/>
              <w:rPr>
                <w:rFonts w:ascii="Times New Roman" w:hAnsi="Times New Roman"/>
                <w:b/>
              </w:rPr>
            </w:pPr>
            <w:r w:rsidRPr="0093323D">
              <w:rPr>
                <w:rFonts w:ascii="Times New Roman" w:eastAsia="MS Mincho" w:hAnsi="Times New Roman"/>
                <w:b/>
              </w:rPr>
              <w:t>Dare</w:t>
            </w:r>
          </w:p>
        </w:tc>
        <w:tc>
          <w:tcPr>
            <w:tcW w:w="1382" w:type="dxa"/>
            <w:shd w:val="clear" w:color="auto" w:fill="D9D9D9"/>
          </w:tcPr>
          <w:p w14:paraId="44186DD2" w14:textId="77777777" w:rsidR="00B345B3" w:rsidRPr="0093323D" w:rsidRDefault="00B345B3" w:rsidP="0093323D">
            <w:pPr>
              <w:pStyle w:val="Paragrafoelenco"/>
              <w:spacing w:after="0" w:line="240" w:lineRule="auto"/>
              <w:ind w:left="0"/>
              <w:jc w:val="center"/>
              <w:rPr>
                <w:rFonts w:ascii="Times New Roman" w:hAnsi="Times New Roman"/>
                <w:b/>
              </w:rPr>
            </w:pPr>
            <w:r w:rsidRPr="0093323D">
              <w:rPr>
                <w:rFonts w:ascii="Times New Roman" w:eastAsia="MS Mincho" w:hAnsi="Times New Roman"/>
                <w:b/>
              </w:rPr>
              <w:t>Avere</w:t>
            </w:r>
          </w:p>
        </w:tc>
      </w:tr>
      <w:tr w:rsidR="00B345B3" w:rsidRPr="0093323D" w14:paraId="0CD4950C" w14:textId="77777777" w:rsidTr="0093323D">
        <w:tc>
          <w:tcPr>
            <w:tcW w:w="718" w:type="dxa"/>
            <w:shd w:val="clear" w:color="auto" w:fill="auto"/>
          </w:tcPr>
          <w:p w14:paraId="620C5680"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31/12</w:t>
            </w:r>
          </w:p>
        </w:tc>
        <w:tc>
          <w:tcPr>
            <w:tcW w:w="3393" w:type="dxa"/>
            <w:shd w:val="clear" w:color="auto" w:fill="auto"/>
          </w:tcPr>
          <w:p w14:paraId="0E5F6882"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Conto di risultato economico</w:t>
            </w:r>
          </w:p>
          <w:p w14:paraId="7D390E4D"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Merci c/acquisti</w:t>
            </w:r>
          </w:p>
          <w:p w14:paraId="10E6A054"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Costi di trasporto</w:t>
            </w:r>
          </w:p>
          <w:p w14:paraId="7AA16FD5"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Resi su vendite</w:t>
            </w:r>
          </w:p>
          <w:p w14:paraId="1E4C3CDC"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Amm.to attrezzature commerciali</w:t>
            </w:r>
          </w:p>
          <w:p w14:paraId="6DC78EC6"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Perdite su crediti</w:t>
            </w:r>
          </w:p>
          <w:p w14:paraId="1BBD2D61"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Svalutazione crediti</w:t>
            </w:r>
          </w:p>
          <w:p w14:paraId="4382A7FF"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Assicurazioni</w:t>
            </w:r>
          </w:p>
          <w:p w14:paraId="0673BF9A" w14:textId="77777777" w:rsidR="00B345B3" w:rsidRPr="0093323D" w:rsidRDefault="007348D7"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w:t>
            </w:r>
          </w:p>
        </w:tc>
        <w:tc>
          <w:tcPr>
            <w:tcW w:w="2551" w:type="dxa"/>
            <w:shd w:val="clear" w:color="auto" w:fill="auto"/>
          </w:tcPr>
          <w:p w14:paraId="218A21E2"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 xml:space="preserve">Epilogo componenti </w:t>
            </w:r>
            <w:proofErr w:type="spellStart"/>
            <w:r w:rsidRPr="0093323D">
              <w:rPr>
                <w:rFonts w:ascii="Times New Roman" w:eastAsia="MS Mincho" w:hAnsi="Times New Roman"/>
              </w:rPr>
              <w:t>neg</w:t>
            </w:r>
            <w:proofErr w:type="spellEnd"/>
            <w:r w:rsidRPr="0093323D">
              <w:rPr>
                <w:rFonts w:ascii="Times New Roman" w:eastAsia="MS Mincho" w:hAnsi="Times New Roman"/>
              </w:rPr>
              <w:t>.</w:t>
            </w:r>
          </w:p>
          <w:p w14:paraId="4B4291A6"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 xml:space="preserve">Epilogo componenti </w:t>
            </w:r>
            <w:proofErr w:type="spellStart"/>
            <w:r w:rsidRPr="0093323D">
              <w:rPr>
                <w:rFonts w:ascii="Times New Roman" w:eastAsia="MS Mincho" w:hAnsi="Times New Roman"/>
              </w:rPr>
              <w:t>neg</w:t>
            </w:r>
            <w:proofErr w:type="spellEnd"/>
            <w:r w:rsidRPr="0093323D">
              <w:rPr>
                <w:rFonts w:ascii="Times New Roman" w:eastAsia="MS Mincho" w:hAnsi="Times New Roman"/>
              </w:rPr>
              <w:t>.</w:t>
            </w:r>
          </w:p>
          <w:p w14:paraId="53DA7022"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 xml:space="preserve">Epilogo componenti </w:t>
            </w:r>
            <w:proofErr w:type="spellStart"/>
            <w:r w:rsidRPr="0093323D">
              <w:rPr>
                <w:rFonts w:ascii="Times New Roman" w:eastAsia="MS Mincho" w:hAnsi="Times New Roman"/>
              </w:rPr>
              <w:t>neg</w:t>
            </w:r>
            <w:proofErr w:type="spellEnd"/>
            <w:r w:rsidRPr="0093323D">
              <w:rPr>
                <w:rFonts w:ascii="Times New Roman" w:eastAsia="MS Mincho" w:hAnsi="Times New Roman"/>
              </w:rPr>
              <w:t>.</w:t>
            </w:r>
          </w:p>
          <w:p w14:paraId="7E0CB897"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 xml:space="preserve">Epilogo componenti </w:t>
            </w:r>
            <w:proofErr w:type="spellStart"/>
            <w:r w:rsidRPr="0093323D">
              <w:rPr>
                <w:rFonts w:ascii="Times New Roman" w:eastAsia="MS Mincho" w:hAnsi="Times New Roman"/>
              </w:rPr>
              <w:t>neg</w:t>
            </w:r>
            <w:proofErr w:type="spellEnd"/>
            <w:r w:rsidRPr="0093323D">
              <w:rPr>
                <w:rFonts w:ascii="Times New Roman" w:eastAsia="MS Mincho" w:hAnsi="Times New Roman"/>
              </w:rPr>
              <w:t>.</w:t>
            </w:r>
          </w:p>
          <w:p w14:paraId="49127CCE"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 xml:space="preserve">Epilogo componenti </w:t>
            </w:r>
            <w:proofErr w:type="spellStart"/>
            <w:r w:rsidRPr="0093323D">
              <w:rPr>
                <w:rFonts w:ascii="Times New Roman" w:eastAsia="MS Mincho" w:hAnsi="Times New Roman"/>
              </w:rPr>
              <w:t>neg</w:t>
            </w:r>
            <w:proofErr w:type="spellEnd"/>
            <w:r w:rsidRPr="0093323D">
              <w:rPr>
                <w:rFonts w:ascii="Times New Roman" w:eastAsia="MS Mincho" w:hAnsi="Times New Roman"/>
              </w:rPr>
              <w:t>.</w:t>
            </w:r>
          </w:p>
          <w:p w14:paraId="654ABFBA"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 xml:space="preserve">Epilogo componenti </w:t>
            </w:r>
            <w:proofErr w:type="spellStart"/>
            <w:r w:rsidRPr="0093323D">
              <w:rPr>
                <w:rFonts w:ascii="Times New Roman" w:eastAsia="MS Mincho" w:hAnsi="Times New Roman"/>
              </w:rPr>
              <w:t>neg</w:t>
            </w:r>
            <w:proofErr w:type="spellEnd"/>
            <w:r w:rsidRPr="0093323D">
              <w:rPr>
                <w:rFonts w:ascii="Times New Roman" w:eastAsia="MS Mincho" w:hAnsi="Times New Roman"/>
              </w:rPr>
              <w:t>.</w:t>
            </w:r>
          </w:p>
          <w:p w14:paraId="7FAA3B0D"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 xml:space="preserve">Epilogo componenti </w:t>
            </w:r>
            <w:proofErr w:type="spellStart"/>
            <w:r w:rsidRPr="0093323D">
              <w:rPr>
                <w:rFonts w:ascii="Times New Roman" w:eastAsia="MS Mincho" w:hAnsi="Times New Roman"/>
              </w:rPr>
              <w:t>neg</w:t>
            </w:r>
            <w:proofErr w:type="spellEnd"/>
            <w:r w:rsidRPr="0093323D">
              <w:rPr>
                <w:rFonts w:ascii="Times New Roman" w:eastAsia="MS Mincho" w:hAnsi="Times New Roman"/>
              </w:rPr>
              <w:t>.</w:t>
            </w:r>
          </w:p>
          <w:p w14:paraId="40A864EC"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 xml:space="preserve">Epilogo componenti </w:t>
            </w:r>
            <w:proofErr w:type="spellStart"/>
            <w:r w:rsidRPr="0093323D">
              <w:rPr>
                <w:rFonts w:ascii="Times New Roman" w:eastAsia="MS Mincho" w:hAnsi="Times New Roman"/>
              </w:rPr>
              <w:t>neg</w:t>
            </w:r>
            <w:proofErr w:type="spellEnd"/>
            <w:r w:rsidRPr="0093323D">
              <w:rPr>
                <w:rFonts w:ascii="Times New Roman" w:eastAsia="MS Mincho" w:hAnsi="Times New Roman"/>
              </w:rPr>
              <w:t>.</w:t>
            </w:r>
          </w:p>
        </w:tc>
        <w:tc>
          <w:tcPr>
            <w:tcW w:w="1418" w:type="dxa"/>
            <w:shd w:val="clear" w:color="auto" w:fill="auto"/>
          </w:tcPr>
          <w:p w14:paraId="17348DAD" w14:textId="77777777" w:rsidR="00B345B3" w:rsidRPr="0093323D" w:rsidRDefault="00B345B3" w:rsidP="0093323D">
            <w:pPr>
              <w:pStyle w:val="Paragrafoelenco"/>
              <w:spacing w:after="0" w:line="240" w:lineRule="auto"/>
              <w:ind w:left="0"/>
              <w:jc w:val="right"/>
              <w:rPr>
                <w:rFonts w:ascii="Times New Roman" w:eastAsia="MS Mincho" w:hAnsi="Times New Roman"/>
              </w:rPr>
            </w:pPr>
            <w:proofErr w:type="spellStart"/>
            <w:r w:rsidRPr="0093323D">
              <w:rPr>
                <w:rFonts w:ascii="Times New Roman" w:eastAsia="MS Mincho" w:hAnsi="Times New Roman"/>
              </w:rPr>
              <w:t>xxxx</w:t>
            </w:r>
            <w:proofErr w:type="spellEnd"/>
          </w:p>
        </w:tc>
        <w:tc>
          <w:tcPr>
            <w:tcW w:w="1382" w:type="dxa"/>
            <w:shd w:val="clear" w:color="auto" w:fill="auto"/>
          </w:tcPr>
          <w:p w14:paraId="562BD474" w14:textId="77777777" w:rsidR="00B345B3" w:rsidRPr="0093323D" w:rsidRDefault="00B345B3" w:rsidP="0093323D">
            <w:pPr>
              <w:pStyle w:val="Paragrafoelenco"/>
              <w:spacing w:after="0" w:line="240" w:lineRule="auto"/>
              <w:ind w:left="0"/>
              <w:jc w:val="center"/>
              <w:rPr>
                <w:rFonts w:ascii="Times New Roman" w:eastAsia="MS Mincho" w:hAnsi="Times New Roman"/>
              </w:rPr>
            </w:pPr>
          </w:p>
          <w:p w14:paraId="6A823F3A" w14:textId="77777777" w:rsidR="00B345B3" w:rsidRPr="0093323D" w:rsidRDefault="00A77189"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x</w:t>
            </w:r>
            <w:r w:rsidR="00B345B3" w:rsidRPr="0093323D">
              <w:rPr>
                <w:rFonts w:ascii="Times New Roman" w:eastAsia="MS Mincho" w:hAnsi="Times New Roman"/>
              </w:rPr>
              <w:t>x</w:t>
            </w:r>
          </w:p>
          <w:p w14:paraId="21C09327" w14:textId="77777777" w:rsidR="00B345B3" w:rsidRPr="0093323D" w:rsidRDefault="00A77189"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x</w:t>
            </w:r>
            <w:r w:rsidR="00B345B3" w:rsidRPr="0093323D">
              <w:rPr>
                <w:rFonts w:ascii="Times New Roman" w:eastAsia="MS Mincho" w:hAnsi="Times New Roman"/>
              </w:rPr>
              <w:t>x</w:t>
            </w:r>
          </w:p>
          <w:p w14:paraId="73D9F50A" w14:textId="77777777" w:rsidR="00B345B3" w:rsidRPr="0093323D" w:rsidRDefault="00A77189"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x</w:t>
            </w:r>
            <w:r w:rsidR="00B345B3" w:rsidRPr="0093323D">
              <w:rPr>
                <w:rFonts w:ascii="Times New Roman" w:eastAsia="MS Mincho" w:hAnsi="Times New Roman"/>
              </w:rPr>
              <w:t>x</w:t>
            </w:r>
          </w:p>
          <w:p w14:paraId="0B9A717A" w14:textId="77777777" w:rsidR="00B345B3" w:rsidRPr="0093323D" w:rsidRDefault="00A77189"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x</w:t>
            </w:r>
            <w:r w:rsidR="00B345B3" w:rsidRPr="0093323D">
              <w:rPr>
                <w:rFonts w:ascii="Times New Roman" w:eastAsia="MS Mincho" w:hAnsi="Times New Roman"/>
              </w:rPr>
              <w:t>x</w:t>
            </w:r>
          </w:p>
          <w:p w14:paraId="3F001E13" w14:textId="77777777" w:rsidR="00B345B3" w:rsidRPr="0093323D" w:rsidRDefault="00A77189"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x</w:t>
            </w:r>
            <w:r w:rsidR="00B345B3" w:rsidRPr="0093323D">
              <w:rPr>
                <w:rFonts w:ascii="Times New Roman" w:eastAsia="MS Mincho" w:hAnsi="Times New Roman"/>
              </w:rPr>
              <w:t>x</w:t>
            </w:r>
          </w:p>
          <w:p w14:paraId="028EA70F" w14:textId="77777777" w:rsidR="00B345B3" w:rsidRPr="0093323D" w:rsidRDefault="00A77189"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x</w:t>
            </w:r>
            <w:r w:rsidR="00B345B3" w:rsidRPr="0093323D">
              <w:rPr>
                <w:rFonts w:ascii="Times New Roman" w:eastAsia="MS Mincho" w:hAnsi="Times New Roman"/>
              </w:rPr>
              <w:t>x</w:t>
            </w:r>
          </w:p>
          <w:p w14:paraId="35AB89FF" w14:textId="77777777" w:rsidR="00B345B3" w:rsidRPr="0093323D" w:rsidRDefault="00A77189"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x</w:t>
            </w:r>
            <w:r w:rsidR="00B345B3" w:rsidRPr="0093323D">
              <w:rPr>
                <w:rFonts w:ascii="Times New Roman" w:eastAsia="MS Mincho" w:hAnsi="Times New Roman"/>
              </w:rPr>
              <w:t>x</w:t>
            </w:r>
          </w:p>
          <w:p w14:paraId="10D9C12D"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xx</w:t>
            </w:r>
          </w:p>
        </w:tc>
      </w:tr>
      <w:tr w:rsidR="00B345B3" w:rsidRPr="0093323D" w14:paraId="1B77DF02" w14:textId="77777777" w:rsidTr="0093323D">
        <w:tc>
          <w:tcPr>
            <w:tcW w:w="718" w:type="dxa"/>
            <w:shd w:val="clear" w:color="auto" w:fill="auto"/>
          </w:tcPr>
          <w:p w14:paraId="52669B97"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31/12</w:t>
            </w:r>
          </w:p>
        </w:tc>
        <w:tc>
          <w:tcPr>
            <w:tcW w:w="3393" w:type="dxa"/>
            <w:shd w:val="clear" w:color="auto" w:fill="auto"/>
          </w:tcPr>
          <w:p w14:paraId="456BCC78" w14:textId="77777777" w:rsidR="00B345B3" w:rsidRPr="0093323D" w:rsidRDefault="00B345B3" w:rsidP="003C6F43">
            <w:pPr>
              <w:rPr>
                <w:rFonts w:eastAsia="MS Mincho"/>
                <w:sz w:val="22"/>
                <w:szCs w:val="22"/>
              </w:rPr>
            </w:pPr>
            <w:r w:rsidRPr="0093323D">
              <w:rPr>
                <w:rFonts w:eastAsia="MS Mincho"/>
                <w:sz w:val="22"/>
                <w:szCs w:val="22"/>
              </w:rPr>
              <w:t>Resi su acquisti</w:t>
            </w:r>
          </w:p>
          <w:p w14:paraId="538FDE8D" w14:textId="77777777" w:rsidR="00B345B3" w:rsidRPr="0093323D" w:rsidRDefault="00B345B3" w:rsidP="003C6F43">
            <w:pPr>
              <w:rPr>
                <w:rFonts w:eastAsia="MS Mincho"/>
                <w:sz w:val="22"/>
                <w:szCs w:val="22"/>
              </w:rPr>
            </w:pPr>
            <w:r w:rsidRPr="0093323D">
              <w:rPr>
                <w:rFonts w:eastAsia="MS Mincho"/>
                <w:sz w:val="22"/>
                <w:szCs w:val="22"/>
              </w:rPr>
              <w:t>Rimborsi costi di vendita</w:t>
            </w:r>
          </w:p>
          <w:p w14:paraId="5159A196" w14:textId="77777777" w:rsidR="00B345B3" w:rsidRPr="0093323D" w:rsidRDefault="00B345B3" w:rsidP="003C6F43">
            <w:pPr>
              <w:rPr>
                <w:rFonts w:eastAsia="MS Mincho"/>
                <w:sz w:val="22"/>
                <w:szCs w:val="22"/>
              </w:rPr>
            </w:pPr>
            <w:r w:rsidRPr="0093323D">
              <w:rPr>
                <w:rFonts w:eastAsia="MS Mincho"/>
                <w:sz w:val="22"/>
                <w:szCs w:val="22"/>
              </w:rPr>
              <w:t>Merci c/vendite</w:t>
            </w:r>
          </w:p>
          <w:p w14:paraId="7698D393" w14:textId="77777777" w:rsidR="00B345B3" w:rsidRPr="0093323D" w:rsidRDefault="00B345B3" w:rsidP="003C6F43">
            <w:pPr>
              <w:rPr>
                <w:rFonts w:eastAsia="MS Mincho"/>
                <w:sz w:val="22"/>
                <w:szCs w:val="22"/>
              </w:rPr>
            </w:pPr>
            <w:r w:rsidRPr="0093323D">
              <w:rPr>
                <w:rFonts w:eastAsia="MS Mincho"/>
                <w:sz w:val="22"/>
                <w:szCs w:val="22"/>
              </w:rPr>
              <w:t>Rimanenze finali di merci</w:t>
            </w:r>
          </w:p>
          <w:p w14:paraId="5FF9B7AB" w14:textId="77777777" w:rsidR="00B345B3" w:rsidRPr="0093323D" w:rsidRDefault="007348D7" w:rsidP="003C6F43">
            <w:pPr>
              <w:rPr>
                <w:rFonts w:eastAsia="MS Mincho"/>
                <w:sz w:val="22"/>
                <w:szCs w:val="22"/>
              </w:rPr>
            </w:pPr>
            <w:r w:rsidRPr="0093323D">
              <w:rPr>
                <w:rFonts w:eastAsia="MS Mincho"/>
                <w:sz w:val="22"/>
                <w:szCs w:val="22"/>
              </w:rPr>
              <w:t>---</w:t>
            </w:r>
          </w:p>
          <w:p w14:paraId="0A081256"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Conto di risultato economico</w:t>
            </w:r>
          </w:p>
        </w:tc>
        <w:tc>
          <w:tcPr>
            <w:tcW w:w="2551" w:type="dxa"/>
            <w:shd w:val="clear" w:color="auto" w:fill="auto"/>
          </w:tcPr>
          <w:p w14:paraId="72B42057"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 xml:space="preserve">Epilogo componenti </w:t>
            </w:r>
            <w:proofErr w:type="spellStart"/>
            <w:r w:rsidRPr="0093323D">
              <w:rPr>
                <w:rFonts w:ascii="Times New Roman" w:eastAsia="MS Mincho" w:hAnsi="Times New Roman"/>
              </w:rPr>
              <w:t>pos</w:t>
            </w:r>
            <w:proofErr w:type="spellEnd"/>
            <w:r w:rsidRPr="0093323D">
              <w:rPr>
                <w:rFonts w:ascii="Times New Roman" w:eastAsia="MS Mincho" w:hAnsi="Times New Roman"/>
              </w:rPr>
              <w:t>.</w:t>
            </w:r>
          </w:p>
          <w:p w14:paraId="0349A52B"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 xml:space="preserve">Epilogo componenti </w:t>
            </w:r>
            <w:proofErr w:type="spellStart"/>
            <w:r w:rsidRPr="0093323D">
              <w:rPr>
                <w:rFonts w:ascii="Times New Roman" w:eastAsia="MS Mincho" w:hAnsi="Times New Roman"/>
              </w:rPr>
              <w:t>pos</w:t>
            </w:r>
            <w:proofErr w:type="spellEnd"/>
            <w:r w:rsidR="00064120" w:rsidRPr="0093323D">
              <w:rPr>
                <w:rFonts w:ascii="Times New Roman" w:eastAsia="MS Mincho" w:hAnsi="Times New Roman"/>
              </w:rPr>
              <w:t>.</w:t>
            </w:r>
          </w:p>
          <w:p w14:paraId="3B5203F7"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 xml:space="preserve">Epilogo componenti </w:t>
            </w:r>
            <w:proofErr w:type="spellStart"/>
            <w:r w:rsidRPr="0093323D">
              <w:rPr>
                <w:rFonts w:ascii="Times New Roman" w:eastAsia="MS Mincho" w:hAnsi="Times New Roman"/>
              </w:rPr>
              <w:t>pos</w:t>
            </w:r>
            <w:proofErr w:type="spellEnd"/>
            <w:r w:rsidR="00064120" w:rsidRPr="0093323D">
              <w:rPr>
                <w:rFonts w:ascii="Times New Roman" w:eastAsia="MS Mincho" w:hAnsi="Times New Roman"/>
              </w:rPr>
              <w:t>.</w:t>
            </w:r>
          </w:p>
          <w:p w14:paraId="546EEE0D"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 xml:space="preserve">Epilogo componenti </w:t>
            </w:r>
            <w:proofErr w:type="spellStart"/>
            <w:r w:rsidRPr="0093323D">
              <w:rPr>
                <w:rFonts w:ascii="Times New Roman" w:eastAsia="MS Mincho" w:hAnsi="Times New Roman"/>
              </w:rPr>
              <w:t>pos</w:t>
            </w:r>
            <w:proofErr w:type="spellEnd"/>
            <w:r w:rsidR="00064120" w:rsidRPr="0093323D">
              <w:rPr>
                <w:rFonts w:ascii="Times New Roman" w:eastAsia="MS Mincho" w:hAnsi="Times New Roman"/>
              </w:rPr>
              <w:t>.</w:t>
            </w:r>
          </w:p>
          <w:p w14:paraId="3EAF58F7"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 xml:space="preserve">Epilogo componenti </w:t>
            </w:r>
            <w:proofErr w:type="spellStart"/>
            <w:r w:rsidRPr="0093323D">
              <w:rPr>
                <w:rFonts w:ascii="Times New Roman" w:eastAsia="MS Mincho" w:hAnsi="Times New Roman"/>
              </w:rPr>
              <w:t>pos</w:t>
            </w:r>
            <w:proofErr w:type="spellEnd"/>
            <w:r w:rsidR="00064120" w:rsidRPr="0093323D">
              <w:rPr>
                <w:rFonts w:ascii="Times New Roman" w:eastAsia="MS Mincho" w:hAnsi="Times New Roman"/>
              </w:rPr>
              <w:t>.</w:t>
            </w:r>
          </w:p>
        </w:tc>
        <w:tc>
          <w:tcPr>
            <w:tcW w:w="1418" w:type="dxa"/>
            <w:shd w:val="clear" w:color="auto" w:fill="auto"/>
          </w:tcPr>
          <w:p w14:paraId="67F4D950"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xx</w:t>
            </w:r>
          </w:p>
          <w:p w14:paraId="3741CD3F"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xx</w:t>
            </w:r>
          </w:p>
          <w:p w14:paraId="726BB509"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xx</w:t>
            </w:r>
          </w:p>
          <w:p w14:paraId="290D2197"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xx</w:t>
            </w:r>
          </w:p>
        </w:tc>
        <w:tc>
          <w:tcPr>
            <w:tcW w:w="1382" w:type="dxa"/>
            <w:shd w:val="clear" w:color="auto" w:fill="auto"/>
          </w:tcPr>
          <w:p w14:paraId="77CE797D" w14:textId="77777777" w:rsidR="00B345B3" w:rsidRPr="0093323D" w:rsidRDefault="00B345B3" w:rsidP="0093323D">
            <w:pPr>
              <w:pStyle w:val="Paragrafoelenco"/>
              <w:spacing w:after="0" w:line="240" w:lineRule="auto"/>
              <w:ind w:left="0"/>
              <w:jc w:val="right"/>
              <w:rPr>
                <w:rFonts w:ascii="Times New Roman" w:eastAsia="MS Mincho" w:hAnsi="Times New Roman"/>
              </w:rPr>
            </w:pPr>
          </w:p>
          <w:p w14:paraId="4717B63B" w14:textId="77777777" w:rsidR="00B345B3" w:rsidRPr="0093323D" w:rsidRDefault="00B345B3" w:rsidP="0093323D">
            <w:pPr>
              <w:pStyle w:val="Paragrafoelenco"/>
              <w:spacing w:after="0" w:line="240" w:lineRule="auto"/>
              <w:ind w:left="0"/>
              <w:jc w:val="right"/>
              <w:rPr>
                <w:rFonts w:ascii="Times New Roman" w:eastAsia="MS Mincho" w:hAnsi="Times New Roman"/>
              </w:rPr>
            </w:pPr>
          </w:p>
          <w:p w14:paraId="73B6DF28" w14:textId="77777777" w:rsidR="00B345B3" w:rsidRPr="0093323D" w:rsidRDefault="00B345B3" w:rsidP="0093323D">
            <w:pPr>
              <w:pStyle w:val="Paragrafoelenco"/>
              <w:spacing w:after="0" w:line="240" w:lineRule="auto"/>
              <w:ind w:left="0"/>
              <w:jc w:val="right"/>
              <w:rPr>
                <w:rFonts w:ascii="Times New Roman" w:eastAsia="MS Mincho" w:hAnsi="Times New Roman"/>
              </w:rPr>
            </w:pPr>
          </w:p>
          <w:p w14:paraId="499BE6AF" w14:textId="77777777" w:rsidR="00B345B3" w:rsidRPr="0093323D" w:rsidRDefault="00B345B3" w:rsidP="0093323D">
            <w:pPr>
              <w:pStyle w:val="Paragrafoelenco"/>
              <w:spacing w:after="0" w:line="240" w:lineRule="auto"/>
              <w:ind w:left="0"/>
              <w:jc w:val="right"/>
              <w:rPr>
                <w:rFonts w:ascii="Times New Roman" w:eastAsia="MS Mincho" w:hAnsi="Times New Roman"/>
              </w:rPr>
            </w:pPr>
          </w:p>
          <w:p w14:paraId="7CEDA9CD" w14:textId="77777777" w:rsidR="00B345B3" w:rsidRPr="0093323D" w:rsidRDefault="00B345B3" w:rsidP="0093323D">
            <w:pPr>
              <w:pStyle w:val="Paragrafoelenco"/>
              <w:spacing w:after="0" w:line="240" w:lineRule="auto"/>
              <w:ind w:left="0"/>
              <w:jc w:val="right"/>
              <w:rPr>
                <w:rFonts w:ascii="Times New Roman" w:eastAsia="MS Mincho" w:hAnsi="Times New Roman"/>
              </w:rPr>
            </w:pPr>
          </w:p>
          <w:p w14:paraId="449822B2" w14:textId="77777777" w:rsidR="00B345B3" w:rsidRPr="0093323D" w:rsidRDefault="00B345B3" w:rsidP="0093323D">
            <w:pPr>
              <w:pStyle w:val="Paragrafoelenco"/>
              <w:spacing w:after="0" w:line="240" w:lineRule="auto"/>
              <w:ind w:left="0"/>
              <w:jc w:val="right"/>
              <w:rPr>
                <w:rFonts w:ascii="Times New Roman" w:eastAsia="MS Mincho" w:hAnsi="Times New Roman"/>
              </w:rPr>
            </w:pPr>
            <w:proofErr w:type="spellStart"/>
            <w:r w:rsidRPr="0093323D">
              <w:rPr>
                <w:rFonts w:ascii="Times New Roman" w:eastAsia="MS Mincho" w:hAnsi="Times New Roman"/>
              </w:rPr>
              <w:t>xxxx</w:t>
            </w:r>
            <w:proofErr w:type="spellEnd"/>
          </w:p>
        </w:tc>
      </w:tr>
      <w:tr w:rsidR="00B345B3" w:rsidRPr="0093323D" w14:paraId="02E8D7F0" w14:textId="77777777" w:rsidTr="0093323D">
        <w:tc>
          <w:tcPr>
            <w:tcW w:w="718" w:type="dxa"/>
            <w:shd w:val="clear" w:color="auto" w:fill="auto"/>
          </w:tcPr>
          <w:p w14:paraId="60B3091F"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31/12</w:t>
            </w:r>
          </w:p>
        </w:tc>
        <w:tc>
          <w:tcPr>
            <w:tcW w:w="3393" w:type="dxa"/>
            <w:shd w:val="clear" w:color="auto" w:fill="auto"/>
          </w:tcPr>
          <w:p w14:paraId="4F71C958" w14:textId="77777777" w:rsidR="00B345B3" w:rsidRPr="0093323D" w:rsidRDefault="00B345B3" w:rsidP="003C6F43">
            <w:pPr>
              <w:rPr>
                <w:sz w:val="22"/>
                <w:szCs w:val="22"/>
              </w:rPr>
            </w:pPr>
            <w:r w:rsidRPr="0093323D">
              <w:rPr>
                <w:sz w:val="22"/>
                <w:szCs w:val="22"/>
              </w:rPr>
              <w:t>Bilancio di chiusura</w:t>
            </w:r>
          </w:p>
          <w:p w14:paraId="5B462210" w14:textId="77777777" w:rsidR="00B345B3" w:rsidRPr="0093323D" w:rsidRDefault="00B345B3" w:rsidP="003C6F43">
            <w:pPr>
              <w:rPr>
                <w:rFonts w:eastAsia="MS Mincho"/>
                <w:sz w:val="22"/>
                <w:szCs w:val="22"/>
              </w:rPr>
            </w:pPr>
            <w:r w:rsidRPr="0093323D">
              <w:rPr>
                <w:rFonts w:eastAsia="MS Mincho"/>
                <w:sz w:val="22"/>
                <w:szCs w:val="22"/>
              </w:rPr>
              <w:t>Banca Alfa c/c</w:t>
            </w:r>
          </w:p>
          <w:p w14:paraId="2C95ABA3" w14:textId="77777777" w:rsidR="00B345B3" w:rsidRPr="0093323D" w:rsidRDefault="00B345B3" w:rsidP="003C6F43">
            <w:pPr>
              <w:rPr>
                <w:rFonts w:eastAsia="MS Mincho"/>
                <w:sz w:val="22"/>
                <w:szCs w:val="22"/>
              </w:rPr>
            </w:pPr>
            <w:r w:rsidRPr="0093323D">
              <w:rPr>
                <w:rFonts w:eastAsia="MS Mincho"/>
                <w:sz w:val="22"/>
                <w:szCs w:val="22"/>
              </w:rPr>
              <w:t>Fornitori c/acconti</w:t>
            </w:r>
          </w:p>
          <w:p w14:paraId="04E64E4E" w14:textId="77777777" w:rsidR="00B345B3" w:rsidRPr="0093323D" w:rsidRDefault="00B345B3" w:rsidP="003C6F43">
            <w:pPr>
              <w:rPr>
                <w:rFonts w:eastAsia="MS Mincho"/>
                <w:sz w:val="22"/>
                <w:szCs w:val="22"/>
              </w:rPr>
            </w:pPr>
            <w:r w:rsidRPr="0093323D">
              <w:rPr>
                <w:rFonts w:eastAsia="MS Mincho"/>
                <w:sz w:val="22"/>
                <w:szCs w:val="22"/>
              </w:rPr>
              <w:t>Crediti v/clienti</w:t>
            </w:r>
          </w:p>
          <w:p w14:paraId="1256C1C2" w14:textId="77777777" w:rsidR="00B345B3" w:rsidRPr="0093323D" w:rsidRDefault="00B345B3" w:rsidP="003C6F43">
            <w:pPr>
              <w:rPr>
                <w:rFonts w:eastAsia="MS Mincho"/>
                <w:sz w:val="22"/>
                <w:szCs w:val="22"/>
              </w:rPr>
            </w:pPr>
            <w:r w:rsidRPr="0093323D">
              <w:rPr>
                <w:rFonts w:eastAsia="MS Mincho"/>
                <w:sz w:val="22"/>
                <w:szCs w:val="22"/>
              </w:rPr>
              <w:t>Clienti c/costi anticipati</w:t>
            </w:r>
          </w:p>
          <w:p w14:paraId="2553E487" w14:textId="77777777" w:rsidR="00B345B3" w:rsidRPr="0093323D" w:rsidRDefault="00B345B3" w:rsidP="003C6F43">
            <w:pPr>
              <w:rPr>
                <w:rFonts w:eastAsia="MS Mincho"/>
                <w:sz w:val="22"/>
                <w:szCs w:val="22"/>
              </w:rPr>
            </w:pPr>
            <w:r w:rsidRPr="0093323D">
              <w:rPr>
                <w:rFonts w:eastAsia="MS Mincho"/>
                <w:sz w:val="22"/>
                <w:szCs w:val="22"/>
              </w:rPr>
              <w:t>Assegni</w:t>
            </w:r>
          </w:p>
          <w:p w14:paraId="1E72D999" w14:textId="77777777" w:rsidR="00B345B3" w:rsidRPr="0093323D" w:rsidRDefault="00B345B3" w:rsidP="003C6F43">
            <w:pPr>
              <w:rPr>
                <w:rFonts w:eastAsia="MS Mincho"/>
                <w:sz w:val="22"/>
                <w:szCs w:val="22"/>
              </w:rPr>
            </w:pPr>
            <w:r w:rsidRPr="0093323D">
              <w:rPr>
                <w:rFonts w:eastAsia="MS Mincho"/>
                <w:sz w:val="22"/>
                <w:szCs w:val="22"/>
              </w:rPr>
              <w:t>Fatture da emettere</w:t>
            </w:r>
          </w:p>
          <w:p w14:paraId="37129228" w14:textId="77777777" w:rsidR="00B345B3" w:rsidRPr="0093323D" w:rsidRDefault="00B345B3" w:rsidP="003C6F43">
            <w:pPr>
              <w:rPr>
                <w:rFonts w:eastAsia="MS Mincho"/>
                <w:sz w:val="22"/>
                <w:szCs w:val="22"/>
              </w:rPr>
            </w:pPr>
            <w:r w:rsidRPr="0093323D">
              <w:rPr>
                <w:rFonts w:eastAsia="MS Mincho"/>
                <w:sz w:val="22"/>
                <w:szCs w:val="22"/>
              </w:rPr>
              <w:t>Merci</w:t>
            </w:r>
          </w:p>
          <w:p w14:paraId="5E7DDE9F" w14:textId="77777777" w:rsidR="00B345B3" w:rsidRPr="0093323D" w:rsidRDefault="00B345B3" w:rsidP="003C6F43">
            <w:pPr>
              <w:rPr>
                <w:rFonts w:eastAsia="MS Mincho"/>
                <w:sz w:val="22"/>
                <w:szCs w:val="22"/>
              </w:rPr>
            </w:pPr>
            <w:r w:rsidRPr="0093323D">
              <w:rPr>
                <w:rFonts w:eastAsia="MS Mincho"/>
                <w:sz w:val="22"/>
                <w:szCs w:val="22"/>
              </w:rPr>
              <w:t>Risconti attivi</w:t>
            </w:r>
          </w:p>
          <w:p w14:paraId="1DD26EA7" w14:textId="77777777" w:rsidR="00B345B3" w:rsidRPr="0093323D" w:rsidRDefault="00B345B3" w:rsidP="003C6F43">
            <w:pPr>
              <w:rPr>
                <w:sz w:val="22"/>
                <w:szCs w:val="22"/>
              </w:rPr>
            </w:pPr>
            <w:r w:rsidRPr="0093323D">
              <w:rPr>
                <w:rFonts w:eastAsia="MS Mincho"/>
                <w:sz w:val="22"/>
                <w:szCs w:val="22"/>
              </w:rPr>
              <w:t>---</w:t>
            </w:r>
          </w:p>
        </w:tc>
        <w:tc>
          <w:tcPr>
            <w:tcW w:w="2551" w:type="dxa"/>
            <w:shd w:val="clear" w:color="auto" w:fill="auto"/>
          </w:tcPr>
          <w:p w14:paraId="2CEBBDEF"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Chiusura attività</w:t>
            </w:r>
          </w:p>
          <w:p w14:paraId="6AE23551"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Chiusura attività</w:t>
            </w:r>
          </w:p>
          <w:p w14:paraId="032446D0"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Chiusura attività</w:t>
            </w:r>
          </w:p>
          <w:p w14:paraId="21BD39B5"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Chiusura attività</w:t>
            </w:r>
          </w:p>
          <w:p w14:paraId="735BABAC"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Chiusura attività</w:t>
            </w:r>
          </w:p>
          <w:p w14:paraId="1ED5CAF1"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Chiusura attività</w:t>
            </w:r>
          </w:p>
          <w:p w14:paraId="0AD730EF"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Chiusura attività</w:t>
            </w:r>
          </w:p>
          <w:p w14:paraId="7C7CE8D5"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Chiusura attività</w:t>
            </w:r>
          </w:p>
          <w:p w14:paraId="5EFD336E"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Chiusura attività</w:t>
            </w:r>
          </w:p>
          <w:p w14:paraId="32AAED23"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Chiusura attività</w:t>
            </w:r>
          </w:p>
        </w:tc>
        <w:tc>
          <w:tcPr>
            <w:tcW w:w="1418" w:type="dxa"/>
            <w:shd w:val="clear" w:color="auto" w:fill="auto"/>
          </w:tcPr>
          <w:p w14:paraId="625819F3" w14:textId="77777777" w:rsidR="00B345B3" w:rsidRPr="0093323D" w:rsidRDefault="00A77189" w:rsidP="0093323D">
            <w:pPr>
              <w:pStyle w:val="Paragrafoelenco"/>
              <w:spacing w:after="0" w:line="240" w:lineRule="auto"/>
              <w:ind w:left="0"/>
              <w:jc w:val="right"/>
              <w:rPr>
                <w:rFonts w:ascii="Times New Roman" w:eastAsia="MS Mincho" w:hAnsi="Times New Roman"/>
              </w:rPr>
            </w:pPr>
            <w:proofErr w:type="spellStart"/>
            <w:r w:rsidRPr="0093323D">
              <w:rPr>
                <w:rFonts w:ascii="Times New Roman" w:eastAsia="MS Mincho" w:hAnsi="Times New Roman"/>
              </w:rPr>
              <w:t>x</w:t>
            </w:r>
            <w:r w:rsidR="00B345B3" w:rsidRPr="0093323D">
              <w:rPr>
                <w:rFonts w:ascii="Times New Roman" w:eastAsia="MS Mincho" w:hAnsi="Times New Roman"/>
              </w:rPr>
              <w:t>xxx</w:t>
            </w:r>
            <w:proofErr w:type="spellEnd"/>
          </w:p>
        </w:tc>
        <w:tc>
          <w:tcPr>
            <w:tcW w:w="1382" w:type="dxa"/>
            <w:shd w:val="clear" w:color="auto" w:fill="auto"/>
          </w:tcPr>
          <w:p w14:paraId="68E86EFE" w14:textId="77777777" w:rsidR="00B345B3" w:rsidRPr="0093323D" w:rsidRDefault="00B345B3" w:rsidP="0093323D">
            <w:pPr>
              <w:pStyle w:val="Paragrafoelenco"/>
              <w:spacing w:after="0" w:line="240" w:lineRule="auto"/>
              <w:ind w:left="0"/>
              <w:jc w:val="right"/>
              <w:rPr>
                <w:rFonts w:ascii="Times New Roman" w:eastAsia="MS Mincho" w:hAnsi="Times New Roman"/>
              </w:rPr>
            </w:pPr>
          </w:p>
          <w:p w14:paraId="37F6FFCF"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xx</w:t>
            </w:r>
          </w:p>
          <w:p w14:paraId="19C07381"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xx</w:t>
            </w:r>
          </w:p>
          <w:p w14:paraId="071BE466"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xx</w:t>
            </w:r>
          </w:p>
          <w:p w14:paraId="5415C9F0"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xx</w:t>
            </w:r>
          </w:p>
          <w:p w14:paraId="62F0CE75"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xx</w:t>
            </w:r>
          </w:p>
          <w:p w14:paraId="4B2D4947"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xx</w:t>
            </w:r>
          </w:p>
          <w:p w14:paraId="2360FC6A"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xx</w:t>
            </w:r>
          </w:p>
          <w:p w14:paraId="5AC03D42"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xx</w:t>
            </w:r>
          </w:p>
          <w:p w14:paraId="1BFAE326"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w:t>
            </w:r>
          </w:p>
        </w:tc>
      </w:tr>
      <w:tr w:rsidR="00B345B3" w:rsidRPr="0093323D" w14:paraId="5C613EDD" w14:textId="77777777" w:rsidTr="0093323D">
        <w:trPr>
          <w:trHeight w:val="1715"/>
        </w:trPr>
        <w:tc>
          <w:tcPr>
            <w:tcW w:w="718" w:type="dxa"/>
            <w:shd w:val="clear" w:color="auto" w:fill="auto"/>
          </w:tcPr>
          <w:p w14:paraId="39B0CF54"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31/12</w:t>
            </w:r>
          </w:p>
        </w:tc>
        <w:tc>
          <w:tcPr>
            <w:tcW w:w="3393" w:type="dxa"/>
            <w:shd w:val="clear" w:color="auto" w:fill="auto"/>
          </w:tcPr>
          <w:p w14:paraId="4F0EABC0" w14:textId="77777777" w:rsidR="00B345B3" w:rsidRPr="0093323D" w:rsidRDefault="00B345B3" w:rsidP="003C6F43">
            <w:pPr>
              <w:rPr>
                <w:rFonts w:eastAsia="MS Mincho"/>
                <w:sz w:val="22"/>
                <w:szCs w:val="22"/>
              </w:rPr>
            </w:pPr>
            <w:r w:rsidRPr="0093323D">
              <w:rPr>
                <w:rFonts w:eastAsia="MS Mincho"/>
                <w:sz w:val="22"/>
                <w:szCs w:val="22"/>
              </w:rPr>
              <w:t>Debiti v/fornitori</w:t>
            </w:r>
          </w:p>
          <w:p w14:paraId="00DFB441" w14:textId="77777777" w:rsidR="00B345B3" w:rsidRPr="0093323D" w:rsidRDefault="00B345B3" w:rsidP="003C6F43">
            <w:pPr>
              <w:rPr>
                <w:rFonts w:eastAsia="MS Mincho"/>
                <w:sz w:val="22"/>
                <w:szCs w:val="22"/>
              </w:rPr>
            </w:pPr>
            <w:r w:rsidRPr="0093323D">
              <w:rPr>
                <w:sz w:val="22"/>
                <w:szCs w:val="22"/>
              </w:rPr>
              <w:t>Clienti c/acconti</w:t>
            </w:r>
          </w:p>
          <w:p w14:paraId="2112CA60" w14:textId="77777777" w:rsidR="00B345B3" w:rsidRPr="0093323D" w:rsidRDefault="00B345B3" w:rsidP="003C6F43">
            <w:pPr>
              <w:rPr>
                <w:rFonts w:eastAsia="MS Mincho"/>
                <w:sz w:val="22"/>
                <w:szCs w:val="22"/>
              </w:rPr>
            </w:pPr>
            <w:r w:rsidRPr="0093323D">
              <w:rPr>
                <w:rFonts w:eastAsia="MS Mincho"/>
                <w:sz w:val="22"/>
                <w:szCs w:val="22"/>
              </w:rPr>
              <w:t>Fondo ammortamento attrezzature commerciali</w:t>
            </w:r>
          </w:p>
          <w:p w14:paraId="68EA9785" w14:textId="77777777" w:rsidR="00B345B3" w:rsidRPr="0093323D" w:rsidRDefault="00B345B3" w:rsidP="003C6F43">
            <w:pPr>
              <w:rPr>
                <w:sz w:val="22"/>
                <w:szCs w:val="22"/>
              </w:rPr>
            </w:pPr>
            <w:r w:rsidRPr="0093323D">
              <w:rPr>
                <w:sz w:val="22"/>
                <w:szCs w:val="22"/>
              </w:rPr>
              <w:t>Debiti per Iva</w:t>
            </w:r>
          </w:p>
          <w:p w14:paraId="0AC3BC13" w14:textId="77777777" w:rsidR="00B345B3" w:rsidRPr="0093323D" w:rsidRDefault="00B345B3" w:rsidP="003C6F43">
            <w:pPr>
              <w:rPr>
                <w:rFonts w:eastAsia="MS Mincho"/>
                <w:sz w:val="22"/>
                <w:szCs w:val="22"/>
              </w:rPr>
            </w:pPr>
            <w:r w:rsidRPr="0093323D">
              <w:rPr>
                <w:rFonts w:eastAsia="MS Mincho"/>
                <w:sz w:val="22"/>
                <w:szCs w:val="22"/>
              </w:rPr>
              <w:t>Fondo rischi su crediti</w:t>
            </w:r>
          </w:p>
          <w:p w14:paraId="1212CC2B" w14:textId="77777777" w:rsidR="00B345B3" w:rsidRPr="0093323D" w:rsidRDefault="00B345B3" w:rsidP="003C6F43">
            <w:pPr>
              <w:rPr>
                <w:rFonts w:eastAsia="MS Mincho"/>
                <w:sz w:val="22"/>
                <w:szCs w:val="22"/>
              </w:rPr>
            </w:pPr>
            <w:r w:rsidRPr="0093323D">
              <w:rPr>
                <w:rFonts w:eastAsia="MS Mincho"/>
                <w:sz w:val="22"/>
                <w:szCs w:val="22"/>
              </w:rPr>
              <w:t>----</w:t>
            </w:r>
          </w:p>
          <w:p w14:paraId="762F47FD" w14:textId="77777777" w:rsidR="00B345B3" w:rsidRPr="0093323D" w:rsidRDefault="00B345B3" w:rsidP="003C6F43">
            <w:pPr>
              <w:rPr>
                <w:sz w:val="22"/>
                <w:szCs w:val="22"/>
              </w:rPr>
            </w:pPr>
            <w:r w:rsidRPr="0093323D">
              <w:rPr>
                <w:sz w:val="22"/>
                <w:szCs w:val="22"/>
              </w:rPr>
              <w:t>Bilancio di chiusura</w:t>
            </w:r>
          </w:p>
        </w:tc>
        <w:tc>
          <w:tcPr>
            <w:tcW w:w="2551" w:type="dxa"/>
            <w:shd w:val="clear" w:color="auto" w:fill="auto"/>
          </w:tcPr>
          <w:p w14:paraId="0EE9A1DC"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Chiusura passività</w:t>
            </w:r>
          </w:p>
          <w:p w14:paraId="33F32C98"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Chiusura passività</w:t>
            </w:r>
          </w:p>
          <w:p w14:paraId="13029B7D"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Chiusura passività</w:t>
            </w:r>
          </w:p>
          <w:p w14:paraId="6613BCD6"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Chiusura passività</w:t>
            </w:r>
          </w:p>
          <w:p w14:paraId="1E4040F3"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Chiusura passività</w:t>
            </w:r>
          </w:p>
          <w:p w14:paraId="220870A3"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Chiusura passività</w:t>
            </w:r>
          </w:p>
          <w:p w14:paraId="38D5E632" w14:textId="77777777" w:rsidR="00B345B3" w:rsidRPr="0093323D" w:rsidRDefault="00B345B3" w:rsidP="0093323D">
            <w:pPr>
              <w:pStyle w:val="Paragrafoelenco"/>
              <w:spacing w:after="0" w:line="240" w:lineRule="auto"/>
              <w:ind w:left="0"/>
              <w:rPr>
                <w:rFonts w:ascii="Times New Roman" w:eastAsia="MS Mincho" w:hAnsi="Times New Roman"/>
              </w:rPr>
            </w:pPr>
            <w:r w:rsidRPr="0093323D">
              <w:rPr>
                <w:rFonts w:ascii="Times New Roman" w:eastAsia="MS Mincho" w:hAnsi="Times New Roman"/>
              </w:rPr>
              <w:t>Chiusura passività</w:t>
            </w:r>
          </w:p>
        </w:tc>
        <w:tc>
          <w:tcPr>
            <w:tcW w:w="1418" w:type="dxa"/>
            <w:shd w:val="clear" w:color="auto" w:fill="auto"/>
          </w:tcPr>
          <w:p w14:paraId="00ECE2DC" w14:textId="77777777" w:rsidR="00B345B3" w:rsidRPr="0093323D" w:rsidRDefault="007348D7"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x</w:t>
            </w:r>
            <w:r w:rsidR="00B345B3" w:rsidRPr="0093323D">
              <w:rPr>
                <w:rFonts w:ascii="Times New Roman" w:eastAsia="MS Mincho" w:hAnsi="Times New Roman"/>
              </w:rPr>
              <w:t>x</w:t>
            </w:r>
          </w:p>
          <w:p w14:paraId="1AC7CB78"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xx</w:t>
            </w:r>
          </w:p>
          <w:p w14:paraId="7DD58140"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xx</w:t>
            </w:r>
          </w:p>
          <w:p w14:paraId="02CC649C"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xx</w:t>
            </w:r>
          </w:p>
          <w:p w14:paraId="763C6333"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xx</w:t>
            </w:r>
          </w:p>
          <w:p w14:paraId="05B69405" w14:textId="77777777" w:rsidR="00B345B3" w:rsidRPr="0093323D" w:rsidRDefault="00B345B3" w:rsidP="0093323D">
            <w:pPr>
              <w:pStyle w:val="Paragrafoelenco"/>
              <w:spacing w:after="0" w:line="240" w:lineRule="auto"/>
              <w:ind w:left="0"/>
              <w:jc w:val="right"/>
              <w:rPr>
                <w:rFonts w:ascii="Times New Roman" w:eastAsia="MS Mincho" w:hAnsi="Times New Roman"/>
              </w:rPr>
            </w:pPr>
            <w:r w:rsidRPr="0093323D">
              <w:rPr>
                <w:rFonts w:ascii="Times New Roman" w:eastAsia="MS Mincho" w:hAnsi="Times New Roman"/>
              </w:rPr>
              <w:t>xx</w:t>
            </w:r>
          </w:p>
          <w:p w14:paraId="48592B01" w14:textId="77777777" w:rsidR="00B345B3" w:rsidRPr="0093323D" w:rsidRDefault="00B345B3" w:rsidP="0093323D">
            <w:pPr>
              <w:pStyle w:val="Paragrafoelenco"/>
              <w:spacing w:after="0" w:line="240" w:lineRule="auto"/>
              <w:ind w:left="0"/>
              <w:jc w:val="right"/>
              <w:rPr>
                <w:rFonts w:ascii="Times New Roman" w:eastAsia="MS Mincho" w:hAnsi="Times New Roman"/>
              </w:rPr>
            </w:pPr>
          </w:p>
          <w:p w14:paraId="1FD39F21" w14:textId="77777777" w:rsidR="00B345B3" w:rsidRPr="0093323D" w:rsidRDefault="00B345B3" w:rsidP="0093323D">
            <w:pPr>
              <w:pStyle w:val="Paragrafoelenco"/>
              <w:spacing w:after="0" w:line="240" w:lineRule="auto"/>
              <w:ind w:left="0"/>
              <w:jc w:val="right"/>
              <w:rPr>
                <w:rFonts w:ascii="Times New Roman" w:eastAsia="MS Mincho" w:hAnsi="Times New Roman"/>
              </w:rPr>
            </w:pPr>
          </w:p>
        </w:tc>
        <w:tc>
          <w:tcPr>
            <w:tcW w:w="1382" w:type="dxa"/>
            <w:shd w:val="clear" w:color="auto" w:fill="auto"/>
          </w:tcPr>
          <w:p w14:paraId="148C7FB2" w14:textId="77777777" w:rsidR="00B345B3" w:rsidRPr="0093323D" w:rsidRDefault="00B345B3" w:rsidP="0093323D">
            <w:pPr>
              <w:pStyle w:val="Paragrafoelenco"/>
              <w:spacing w:after="0" w:line="240" w:lineRule="auto"/>
              <w:ind w:left="0"/>
              <w:jc w:val="center"/>
              <w:rPr>
                <w:rFonts w:ascii="Times New Roman" w:eastAsia="MS Mincho" w:hAnsi="Times New Roman"/>
              </w:rPr>
            </w:pPr>
          </w:p>
          <w:p w14:paraId="6D0B86CF" w14:textId="77777777" w:rsidR="00B345B3" w:rsidRPr="0093323D" w:rsidRDefault="00B345B3" w:rsidP="0093323D">
            <w:pPr>
              <w:pStyle w:val="Paragrafoelenco"/>
              <w:spacing w:after="0" w:line="240" w:lineRule="auto"/>
              <w:ind w:left="0"/>
              <w:jc w:val="center"/>
              <w:rPr>
                <w:rFonts w:ascii="Times New Roman" w:eastAsia="MS Mincho" w:hAnsi="Times New Roman"/>
              </w:rPr>
            </w:pPr>
          </w:p>
          <w:p w14:paraId="6E3FA769" w14:textId="77777777" w:rsidR="00B345B3" w:rsidRPr="0093323D" w:rsidRDefault="00B345B3" w:rsidP="0093323D">
            <w:pPr>
              <w:pStyle w:val="Paragrafoelenco"/>
              <w:spacing w:after="0" w:line="240" w:lineRule="auto"/>
              <w:ind w:left="0"/>
              <w:jc w:val="center"/>
              <w:rPr>
                <w:rFonts w:ascii="Times New Roman" w:eastAsia="MS Mincho" w:hAnsi="Times New Roman"/>
              </w:rPr>
            </w:pPr>
          </w:p>
          <w:p w14:paraId="1B065CDC" w14:textId="77777777" w:rsidR="00B345B3" w:rsidRPr="0093323D" w:rsidRDefault="00B345B3" w:rsidP="0093323D">
            <w:pPr>
              <w:pStyle w:val="Paragrafoelenco"/>
              <w:spacing w:after="0" w:line="240" w:lineRule="auto"/>
              <w:ind w:left="0"/>
              <w:jc w:val="center"/>
              <w:rPr>
                <w:rFonts w:ascii="Times New Roman" w:eastAsia="MS Mincho" w:hAnsi="Times New Roman"/>
              </w:rPr>
            </w:pPr>
          </w:p>
          <w:p w14:paraId="5E25252F" w14:textId="77777777" w:rsidR="00B345B3" w:rsidRPr="0093323D" w:rsidRDefault="00B345B3" w:rsidP="0093323D">
            <w:pPr>
              <w:pStyle w:val="Paragrafoelenco"/>
              <w:spacing w:after="0" w:line="240" w:lineRule="auto"/>
              <w:ind w:left="0"/>
              <w:jc w:val="center"/>
              <w:rPr>
                <w:rFonts w:ascii="Times New Roman" w:eastAsia="MS Mincho" w:hAnsi="Times New Roman"/>
              </w:rPr>
            </w:pPr>
          </w:p>
          <w:p w14:paraId="52105DEE" w14:textId="77777777" w:rsidR="00B345B3" w:rsidRPr="0093323D" w:rsidRDefault="00B345B3" w:rsidP="0093323D">
            <w:pPr>
              <w:pStyle w:val="Paragrafoelenco"/>
              <w:spacing w:after="0" w:line="240" w:lineRule="auto"/>
              <w:ind w:left="0"/>
              <w:jc w:val="center"/>
              <w:rPr>
                <w:rFonts w:ascii="Times New Roman" w:eastAsia="MS Mincho" w:hAnsi="Times New Roman"/>
              </w:rPr>
            </w:pPr>
          </w:p>
          <w:p w14:paraId="58F055D7" w14:textId="77777777" w:rsidR="00B345B3" w:rsidRPr="0093323D" w:rsidRDefault="00B345B3" w:rsidP="0093323D">
            <w:pPr>
              <w:pStyle w:val="Paragrafoelenco"/>
              <w:spacing w:after="0" w:line="240" w:lineRule="auto"/>
              <w:ind w:left="0"/>
              <w:jc w:val="center"/>
              <w:rPr>
                <w:rFonts w:ascii="Times New Roman" w:eastAsia="MS Mincho" w:hAnsi="Times New Roman"/>
              </w:rPr>
            </w:pPr>
          </w:p>
          <w:p w14:paraId="171A05E7" w14:textId="77777777" w:rsidR="00B345B3" w:rsidRPr="0093323D" w:rsidRDefault="00B345B3" w:rsidP="0093323D">
            <w:pPr>
              <w:pStyle w:val="Paragrafoelenco"/>
              <w:spacing w:after="0" w:line="240" w:lineRule="auto"/>
              <w:ind w:left="0"/>
              <w:jc w:val="right"/>
              <w:rPr>
                <w:rFonts w:ascii="Times New Roman" w:eastAsia="MS Mincho" w:hAnsi="Times New Roman"/>
              </w:rPr>
            </w:pPr>
            <w:proofErr w:type="spellStart"/>
            <w:r w:rsidRPr="0093323D">
              <w:rPr>
                <w:rFonts w:ascii="Times New Roman" w:eastAsia="MS Mincho" w:hAnsi="Times New Roman"/>
              </w:rPr>
              <w:t>xxxx</w:t>
            </w:r>
            <w:proofErr w:type="spellEnd"/>
          </w:p>
        </w:tc>
      </w:tr>
    </w:tbl>
    <w:p w14:paraId="19B59D39" w14:textId="77777777" w:rsidR="001500EF" w:rsidRPr="003C6F43" w:rsidRDefault="001500EF" w:rsidP="003C6F43">
      <w:pPr>
        <w:jc w:val="both"/>
        <w:rPr>
          <w:rStyle w:val="st1"/>
          <w:color w:val="000000"/>
          <w:sz w:val="22"/>
          <w:szCs w:val="22"/>
        </w:rPr>
      </w:pPr>
    </w:p>
    <w:sectPr w:rsidR="001500EF" w:rsidRPr="003C6F43" w:rsidSect="00596CC5">
      <w:headerReference w:type="default" r:id="rId8"/>
      <w:footerReference w:type="default" r:id="rId9"/>
      <w:type w:val="continuous"/>
      <w:pgSz w:w="11906" w:h="16838"/>
      <w:pgMar w:top="1134" w:right="1134" w:bottom="1134" w:left="1134" w:header="568" w:footer="3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2481D" w14:textId="77777777" w:rsidR="004F7BB2" w:rsidRDefault="004F7BB2">
      <w:r>
        <w:separator/>
      </w:r>
    </w:p>
  </w:endnote>
  <w:endnote w:type="continuationSeparator" w:id="0">
    <w:p w14:paraId="238A718D" w14:textId="77777777" w:rsidR="004F7BB2" w:rsidRDefault="004F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D784C" w14:textId="4C8B27C0" w:rsidR="00A77189" w:rsidRPr="003C5F4B" w:rsidRDefault="003C5F4B" w:rsidP="008E199D">
    <w:pPr>
      <w:pStyle w:val="Pidipagina"/>
      <w:jc w:val="center"/>
      <w:rPr>
        <w:sz w:val="22"/>
        <w:szCs w:val="10"/>
      </w:rPr>
    </w:pPr>
    <w:r w:rsidRPr="00CE25C3">
      <w:rPr>
        <w:noProof/>
        <w:sz w:val="22"/>
        <w:szCs w:val="10"/>
      </w:rPr>
      <w:drawing>
        <wp:anchor distT="0" distB="0" distL="114300" distR="114300" simplePos="0" relativeHeight="251657728" behindDoc="0" locked="0" layoutInCell="1" allowOverlap="1" wp14:anchorId="6FE8DAF6" wp14:editId="5324FDE3">
          <wp:simplePos x="0" y="0"/>
          <wp:positionH relativeFrom="column">
            <wp:posOffset>6266180</wp:posOffset>
          </wp:positionH>
          <wp:positionV relativeFrom="paragraph">
            <wp:posOffset>-227965</wp:posOffset>
          </wp:positionV>
          <wp:extent cx="325755" cy="586740"/>
          <wp:effectExtent l="0" t="0" r="0" b="0"/>
          <wp:wrapNone/>
          <wp:docPr id="2" name="Immagine 5" descr="LOGOParamond.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5" descr="LOGOParamond.BMP"/>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755"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00A77189" w:rsidRPr="003C5F4B">
      <w:rPr>
        <w:sz w:val="22"/>
        <w:szCs w:val="10"/>
      </w:rPr>
      <w:t xml:space="preserve">© </w:t>
    </w:r>
    <w:r w:rsidRPr="003C5F4B">
      <w:rPr>
        <w:sz w:val="22"/>
        <w:szCs w:val="10"/>
      </w:rPr>
      <w:t>Sanoma</w:t>
    </w:r>
    <w:r w:rsidR="00A77189" w:rsidRPr="003C5F4B">
      <w:rPr>
        <w:sz w:val="22"/>
        <w:szCs w:val="10"/>
      </w:rPr>
      <w:t xml:space="preserve"> Italia S.p.A.</w:t>
    </w:r>
  </w:p>
  <w:p w14:paraId="089CEB7B" w14:textId="77777777" w:rsidR="00A77189" w:rsidRPr="003C5F4B" w:rsidRDefault="00A77189" w:rsidP="00596CC5">
    <w:pPr>
      <w:pStyle w:val="Pidipagina"/>
      <w:pBdr>
        <w:top w:val="single" w:sz="4" w:space="1" w:color="005A70"/>
      </w:pBdr>
      <w:jc w:val="center"/>
      <w:rPr>
        <w:sz w:val="18"/>
      </w:rPr>
    </w:pPr>
    <w:r w:rsidRPr="003C5F4B">
      <w:fldChar w:fldCharType="begin"/>
    </w:r>
    <w:r w:rsidRPr="003C5F4B">
      <w:instrText xml:space="preserve"> PAGE   \* MERGEFORMAT </w:instrText>
    </w:r>
    <w:r w:rsidRPr="003C5F4B">
      <w:fldChar w:fldCharType="separate"/>
    </w:r>
    <w:r w:rsidR="0093289D" w:rsidRPr="003C5F4B">
      <w:rPr>
        <w:noProof/>
      </w:rPr>
      <w:t>2</w:t>
    </w:r>
    <w:r w:rsidRPr="003C5F4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86104" w14:textId="77777777" w:rsidR="004F7BB2" w:rsidRDefault="004F7BB2">
      <w:r>
        <w:separator/>
      </w:r>
    </w:p>
  </w:footnote>
  <w:footnote w:type="continuationSeparator" w:id="0">
    <w:p w14:paraId="4F4E1559" w14:textId="77777777" w:rsidR="004F7BB2" w:rsidRDefault="004F7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F26C" w14:textId="15BE2022" w:rsidR="00A77189" w:rsidRDefault="003C5F4B" w:rsidP="003C5F4B">
    <w:pPr>
      <w:pStyle w:val="Intestazione"/>
      <w:ind w:left="-142"/>
      <w:jc w:val="center"/>
      <w:rPr>
        <w:b/>
      </w:rPr>
    </w:pPr>
    <w:r>
      <w:rPr>
        <w:b/>
        <w:noProof/>
      </w:rPr>
      <w:drawing>
        <wp:inline distT="0" distB="0" distL="0" distR="0" wp14:anchorId="4FA82B0A" wp14:editId="58E73E07">
          <wp:extent cx="6120130" cy="1017270"/>
          <wp:effectExtent l="0" t="0" r="1270" b="0"/>
          <wp:docPr id="3" name="Immagine 3" descr="Immagine che contiene Carattere, verde, Elementi grafici,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Carattere, verde, Elementi grafici,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120130" cy="1017270"/>
                  </a:xfrm>
                  <a:prstGeom prst="rect">
                    <a:avLst/>
                  </a:prstGeom>
                </pic:spPr>
              </pic:pic>
            </a:graphicData>
          </a:graphic>
        </wp:inline>
      </w:drawing>
    </w:r>
  </w:p>
  <w:p w14:paraId="39E36E60" w14:textId="77777777" w:rsidR="003C5F4B" w:rsidRDefault="003C5F4B" w:rsidP="003C5F4B">
    <w:pPr>
      <w:pStyle w:val="Intestazione"/>
      <w:ind w:left="-142"/>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CA0"/>
    <w:multiLevelType w:val="hybridMultilevel"/>
    <w:tmpl w:val="24485CE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0927DC8"/>
    <w:multiLevelType w:val="hybridMultilevel"/>
    <w:tmpl w:val="FA2859CE"/>
    <w:lvl w:ilvl="0" w:tplc="34560EE0">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26D4B16"/>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3EF1991"/>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91F2325"/>
    <w:multiLevelType w:val="hybridMultilevel"/>
    <w:tmpl w:val="BF8CD7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941388"/>
    <w:multiLevelType w:val="hybridMultilevel"/>
    <w:tmpl w:val="DA625AE0"/>
    <w:lvl w:ilvl="0" w:tplc="04100019">
      <w:start w:val="1"/>
      <w:numFmt w:val="lowerLetter"/>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0B1C68BE"/>
    <w:multiLevelType w:val="hybridMultilevel"/>
    <w:tmpl w:val="10A29A16"/>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0DA51E94"/>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0DC20899"/>
    <w:multiLevelType w:val="hybridMultilevel"/>
    <w:tmpl w:val="F8F46AA6"/>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1418040A"/>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16C825E1"/>
    <w:multiLevelType w:val="hybridMultilevel"/>
    <w:tmpl w:val="AA32BB26"/>
    <w:lvl w:ilvl="0" w:tplc="C7E64140">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1" w15:restartNumberingAfterBreak="0">
    <w:nsid w:val="1B8B6987"/>
    <w:multiLevelType w:val="hybridMultilevel"/>
    <w:tmpl w:val="BAE21358"/>
    <w:lvl w:ilvl="0" w:tplc="9B102F56">
      <w:start w:val="1"/>
      <w:numFmt w:val="decimal"/>
      <w:lvlText w:val="%1."/>
      <w:lvlJc w:val="left"/>
      <w:pPr>
        <w:ind w:left="720" w:hanging="360"/>
      </w:pPr>
      <w:rPr>
        <w:rFonts w:eastAsia="Times New Roman"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1C4074EA"/>
    <w:multiLevelType w:val="hybridMultilevel"/>
    <w:tmpl w:val="0C8A7AA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1D3F25BD"/>
    <w:multiLevelType w:val="hybridMultilevel"/>
    <w:tmpl w:val="10C49266"/>
    <w:lvl w:ilvl="0" w:tplc="C7A69DE0">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20CA0B31"/>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21C94C56"/>
    <w:multiLevelType w:val="hybridMultilevel"/>
    <w:tmpl w:val="10C49266"/>
    <w:lvl w:ilvl="0" w:tplc="C7A69DE0">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241877F4"/>
    <w:multiLevelType w:val="hybridMultilevel"/>
    <w:tmpl w:val="6C38011A"/>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4811200"/>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266247C5"/>
    <w:multiLevelType w:val="hybridMultilevel"/>
    <w:tmpl w:val="0420BA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A35008D"/>
    <w:multiLevelType w:val="hybridMultilevel"/>
    <w:tmpl w:val="8BF6DDE4"/>
    <w:lvl w:ilvl="0" w:tplc="1CE254C6">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2C212866"/>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2C3C2A36"/>
    <w:multiLevelType w:val="hybridMultilevel"/>
    <w:tmpl w:val="5164BD26"/>
    <w:lvl w:ilvl="0" w:tplc="9B102F56">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2DED2AB1"/>
    <w:multiLevelType w:val="hybridMultilevel"/>
    <w:tmpl w:val="10C49266"/>
    <w:lvl w:ilvl="0" w:tplc="C7A69DE0">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31DD216B"/>
    <w:multiLevelType w:val="hybridMultilevel"/>
    <w:tmpl w:val="88CCA32A"/>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34C35BEC"/>
    <w:multiLevelType w:val="hybridMultilevel"/>
    <w:tmpl w:val="5AFA9570"/>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3B394323"/>
    <w:multiLevelType w:val="hybridMultilevel"/>
    <w:tmpl w:val="C74A07B4"/>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3B6E36CF"/>
    <w:multiLevelType w:val="hybridMultilevel"/>
    <w:tmpl w:val="E2C8C9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E0B6BF5"/>
    <w:multiLevelType w:val="hybridMultilevel"/>
    <w:tmpl w:val="C83C3306"/>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3E337D3C"/>
    <w:multiLevelType w:val="hybridMultilevel"/>
    <w:tmpl w:val="148E0FBE"/>
    <w:lvl w:ilvl="0" w:tplc="31CA97C6">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EA45443"/>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3FC82496"/>
    <w:multiLevelType w:val="hybridMultilevel"/>
    <w:tmpl w:val="8C10D90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412D251C"/>
    <w:multiLevelType w:val="hybridMultilevel"/>
    <w:tmpl w:val="3738DA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2270F07"/>
    <w:multiLevelType w:val="hybridMultilevel"/>
    <w:tmpl w:val="8C10D90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48F75F8B"/>
    <w:multiLevelType w:val="hybridMultilevel"/>
    <w:tmpl w:val="3B76774E"/>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491F726A"/>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4A27721B"/>
    <w:multiLevelType w:val="hybridMultilevel"/>
    <w:tmpl w:val="7A70AC88"/>
    <w:lvl w:ilvl="0" w:tplc="30083382">
      <w:start w:val="4"/>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6" w15:restartNumberingAfterBreak="0">
    <w:nsid w:val="4EAD1289"/>
    <w:multiLevelType w:val="hybridMultilevel"/>
    <w:tmpl w:val="0F72E7A8"/>
    <w:lvl w:ilvl="0" w:tplc="B67679D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F757936"/>
    <w:multiLevelType w:val="hybridMultilevel"/>
    <w:tmpl w:val="CA1AD908"/>
    <w:lvl w:ilvl="0" w:tplc="C772127C">
      <w:start w:val="1"/>
      <w:numFmt w:val="bullet"/>
      <w:lvlText w:val=""/>
      <w:lvlJc w:val="left"/>
      <w:pPr>
        <w:ind w:left="360" w:hanging="360"/>
      </w:pPr>
      <w:rPr>
        <w:rFonts w:ascii="Symbol" w:hAnsi="Symbol" w:hint="default"/>
        <w:color w:val="2DAC4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4F826D10"/>
    <w:multiLevelType w:val="hybridMultilevel"/>
    <w:tmpl w:val="958A4DA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50C14B2A"/>
    <w:multiLevelType w:val="hybridMultilevel"/>
    <w:tmpl w:val="AA32BB26"/>
    <w:lvl w:ilvl="0" w:tplc="C7E64140">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0" w15:restartNumberingAfterBreak="0">
    <w:nsid w:val="519D3E11"/>
    <w:multiLevelType w:val="hybridMultilevel"/>
    <w:tmpl w:val="298AFF3C"/>
    <w:lvl w:ilvl="0" w:tplc="5E94CB88">
      <w:start w:val="8"/>
      <w:numFmt w:val="decimal"/>
      <w:lvlText w:val="%1)"/>
      <w:lvlJc w:val="left"/>
      <w:pPr>
        <w:ind w:left="360" w:hanging="360"/>
      </w:pPr>
      <w:rPr>
        <w:rFonts w:hint="default"/>
        <w:b/>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41" w15:restartNumberingAfterBreak="0">
    <w:nsid w:val="56E26167"/>
    <w:multiLevelType w:val="hybridMultilevel"/>
    <w:tmpl w:val="054A414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15:restartNumberingAfterBreak="0">
    <w:nsid w:val="5B545F55"/>
    <w:multiLevelType w:val="hybridMultilevel"/>
    <w:tmpl w:val="018A5598"/>
    <w:lvl w:ilvl="0" w:tplc="CF4A0116">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5B8B37F1"/>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4" w15:restartNumberingAfterBreak="0">
    <w:nsid w:val="5C3C42B5"/>
    <w:multiLevelType w:val="hybridMultilevel"/>
    <w:tmpl w:val="BAE21358"/>
    <w:lvl w:ilvl="0" w:tplc="9B102F56">
      <w:start w:val="1"/>
      <w:numFmt w:val="decimal"/>
      <w:lvlText w:val="%1."/>
      <w:lvlJc w:val="left"/>
      <w:pPr>
        <w:ind w:left="720" w:hanging="360"/>
      </w:pPr>
      <w:rPr>
        <w:rFonts w:eastAsia="Times New Roman"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5" w15:restartNumberingAfterBreak="0">
    <w:nsid w:val="623E3909"/>
    <w:multiLevelType w:val="hybridMultilevel"/>
    <w:tmpl w:val="1AC2F070"/>
    <w:lvl w:ilvl="0" w:tplc="6CA09BDC">
      <w:start w:val="1"/>
      <w:numFmt w:val="decimal"/>
      <w:lvlText w:val="%1."/>
      <w:lvlJc w:val="left"/>
      <w:pPr>
        <w:ind w:left="360" w:hanging="360"/>
      </w:pPr>
      <w:rPr>
        <w:rFonts w:hint="default"/>
        <w:color w:val="auto"/>
      </w:rPr>
    </w:lvl>
    <w:lvl w:ilvl="1" w:tplc="0410000F">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6" w15:restartNumberingAfterBreak="0">
    <w:nsid w:val="684900CB"/>
    <w:multiLevelType w:val="hybridMultilevel"/>
    <w:tmpl w:val="8C10D90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7" w15:restartNumberingAfterBreak="0">
    <w:nsid w:val="7FC32F3E"/>
    <w:multiLevelType w:val="hybridMultilevel"/>
    <w:tmpl w:val="4BA0952C"/>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45"/>
  </w:num>
  <w:num w:numId="2">
    <w:abstractNumId w:val="6"/>
  </w:num>
  <w:num w:numId="3">
    <w:abstractNumId w:val="25"/>
  </w:num>
  <w:num w:numId="4">
    <w:abstractNumId w:val="47"/>
  </w:num>
  <w:num w:numId="5">
    <w:abstractNumId w:val="37"/>
  </w:num>
  <w:num w:numId="6">
    <w:abstractNumId w:val="26"/>
  </w:num>
  <w:num w:numId="7">
    <w:abstractNumId w:val="20"/>
  </w:num>
  <w:num w:numId="8">
    <w:abstractNumId w:val="3"/>
  </w:num>
  <w:num w:numId="9">
    <w:abstractNumId w:val="9"/>
  </w:num>
  <w:num w:numId="10">
    <w:abstractNumId w:val="21"/>
  </w:num>
  <w:num w:numId="11">
    <w:abstractNumId w:val="17"/>
  </w:num>
  <w:num w:numId="12">
    <w:abstractNumId w:val="34"/>
  </w:num>
  <w:num w:numId="13">
    <w:abstractNumId w:val="7"/>
  </w:num>
  <w:num w:numId="14">
    <w:abstractNumId w:val="29"/>
  </w:num>
  <w:num w:numId="15">
    <w:abstractNumId w:val="43"/>
  </w:num>
  <w:num w:numId="16">
    <w:abstractNumId w:val="30"/>
  </w:num>
  <w:num w:numId="17">
    <w:abstractNumId w:val="32"/>
  </w:num>
  <w:num w:numId="18">
    <w:abstractNumId w:val="46"/>
  </w:num>
  <w:num w:numId="19">
    <w:abstractNumId w:val="23"/>
  </w:num>
  <w:num w:numId="20">
    <w:abstractNumId w:val="10"/>
  </w:num>
  <w:num w:numId="21">
    <w:abstractNumId w:val="2"/>
  </w:num>
  <w:num w:numId="22">
    <w:abstractNumId w:val="39"/>
  </w:num>
  <w:num w:numId="23">
    <w:abstractNumId w:val="38"/>
  </w:num>
  <w:num w:numId="24">
    <w:abstractNumId w:val="22"/>
  </w:num>
  <w:num w:numId="25">
    <w:abstractNumId w:val="14"/>
  </w:num>
  <w:num w:numId="26">
    <w:abstractNumId w:val="42"/>
  </w:num>
  <w:num w:numId="27">
    <w:abstractNumId w:val="28"/>
  </w:num>
  <w:num w:numId="28">
    <w:abstractNumId w:val="44"/>
  </w:num>
  <w:num w:numId="29">
    <w:abstractNumId w:val="19"/>
  </w:num>
  <w:num w:numId="30">
    <w:abstractNumId w:val="5"/>
  </w:num>
  <w:num w:numId="31">
    <w:abstractNumId w:val="27"/>
  </w:num>
  <w:num w:numId="32">
    <w:abstractNumId w:val="8"/>
  </w:num>
  <w:num w:numId="33">
    <w:abstractNumId w:val="15"/>
  </w:num>
  <w:num w:numId="34">
    <w:abstractNumId w:val="11"/>
  </w:num>
  <w:num w:numId="35">
    <w:abstractNumId w:val="16"/>
  </w:num>
  <w:num w:numId="36">
    <w:abstractNumId w:val="40"/>
  </w:num>
  <w:num w:numId="37">
    <w:abstractNumId w:val="0"/>
  </w:num>
  <w:num w:numId="38">
    <w:abstractNumId w:val="41"/>
  </w:num>
  <w:num w:numId="39">
    <w:abstractNumId w:val="12"/>
  </w:num>
  <w:num w:numId="40">
    <w:abstractNumId w:val="18"/>
  </w:num>
  <w:num w:numId="41">
    <w:abstractNumId w:val="4"/>
  </w:num>
  <w:num w:numId="42">
    <w:abstractNumId w:val="33"/>
  </w:num>
  <w:num w:numId="43">
    <w:abstractNumId w:val="24"/>
  </w:num>
  <w:num w:numId="44">
    <w:abstractNumId w:val="31"/>
  </w:num>
  <w:num w:numId="45">
    <w:abstractNumId w:val="13"/>
  </w:num>
  <w:num w:numId="46">
    <w:abstractNumId w:val="36"/>
  </w:num>
  <w:num w:numId="47">
    <w:abstractNumId w:val="1"/>
  </w:num>
  <w:num w:numId="48">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activeWritingStyle w:appName="MSWord" w:lang="it-IT" w:vendorID="64" w:dllVersion="131078" w:nlCheck="1" w:checkStyle="0"/>
  <w:activeWritingStyle w:appName="MSWord" w:lang="en-GB" w:vendorID="64" w:dllVersion="131078" w:nlCheck="1" w:checkStyle="1"/>
  <w:activeWritingStyle w:appName="MSWord" w:lang="it-IT"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4F0"/>
    <w:rsid w:val="000016C0"/>
    <w:rsid w:val="00005160"/>
    <w:rsid w:val="000067FB"/>
    <w:rsid w:val="0000745D"/>
    <w:rsid w:val="00011157"/>
    <w:rsid w:val="00014722"/>
    <w:rsid w:val="00026FF8"/>
    <w:rsid w:val="00030EF5"/>
    <w:rsid w:val="00035AB4"/>
    <w:rsid w:val="00041198"/>
    <w:rsid w:val="00043281"/>
    <w:rsid w:val="00047B75"/>
    <w:rsid w:val="00052783"/>
    <w:rsid w:val="000540FD"/>
    <w:rsid w:val="00054E75"/>
    <w:rsid w:val="000558D7"/>
    <w:rsid w:val="0006141E"/>
    <w:rsid w:val="000618E3"/>
    <w:rsid w:val="000628B4"/>
    <w:rsid w:val="00062912"/>
    <w:rsid w:val="00062E34"/>
    <w:rsid w:val="00063120"/>
    <w:rsid w:val="00063FAF"/>
    <w:rsid w:val="00064120"/>
    <w:rsid w:val="0008457E"/>
    <w:rsid w:val="00085773"/>
    <w:rsid w:val="00091D12"/>
    <w:rsid w:val="0009590B"/>
    <w:rsid w:val="000A0898"/>
    <w:rsid w:val="000B5BB8"/>
    <w:rsid w:val="000B6AFA"/>
    <w:rsid w:val="000C099A"/>
    <w:rsid w:val="000C4BB9"/>
    <w:rsid w:val="000C50CA"/>
    <w:rsid w:val="000D5127"/>
    <w:rsid w:val="000D795D"/>
    <w:rsid w:val="000D7E4E"/>
    <w:rsid w:val="000E33D2"/>
    <w:rsid w:val="000E43D8"/>
    <w:rsid w:val="000E56FC"/>
    <w:rsid w:val="000F106D"/>
    <w:rsid w:val="000F7B20"/>
    <w:rsid w:val="00101FA9"/>
    <w:rsid w:val="00103CE0"/>
    <w:rsid w:val="00104E57"/>
    <w:rsid w:val="0010525F"/>
    <w:rsid w:val="001052C6"/>
    <w:rsid w:val="00111041"/>
    <w:rsid w:val="00113B22"/>
    <w:rsid w:val="00114817"/>
    <w:rsid w:val="00115E07"/>
    <w:rsid w:val="0011603D"/>
    <w:rsid w:val="00123CCD"/>
    <w:rsid w:val="001251AB"/>
    <w:rsid w:val="00131E16"/>
    <w:rsid w:val="00132AC3"/>
    <w:rsid w:val="00141C53"/>
    <w:rsid w:val="00147264"/>
    <w:rsid w:val="00147DDD"/>
    <w:rsid w:val="001500EF"/>
    <w:rsid w:val="0015672A"/>
    <w:rsid w:val="00156A07"/>
    <w:rsid w:val="0016050A"/>
    <w:rsid w:val="00160F62"/>
    <w:rsid w:val="00164C05"/>
    <w:rsid w:val="001650E0"/>
    <w:rsid w:val="00166554"/>
    <w:rsid w:val="0017209D"/>
    <w:rsid w:val="00174026"/>
    <w:rsid w:val="00174C0F"/>
    <w:rsid w:val="00177171"/>
    <w:rsid w:val="00177DF6"/>
    <w:rsid w:val="0019143A"/>
    <w:rsid w:val="00192A35"/>
    <w:rsid w:val="001930E8"/>
    <w:rsid w:val="00193C3B"/>
    <w:rsid w:val="001952DF"/>
    <w:rsid w:val="00195395"/>
    <w:rsid w:val="0019778C"/>
    <w:rsid w:val="001A044D"/>
    <w:rsid w:val="001A0832"/>
    <w:rsid w:val="001A24F0"/>
    <w:rsid w:val="001A3682"/>
    <w:rsid w:val="001A46B1"/>
    <w:rsid w:val="001A6394"/>
    <w:rsid w:val="001A73AB"/>
    <w:rsid w:val="001B0BA4"/>
    <w:rsid w:val="001B2BC1"/>
    <w:rsid w:val="001B41F7"/>
    <w:rsid w:val="001B4D9E"/>
    <w:rsid w:val="001B7E80"/>
    <w:rsid w:val="001C1881"/>
    <w:rsid w:val="001C236C"/>
    <w:rsid w:val="001C24D7"/>
    <w:rsid w:val="001D08ED"/>
    <w:rsid w:val="001D6CDF"/>
    <w:rsid w:val="001D71F8"/>
    <w:rsid w:val="001E0E92"/>
    <w:rsid w:val="001E218F"/>
    <w:rsid w:val="001E2389"/>
    <w:rsid w:val="001E3222"/>
    <w:rsid w:val="001F7F63"/>
    <w:rsid w:val="00203A92"/>
    <w:rsid w:val="00203B7D"/>
    <w:rsid w:val="00205155"/>
    <w:rsid w:val="0020570E"/>
    <w:rsid w:val="002057EA"/>
    <w:rsid w:val="0021213D"/>
    <w:rsid w:val="0021597C"/>
    <w:rsid w:val="002166B2"/>
    <w:rsid w:val="00217FDC"/>
    <w:rsid w:val="00222CD6"/>
    <w:rsid w:val="00225BF6"/>
    <w:rsid w:val="00226192"/>
    <w:rsid w:val="00227599"/>
    <w:rsid w:val="002339CD"/>
    <w:rsid w:val="002448F0"/>
    <w:rsid w:val="00250B38"/>
    <w:rsid w:val="002516DD"/>
    <w:rsid w:val="00252869"/>
    <w:rsid w:val="00254823"/>
    <w:rsid w:val="00255D45"/>
    <w:rsid w:val="00257CE9"/>
    <w:rsid w:val="00261D57"/>
    <w:rsid w:val="00262363"/>
    <w:rsid w:val="00262BA8"/>
    <w:rsid w:val="002649E0"/>
    <w:rsid w:val="00264D03"/>
    <w:rsid w:val="00265961"/>
    <w:rsid w:val="00266796"/>
    <w:rsid w:val="00270706"/>
    <w:rsid w:val="0027544B"/>
    <w:rsid w:val="00275DBF"/>
    <w:rsid w:val="00277439"/>
    <w:rsid w:val="00277B1E"/>
    <w:rsid w:val="00281B91"/>
    <w:rsid w:val="00282F31"/>
    <w:rsid w:val="002A04DA"/>
    <w:rsid w:val="002A26D2"/>
    <w:rsid w:val="002A280A"/>
    <w:rsid w:val="002A46FF"/>
    <w:rsid w:val="002A6BC6"/>
    <w:rsid w:val="002B4D04"/>
    <w:rsid w:val="002B5D51"/>
    <w:rsid w:val="002D0E71"/>
    <w:rsid w:val="002D4E5E"/>
    <w:rsid w:val="002D5EF4"/>
    <w:rsid w:val="002D6ECB"/>
    <w:rsid w:val="002E0030"/>
    <w:rsid w:val="002E3D92"/>
    <w:rsid w:val="002E6629"/>
    <w:rsid w:val="002E6974"/>
    <w:rsid w:val="002E7A8C"/>
    <w:rsid w:val="002F12F9"/>
    <w:rsid w:val="002F5F95"/>
    <w:rsid w:val="002F7621"/>
    <w:rsid w:val="0030005A"/>
    <w:rsid w:val="00301B97"/>
    <w:rsid w:val="00302964"/>
    <w:rsid w:val="0030532D"/>
    <w:rsid w:val="00311403"/>
    <w:rsid w:val="00321BC1"/>
    <w:rsid w:val="00321E18"/>
    <w:rsid w:val="0032364E"/>
    <w:rsid w:val="00324D04"/>
    <w:rsid w:val="00325826"/>
    <w:rsid w:val="00326B31"/>
    <w:rsid w:val="003275FB"/>
    <w:rsid w:val="00327799"/>
    <w:rsid w:val="00327B29"/>
    <w:rsid w:val="00327F49"/>
    <w:rsid w:val="00330303"/>
    <w:rsid w:val="003309FC"/>
    <w:rsid w:val="00335D21"/>
    <w:rsid w:val="003402DF"/>
    <w:rsid w:val="00340DBF"/>
    <w:rsid w:val="00342A1C"/>
    <w:rsid w:val="0034451C"/>
    <w:rsid w:val="00344C0B"/>
    <w:rsid w:val="00353BD2"/>
    <w:rsid w:val="0035790C"/>
    <w:rsid w:val="00364565"/>
    <w:rsid w:val="00374E24"/>
    <w:rsid w:val="00376310"/>
    <w:rsid w:val="00377102"/>
    <w:rsid w:val="003820E1"/>
    <w:rsid w:val="00382490"/>
    <w:rsid w:val="00383567"/>
    <w:rsid w:val="003859CD"/>
    <w:rsid w:val="00391ADF"/>
    <w:rsid w:val="003A31DB"/>
    <w:rsid w:val="003A63F8"/>
    <w:rsid w:val="003A7C19"/>
    <w:rsid w:val="003B2496"/>
    <w:rsid w:val="003B5BE0"/>
    <w:rsid w:val="003C2638"/>
    <w:rsid w:val="003C562E"/>
    <w:rsid w:val="003C5F4B"/>
    <w:rsid w:val="003C621E"/>
    <w:rsid w:val="003C6F43"/>
    <w:rsid w:val="003D1B86"/>
    <w:rsid w:val="003D2F30"/>
    <w:rsid w:val="003D61F7"/>
    <w:rsid w:val="003E30FE"/>
    <w:rsid w:val="003E3FF9"/>
    <w:rsid w:val="003E5C25"/>
    <w:rsid w:val="003F2EFF"/>
    <w:rsid w:val="003F4089"/>
    <w:rsid w:val="003F44F9"/>
    <w:rsid w:val="003F56ED"/>
    <w:rsid w:val="003F6B4A"/>
    <w:rsid w:val="00400343"/>
    <w:rsid w:val="00401F03"/>
    <w:rsid w:val="00402709"/>
    <w:rsid w:val="0041126B"/>
    <w:rsid w:val="004115C2"/>
    <w:rsid w:val="00412C55"/>
    <w:rsid w:val="00413756"/>
    <w:rsid w:val="00415AAE"/>
    <w:rsid w:val="00415F07"/>
    <w:rsid w:val="00415F3D"/>
    <w:rsid w:val="00417354"/>
    <w:rsid w:val="00420F33"/>
    <w:rsid w:val="0042138D"/>
    <w:rsid w:val="004216DF"/>
    <w:rsid w:val="00424C89"/>
    <w:rsid w:val="00431796"/>
    <w:rsid w:val="00434AD7"/>
    <w:rsid w:val="00443978"/>
    <w:rsid w:val="00445A24"/>
    <w:rsid w:val="00447A53"/>
    <w:rsid w:val="00451719"/>
    <w:rsid w:val="00452CE7"/>
    <w:rsid w:val="00453477"/>
    <w:rsid w:val="00456CFD"/>
    <w:rsid w:val="004644E4"/>
    <w:rsid w:val="00464A56"/>
    <w:rsid w:val="00464B1B"/>
    <w:rsid w:val="00465960"/>
    <w:rsid w:val="004716EF"/>
    <w:rsid w:val="00471C3C"/>
    <w:rsid w:val="00473E0D"/>
    <w:rsid w:val="00475C2E"/>
    <w:rsid w:val="0047686E"/>
    <w:rsid w:val="00477634"/>
    <w:rsid w:val="0048161D"/>
    <w:rsid w:val="00486162"/>
    <w:rsid w:val="00492BF6"/>
    <w:rsid w:val="00493166"/>
    <w:rsid w:val="00493908"/>
    <w:rsid w:val="0049494D"/>
    <w:rsid w:val="00495914"/>
    <w:rsid w:val="00497516"/>
    <w:rsid w:val="004A33A9"/>
    <w:rsid w:val="004A55B2"/>
    <w:rsid w:val="004B1AD0"/>
    <w:rsid w:val="004B1F8C"/>
    <w:rsid w:val="004B7B0E"/>
    <w:rsid w:val="004C0ADB"/>
    <w:rsid w:val="004C29DD"/>
    <w:rsid w:val="004C2FA7"/>
    <w:rsid w:val="004C3360"/>
    <w:rsid w:val="004C533F"/>
    <w:rsid w:val="004C6FB1"/>
    <w:rsid w:val="004C7DA8"/>
    <w:rsid w:val="004D00E6"/>
    <w:rsid w:val="004D52CD"/>
    <w:rsid w:val="004D70DA"/>
    <w:rsid w:val="004D7FF8"/>
    <w:rsid w:val="004E5F26"/>
    <w:rsid w:val="004E71E8"/>
    <w:rsid w:val="004F49EB"/>
    <w:rsid w:val="004F5DD2"/>
    <w:rsid w:val="004F5E39"/>
    <w:rsid w:val="004F7BB2"/>
    <w:rsid w:val="00500C09"/>
    <w:rsid w:val="00501759"/>
    <w:rsid w:val="00502981"/>
    <w:rsid w:val="00503B16"/>
    <w:rsid w:val="00506E5F"/>
    <w:rsid w:val="00513AA5"/>
    <w:rsid w:val="00513F68"/>
    <w:rsid w:val="00517834"/>
    <w:rsid w:val="00520CD9"/>
    <w:rsid w:val="005212AA"/>
    <w:rsid w:val="0052248E"/>
    <w:rsid w:val="00524788"/>
    <w:rsid w:val="005264F5"/>
    <w:rsid w:val="00527B31"/>
    <w:rsid w:val="00530C98"/>
    <w:rsid w:val="005327C6"/>
    <w:rsid w:val="005348A8"/>
    <w:rsid w:val="00534944"/>
    <w:rsid w:val="005352A4"/>
    <w:rsid w:val="0053580A"/>
    <w:rsid w:val="00535C8B"/>
    <w:rsid w:val="00541D02"/>
    <w:rsid w:val="00542F23"/>
    <w:rsid w:val="00545468"/>
    <w:rsid w:val="00545819"/>
    <w:rsid w:val="00545A58"/>
    <w:rsid w:val="00545BAA"/>
    <w:rsid w:val="00546689"/>
    <w:rsid w:val="00551808"/>
    <w:rsid w:val="00573489"/>
    <w:rsid w:val="00576BBE"/>
    <w:rsid w:val="00582919"/>
    <w:rsid w:val="00586D7F"/>
    <w:rsid w:val="005871B9"/>
    <w:rsid w:val="00587873"/>
    <w:rsid w:val="00587AC1"/>
    <w:rsid w:val="00587E5A"/>
    <w:rsid w:val="00590AB7"/>
    <w:rsid w:val="00594FC8"/>
    <w:rsid w:val="005969CE"/>
    <w:rsid w:val="00596CC5"/>
    <w:rsid w:val="005979A4"/>
    <w:rsid w:val="005A2EB1"/>
    <w:rsid w:val="005A5DFB"/>
    <w:rsid w:val="005A6CAC"/>
    <w:rsid w:val="005A72B3"/>
    <w:rsid w:val="005A75CF"/>
    <w:rsid w:val="005B26D4"/>
    <w:rsid w:val="005B5391"/>
    <w:rsid w:val="005B6AEC"/>
    <w:rsid w:val="005C07A4"/>
    <w:rsid w:val="005C30AD"/>
    <w:rsid w:val="005C3E92"/>
    <w:rsid w:val="005C7661"/>
    <w:rsid w:val="005D10A4"/>
    <w:rsid w:val="005D5E1B"/>
    <w:rsid w:val="005D6732"/>
    <w:rsid w:val="005D6D74"/>
    <w:rsid w:val="005E00AE"/>
    <w:rsid w:val="005E23A6"/>
    <w:rsid w:val="005E2C88"/>
    <w:rsid w:val="005E4B16"/>
    <w:rsid w:val="005F1831"/>
    <w:rsid w:val="005F3A80"/>
    <w:rsid w:val="005F49BA"/>
    <w:rsid w:val="005F588E"/>
    <w:rsid w:val="00605862"/>
    <w:rsid w:val="006058C7"/>
    <w:rsid w:val="006072F0"/>
    <w:rsid w:val="00610491"/>
    <w:rsid w:val="0061130F"/>
    <w:rsid w:val="0061310F"/>
    <w:rsid w:val="006148DB"/>
    <w:rsid w:val="006163C6"/>
    <w:rsid w:val="006165FC"/>
    <w:rsid w:val="006235BC"/>
    <w:rsid w:val="006242E1"/>
    <w:rsid w:val="00624633"/>
    <w:rsid w:val="00624F4F"/>
    <w:rsid w:val="00626521"/>
    <w:rsid w:val="00632B5F"/>
    <w:rsid w:val="0063528E"/>
    <w:rsid w:val="006374E4"/>
    <w:rsid w:val="00640FA7"/>
    <w:rsid w:val="00645BC6"/>
    <w:rsid w:val="00650AB3"/>
    <w:rsid w:val="00651665"/>
    <w:rsid w:val="0065366E"/>
    <w:rsid w:val="006560E2"/>
    <w:rsid w:val="00657E58"/>
    <w:rsid w:val="00660F31"/>
    <w:rsid w:val="0066128C"/>
    <w:rsid w:val="006636CA"/>
    <w:rsid w:val="0066742B"/>
    <w:rsid w:val="00671D9A"/>
    <w:rsid w:val="0067256A"/>
    <w:rsid w:val="00675C57"/>
    <w:rsid w:val="00676A40"/>
    <w:rsid w:val="006807FC"/>
    <w:rsid w:val="00681C6E"/>
    <w:rsid w:val="0068366F"/>
    <w:rsid w:val="00685E31"/>
    <w:rsid w:val="00691649"/>
    <w:rsid w:val="00695092"/>
    <w:rsid w:val="006962F0"/>
    <w:rsid w:val="0069662A"/>
    <w:rsid w:val="00697A95"/>
    <w:rsid w:val="00697FFA"/>
    <w:rsid w:val="006B0F31"/>
    <w:rsid w:val="006B25E2"/>
    <w:rsid w:val="006B27A7"/>
    <w:rsid w:val="006B7840"/>
    <w:rsid w:val="006C0B81"/>
    <w:rsid w:val="006C2A33"/>
    <w:rsid w:val="006C36F8"/>
    <w:rsid w:val="006C67DA"/>
    <w:rsid w:val="006D4C35"/>
    <w:rsid w:val="006D5E47"/>
    <w:rsid w:val="006D6068"/>
    <w:rsid w:val="006D60E8"/>
    <w:rsid w:val="006D70B1"/>
    <w:rsid w:val="006E5439"/>
    <w:rsid w:val="006E73EC"/>
    <w:rsid w:val="006F146C"/>
    <w:rsid w:val="006F35E6"/>
    <w:rsid w:val="006F6B6A"/>
    <w:rsid w:val="007009EE"/>
    <w:rsid w:val="00706BC9"/>
    <w:rsid w:val="00707003"/>
    <w:rsid w:val="00710A3F"/>
    <w:rsid w:val="00711DC2"/>
    <w:rsid w:val="00712B33"/>
    <w:rsid w:val="00712FCA"/>
    <w:rsid w:val="007223EB"/>
    <w:rsid w:val="007233C3"/>
    <w:rsid w:val="00725764"/>
    <w:rsid w:val="00726D28"/>
    <w:rsid w:val="007348D7"/>
    <w:rsid w:val="0073689F"/>
    <w:rsid w:val="007370AF"/>
    <w:rsid w:val="007416A1"/>
    <w:rsid w:val="00744630"/>
    <w:rsid w:val="00744D99"/>
    <w:rsid w:val="00745E4E"/>
    <w:rsid w:val="00746D12"/>
    <w:rsid w:val="00752871"/>
    <w:rsid w:val="00752BF0"/>
    <w:rsid w:val="00754152"/>
    <w:rsid w:val="00762CAF"/>
    <w:rsid w:val="00765D3C"/>
    <w:rsid w:val="00767953"/>
    <w:rsid w:val="00777B85"/>
    <w:rsid w:val="0079151F"/>
    <w:rsid w:val="00791CEE"/>
    <w:rsid w:val="00791D1D"/>
    <w:rsid w:val="007A3FEE"/>
    <w:rsid w:val="007A5BEB"/>
    <w:rsid w:val="007B286E"/>
    <w:rsid w:val="007B29EE"/>
    <w:rsid w:val="007C012C"/>
    <w:rsid w:val="007C0969"/>
    <w:rsid w:val="007C1659"/>
    <w:rsid w:val="007C1738"/>
    <w:rsid w:val="007C5833"/>
    <w:rsid w:val="007C70E9"/>
    <w:rsid w:val="007D0D81"/>
    <w:rsid w:val="007D136F"/>
    <w:rsid w:val="007D3A89"/>
    <w:rsid w:val="007D74B9"/>
    <w:rsid w:val="007E174A"/>
    <w:rsid w:val="007E2015"/>
    <w:rsid w:val="007E2BA3"/>
    <w:rsid w:val="007E3E21"/>
    <w:rsid w:val="007E4035"/>
    <w:rsid w:val="007E4731"/>
    <w:rsid w:val="007E5342"/>
    <w:rsid w:val="007F1D97"/>
    <w:rsid w:val="007F3D7E"/>
    <w:rsid w:val="007F54C1"/>
    <w:rsid w:val="00803367"/>
    <w:rsid w:val="00804B3E"/>
    <w:rsid w:val="008066D1"/>
    <w:rsid w:val="00810786"/>
    <w:rsid w:val="00810E0E"/>
    <w:rsid w:val="00814894"/>
    <w:rsid w:val="00816B40"/>
    <w:rsid w:val="00820B5A"/>
    <w:rsid w:val="00822269"/>
    <w:rsid w:val="00824785"/>
    <w:rsid w:val="0082498F"/>
    <w:rsid w:val="00826C1D"/>
    <w:rsid w:val="00827241"/>
    <w:rsid w:val="008301C0"/>
    <w:rsid w:val="00830F93"/>
    <w:rsid w:val="00831047"/>
    <w:rsid w:val="00832114"/>
    <w:rsid w:val="00832E16"/>
    <w:rsid w:val="0083582D"/>
    <w:rsid w:val="008412E8"/>
    <w:rsid w:val="008427BE"/>
    <w:rsid w:val="00843E0E"/>
    <w:rsid w:val="00854109"/>
    <w:rsid w:val="00854EF5"/>
    <w:rsid w:val="00857AE5"/>
    <w:rsid w:val="008609A3"/>
    <w:rsid w:val="008624CF"/>
    <w:rsid w:val="00867180"/>
    <w:rsid w:val="008714B7"/>
    <w:rsid w:val="008718A6"/>
    <w:rsid w:val="00871C23"/>
    <w:rsid w:val="008754F6"/>
    <w:rsid w:val="0087799F"/>
    <w:rsid w:val="0088074F"/>
    <w:rsid w:val="00880B87"/>
    <w:rsid w:val="008819C3"/>
    <w:rsid w:val="008820DF"/>
    <w:rsid w:val="0088258B"/>
    <w:rsid w:val="00884D56"/>
    <w:rsid w:val="0088567B"/>
    <w:rsid w:val="00886801"/>
    <w:rsid w:val="00887C4A"/>
    <w:rsid w:val="008923CB"/>
    <w:rsid w:val="00892472"/>
    <w:rsid w:val="00892C1A"/>
    <w:rsid w:val="00893508"/>
    <w:rsid w:val="00896500"/>
    <w:rsid w:val="008978FC"/>
    <w:rsid w:val="00897ECD"/>
    <w:rsid w:val="008A0E11"/>
    <w:rsid w:val="008A5DD8"/>
    <w:rsid w:val="008A7FA2"/>
    <w:rsid w:val="008B0C20"/>
    <w:rsid w:val="008B0C80"/>
    <w:rsid w:val="008B6431"/>
    <w:rsid w:val="008B7A64"/>
    <w:rsid w:val="008C672D"/>
    <w:rsid w:val="008C7258"/>
    <w:rsid w:val="008E1881"/>
    <w:rsid w:val="008E199D"/>
    <w:rsid w:val="008E6AB0"/>
    <w:rsid w:val="008F0218"/>
    <w:rsid w:val="008F3AAF"/>
    <w:rsid w:val="008F568E"/>
    <w:rsid w:val="008F5EBC"/>
    <w:rsid w:val="008F79F4"/>
    <w:rsid w:val="008F7D93"/>
    <w:rsid w:val="00900010"/>
    <w:rsid w:val="009000B7"/>
    <w:rsid w:val="0090052D"/>
    <w:rsid w:val="009013A2"/>
    <w:rsid w:val="00907E0F"/>
    <w:rsid w:val="009102EF"/>
    <w:rsid w:val="00912513"/>
    <w:rsid w:val="00912F21"/>
    <w:rsid w:val="009132DE"/>
    <w:rsid w:val="00915749"/>
    <w:rsid w:val="00917B27"/>
    <w:rsid w:val="009245B2"/>
    <w:rsid w:val="009245D3"/>
    <w:rsid w:val="00924D04"/>
    <w:rsid w:val="00925725"/>
    <w:rsid w:val="0093289D"/>
    <w:rsid w:val="00932E37"/>
    <w:rsid w:val="0093323D"/>
    <w:rsid w:val="009338BC"/>
    <w:rsid w:val="00936900"/>
    <w:rsid w:val="00941F03"/>
    <w:rsid w:val="0094711A"/>
    <w:rsid w:val="009540D1"/>
    <w:rsid w:val="00962820"/>
    <w:rsid w:val="00963144"/>
    <w:rsid w:val="00965598"/>
    <w:rsid w:val="00966113"/>
    <w:rsid w:val="00966BC5"/>
    <w:rsid w:val="00967F39"/>
    <w:rsid w:val="00973EF7"/>
    <w:rsid w:val="009800B6"/>
    <w:rsid w:val="00980B60"/>
    <w:rsid w:val="00984D62"/>
    <w:rsid w:val="00985717"/>
    <w:rsid w:val="0099072F"/>
    <w:rsid w:val="00990E3E"/>
    <w:rsid w:val="00991F60"/>
    <w:rsid w:val="00992FF6"/>
    <w:rsid w:val="009970C4"/>
    <w:rsid w:val="0099720D"/>
    <w:rsid w:val="009A0A9D"/>
    <w:rsid w:val="009A0EFA"/>
    <w:rsid w:val="009A6312"/>
    <w:rsid w:val="009B260A"/>
    <w:rsid w:val="009B42EB"/>
    <w:rsid w:val="009B788E"/>
    <w:rsid w:val="009C02D0"/>
    <w:rsid w:val="009C3388"/>
    <w:rsid w:val="009C3903"/>
    <w:rsid w:val="009D3592"/>
    <w:rsid w:val="009D43DD"/>
    <w:rsid w:val="009D497F"/>
    <w:rsid w:val="009D4B47"/>
    <w:rsid w:val="009D56E8"/>
    <w:rsid w:val="009D58A9"/>
    <w:rsid w:val="009D78A6"/>
    <w:rsid w:val="009E0FCD"/>
    <w:rsid w:val="009E7476"/>
    <w:rsid w:val="009F0A83"/>
    <w:rsid w:val="009F15E4"/>
    <w:rsid w:val="009F2186"/>
    <w:rsid w:val="009F60AD"/>
    <w:rsid w:val="00A00E6A"/>
    <w:rsid w:val="00A02381"/>
    <w:rsid w:val="00A050D5"/>
    <w:rsid w:val="00A064DB"/>
    <w:rsid w:val="00A066C5"/>
    <w:rsid w:val="00A06900"/>
    <w:rsid w:val="00A136F7"/>
    <w:rsid w:val="00A14C3A"/>
    <w:rsid w:val="00A15043"/>
    <w:rsid w:val="00A15F04"/>
    <w:rsid w:val="00A1640C"/>
    <w:rsid w:val="00A1731D"/>
    <w:rsid w:val="00A17C43"/>
    <w:rsid w:val="00A20963"/>
    <w:rsid w:val="00A21665"/>
    <w:rsid w:val="00A21D20"/>
    <w:rsid w:val="00A22102"/>
    <w:rsid w:val="00A309F4"/>
    <w:rsid w:val="00A3227F"/>
    <w:rsid w:val="00A375AE"/>
    <w:rsid w:val="00A40C0A"/>
    <w:rsid w:val="00A40FF8"/>
    <w:rsid w:val="00A43BFF"/>
    <w:rsid w:val="00A465EB"/>
    <w:rsid w:val="00A505DF"/>
    <w:rsid w:val="00A51B84"/>
    <w:rsid w:val="00A5305F"/>
    <w:rsid w:val="00A53F78"/>
    <w:rsid w:val="00A543A7"/>
    <w:rsid w:val="00A62817"/>
    <w:rsid w:val="00A663CA"/>
    <w:rsid w:val="00A67B20"/>
    <w:rsid w:val="00A72EF2"/>
    <w:rsid w:val="00A76A2D"/>
    <w:rsid w:val="00A77189"/>
    <w:rsid w:val="00A774A9"/>
    <w:rsid w:val="00A821DA"/>
    <w:rsid w:val="00A84DFA"/>
    <w:rsid w:val="00A9536C"/>
    <w:rsid w:val="00A97F7E"/>
    <w:rsid w:val="00AA1145"/>
    <w:rsid w:val="00AA1A04"/>
    <w:rsid w:val="00AA54F7"/>
    <w:rsid w:val="00AA5FE4"/>
    <w:rsid w:val="00AB00E4"/>
    <w:rsid w:val="00AB1A9F"/>
    <w:rsid w:val="00AB2D88"/>
    <w:rsid w:val="00AB3DF7"/>
    <w:rsid w:val="00AB42F8"/>
    <w:rsid w:val="00AB4796"/>
    <w:rsid w:val="00AB4FA5"/>
    <w:rsid w:val="00AB6330"/>
    <w:rsid w:val="00AC4D3D"/>
    <w:rsid w:val="00AC515F"/>
    <w:rsid w:val="00AD091D"/>
    <w:rsid w:val="00AD5F5C"/>
    <w:rsid w:val="00AE0626"/>
    <w:rsid w:val="00AE18E7"/>
    <w:rsid w:val="00AE1CF6"/>
    <w:rsid w:val="00AE3363"/>
    <w:rsid w:val="00AE675E"/>
    <w:rsid w:val="00AE6C36"/>
    <w:rsid w:val="00AE70AA"/>
    <w:rsid w:val="00AF2175"/>
    <w:rsid w:val="00AF2944"/>
    <w:rsid w:val="00AF3505"/>
    <w:rsid w:val="00AF3F3F"/>
    <w:rsid w:val="00AF57FB"/>
    <w:rsid w:val="00AF76F0"/>
    <w:rsid w:val="00B007B5"/>
    <w:rsid w:val="00B01121"/>
    <w:rsid w:val="00B077DC"/>
    <w:rsid w:val="00B10651"/>
    <w:rsid w:val="00B124F0"/>
    <w:rsid w:val="00B12F68"/>
    <w:rsid w:val="00B14824"/>
    <w:rsid w:val="00B15406"/>
    <w:rsid w:val="00B16513"/>
    <w:rsid w:val="00B177CE"/>
    <w:rsid w:val="00B20E8A"/>
    <w:rsid w:val="00B20FBF"/>
    <w:rsid w:val="00B2138E"/>
    <w:rsid w:val="00B2380A"/>
    <w:rsid w:val="00B259A8"/>
    <w:rsid w:val="00B30F57"/>
    <w:rsid w:val="00B331F2"/>
    <w:rsid w:val="00B3368E"/>
    <w:rsid w:val="00B345B3"/>
    <w:rsid w:val="00B4047B"/>
    <w:rsid w:val="00B45A92"/>
    <w:rsid w:val="00B4762B"/>
    <w:rsid w:val="00B47A86"/>
    <w:rsid w:val="00B51C87"/>
    <w:rsid w:val="00B521B8"/>
    <w:rsid w:val="00B5427A"/>
    <w:rsid w:val="00B55950"/>
    <w:rsid w:val="00B623FC"/>
    <w:rsid w:val="00B67579"/>
    <w:rsid w:val="00B702A6"/>
    <w:rsid w:val="00B72845"/>
    <w:rsid w:val="00B72901"/>
    <w:rsid w:val="00B7653B"/>
    <w:rsid w:val="00B7672B"/>
    <w:rsid w:val="00B80FD8"/>
    <w:rsid w:val="00B81E45"/>
    <w:rsid w:val="00B84671"/>
    <w:rsid w:val="00B851DE"/>
    <w:rsid w:val="00B91AA8"/>
    <w:rsid w:val="00B92F5B"/>
    <w:rsid w:val="00B95C1E"/>
    <w:rsid w:val="00B95D8F"/>
    <w:rsid w:val="00B97655"/>
    <w:rsid w:val="00BB134C"/>
    <w:rsid w:val="00BC0643"/>
    <w:rsid w:val="00BC2891"/>
    <w:rsid w:val="00BC3560"/>
    <w:rsid w:val="00BC4D53"/>
    <w:rsid w:val="00BC7CE8"/>
    <w:rsid w:val="00BD26C5"/>
    <w:rsid w:val="00BD2955"/>
    <w:rsid w:val="00BD63F4"/>
    <w:rsid w:val="00BD7C80"/>
    <w:rsid w:val="00BE1537"/>
    <w:rsid w:val="00BE22D9"/>
    <w:rsid w:val="00BE3D27"/>
    <w:rsid w:val="00BE4FED"/>
    <w:rsid w:val="00BF082B"/>
    <w:rsid w:val="00BF1106"/>
    <w:rsid w:val="00BF426E"/>
    <w:rsid w:val="00BF47B7"/>
    <w:rsid w:val="00BF7CD5"/>
    <w:rsid w:val="00C00AEE"/>
    <w:rsid w:val="00C03A63"/>
    <w:rsid w:val="00C056DB"/>
    <w:rsid w:val="00C07BBF"/>
    <w:rsid w:val="00C10D3E"/>
    <w:rsid w:val="00C14C4B"/>
    <w:rsid w:val="00C14F00"/>
    <w:rsid w:val="00C1564C"/>
    <w:rsid w:val="00C24378"/>
    <w:rsid w:val="00C36DEA"/>
    <w:rsid w:val="00C404B5"/>
    <w:rsid w:val="00C41D5C"/>
    <w:rsid w:val="00C433BC"/>
    <w:rsid w:val="00C50106"/>
    <w:rsid w:val="00C50C16"/>
    <w:rsid w:val="00C56E75"/>
    <w:rsid w:val="00C62A85"/>
    <w:rsid w:val="00C67EDF"/>
    <w:rsid w:val="00C71452"/>
    <w:rsid w:val="00C73160"/>
    <w:rsid w:val="00C75274"/>
    <w:rsid w:val="00C81817"/>
    <w:rsid w:val="00C82F30"/>
    <w:rsid w:val="00C843DA"/>
    <w:rsid w:val="00C86983"/>
    <w:rsid w:val="00C91A47"/>
    <w:rsid w:val="00C93E04"/>
    <w:rsid w:val="00C9579E"/>
    <w:rsid w:val="00C95EEA"/>
    <w:rsid w:val="00CA0956"/>
    <w:rsid w:val="00CA1A2E"/>
    <w:rsid w:val="00CA59A4"/>
    <w:rsid w:val="00CA66A9"/>
    <w:rsid w:val="00CA7E4D"/>
    <w:rsid w:val="00CB0EBD"/>
    <w:rsid w:val="00CB4C4B"/>
    <w:rsid w:val="00CB557E"/>
    <w:rsid w:val="00CB738C"/>
    <w:rsid w:val="00CC2186"/>
    <w:rsid w:val="00CC7BBF"/>
    <w:rsid w:val="00CD079C"/>
    <w:rsid w:val="00CD1C51"/>
    <w:rsid w:val="00CD2D30"/>
    <w:rsid w:val="00CD7905"/>
    <w:rsid w:val="00CD7BEE"/>
    <w:rsid w:val="00CE0C48"/>
    <w:rsid w:val="00CE130D"/>
    <w:rsid w:val="00CE25C3"/>
    <w:rsid w:val="00CE4DF7"/>
    <w:rsid w:val="00CF0DAE"/>
    <w:rsid w:val="00CF1D3F"/>
    <w:rsid w:val="00CF1F39"/>
    <w:rsid w:val="00CF30F5"/>
    <w:rsid w:val="00CF3493"/>
    <w:rsid w:val="00CF4477"/>
    <w:rsid w:val="00D00A62"/>
    <w:rsid w:val="00D0467A"/>
    <w:rsid w:val="00D075C6"/>
    <w:rsid w:val="00D07657"/>
    <w:rsid w:val="00D10D30"/>
    <w:rsid w:val="00D14596"/>
    <w:rsid w:val="00D168A0"/>
    <w:rsid w:val="00D17386"/>
    <w:rsid w:val="00D224DB"/>
    <w:rsid w:val="00D358C5"/>
    <w:rsid w:val="00D36EBA"/>
    <w:rsid w:val="00D405D2"/>
    <w:rsid w:val="00D4679A"/>
    <w:rsid w:val="00D46C35"/>
    <w:rsid w:val="00D47191"/>
    <w:rsid w:val="00D5557D"/>
    <w:rsid w:val="00D56B48"/>
    <w:rsid w:val="00D63A34"/>
    <w:rsid w:val="00D6420C"/>
    <w:rsid w:val="00D708C8"/>
    <w:rsid w:val="00D8448B"/>
    <w:rsid w:val="00D94B85"/>
    <w:rsid w:val="00D977AA"/>
    <w:rsid w:val="00DA1698"/>
    <w:rsid w:val="00DA24C5"/>
    <w:rsid w:val="00DA276A"/>
    <w:rsid w:val="00DA3389"/>
    <w:rsid w:val="00DA4DDF"/>
    <w:rsid w:val="00DA5BC4"/>
    <w:rsid w:val="00DA5D24"/>
    <w:rsid w:val="00DA76E1"/>
    <w:rsid w:val="00DB1BD7"/>
    <w:rsid w:val="00DB3AC8"/>
    <w:rsid w:val="00DB4BE2"/>
    <w:rsid w:val="00DC0468"/>
    <w:rsid w:val="00DC0D9B"/>
    <w:rsid w:val="00DC43C6"/>
    <w:rsid w:val="00DD100D"/>
    <w:rsid w:val="00DD260F"/>
    <w:rsid w:val="00DD3847"/>
    <w:rsid w:val="00DD41C7"/>
    <w:rsid w:val="00DD50C0"/>
    <w:rsid w:val="00DD74BF"/>
    <w:rsid w:val="00DE20A6"/>
    <w:rsid w:val="00DE2E56"/>
    <w:rsid w:val="00DE35F6"/>
    <w:rsid w:val="00DE781D"/>
    <w:rsid w:val="00DF1167"/>
    <w:rsid w:val="00DF2EB6"/>
    <w:rsid w:val="00DF53B4"/>
    <w:rsid w:val="00E005CE"/>
    <w:rsid w:val="00E02672"/>
    <w:rsid w:val="00E0479E"/>
    <w:rsid w:val="00E0525F"/>
    <w:rsid w:val="00E053E9"/>
    <w:rsid w:val="00E064A6"/>
    <w:rsid w:val="00E102FE"/>
    <w:rsid w:val="00E105C2"/>
    <w:rsid w:val="00E105D8"/>
    <w:rsid w:val="00E11E2C"/>
    <w:rsid w:val="00E12A9E"/>
    <w:rsid w:val="00E132FB"/>
    <w:rsid w:val="00E133CB"/>
    <w:rsid w:val="00E13B89"/>
    <w:rsid w:val="00E14A1A"/>
    <w:rsid w:val="00E166F2"/>
    <w:rsid w:val="00E17FD8"/>
    <w:rsid w:val="00E20B7C"/>
    <w:rsid w:val="00E21273"/>
    <w:rsid w:val="00E21EF3"/>
    <w:rsid w:val="00E30DCA"/>
    <w:rsid w:val="00E31805"/>
    <w:rsid w:val="00E32D3F"/>
    <w:rsid w:val="00E359E4"/>
    <w:rsid w:val="00E36FEA"/>
    <w:rsid w:val="00E371C2"/>
    <w:rsid w:val="00E376E2"/>
    <w:rsid w:val="00E4056F"/>
    <w:rsid w:val="00E463BF"/>
    <w:rsid w:val="00E46884"/>
    <w:rsid w:val="00E47253"/>
    <w:rsid w:val="00E5602A"/>
    <w:rsid w:val="00E5697E"/>
    <w:rsid w:val="00E57A58"/>
    <w:rsid w:val="00E659A2"/>
    <w:rsid w:val="00E67818"/>
    <w:rsid w:val="00E728F4"/>
    <w:rsid w:val="00E72AA4"/>
    <w:rsid w:val="00E72B0B"/>
    <w:rsid w:val="00E72B4F"/>
    <w:rsid w:val="00E75BB3"/>
    <w:rsid w:val="00E77600"/>
    <w:rsid w:val="00E8028E"/>
    <w:rsid w:val="00E80364"/>
    <w:rsid w:val="00E90E03"/>
    <w:rsid w:val="00E91CE4"/>
    <w:rsid w:val="00E93383"/>
    <w:rsid w:val="00E93C6A"/>
    <w:rsid w:val="00E94E49"/>
    <w:rsid w:val="00E97F5E"/>
    <w:rsid w:val="00EA0C6D"/>
    <w:rsid w:val="00EA0C6E"/>
    <w:rsid w:val="00EA2473"/>
    <w:rsid w:val="00EA436B"/>
    <w:rsid w:val="00EA4488"/>
    <w:rsid w:val="00EA48AC"/>
    <w:rsid w:val="00EA7D71"/>
    <w:rsid w:val="00EB2D81"/>
    <w:rsid w:val="00EB6B7A"/>
    <w:rsid w:val="00ED2826"/>
    <w:rsid w:val="00ED3838"/>
    <w:rsid w:val="00ED6A91"/>
    <w:rsid w:val="00EE4D4F"/>
    <w:rsid w:val="00EF2018"/>
    <w:rsid w:val="00EF41C3"/>
    <w:rsid w:val="00F00428"/>
    <w:rsid w:val="00F01FF9"/>
    <w:rsid w:val="00F0240B"/>
    <w:rsid w:val="00F05697"/>
    <w:rsid w:val="00F0651D"/>
    <w:rsid w:val="00F06C6D"/>
    <w:rsid w:val="00F10BA5"/>
    <w:rsid w:val="00F224EC"/>
    <w:rsid w:val="00F23F24"/>
    <w:rsid w:val="00F24D03"/>
    <w:rsid w:val="00F26C7F"/>
    <w:rsid w:val="00F26CC8"/>
    <w:rsid w:val="00F279EC"/>
    <w:rsid w:val="00F3458B"/>
    <w:rsid w:val="00F416D8"/>
    <w:rsid w:val="00F44722"/>
    <w:rsid w:val="00F46039"/>
    <w:rsid w:val="00F502DD"/>
    <w:rsid w:val="00F504DD"/>
    <w:rsid w:val="00F50706"/>
    <w:rsid w:val="00F51412"/>
    <w:rsid w:val="00F51CC9"/>
    <w:rsid w:val="00F54E95"/>
    <w:rsid w:val="00F60779"/>
    <w:rsid w:val="00F60969"/>
    <w:rsid w:val="00F61955"/>
    <w:rsid w:val="00F61F64"/>
    <w:rsid w:val="00F63E60"/>
    <w:rsid w:val="00F67CEC"/>
    <w:rsid w:val="00F71134"/>
    <w:rsid w:val="00F71A1D"/>
    <w:rsid w:val="00F730B3"/>
    <w:rsid w:val="00F80847"/>
    <w:rsid w:val="00F84E99"/>
    <w:rsid w:val="00F879EB"/>
    <w:rsid w:val="00F92B42"/>
    <w:rsid w:val="00F93DA9"/>
    <w:rsid w:val="00FA28FD"/>
    <w:rsid w:val="00FA3804"/>
    <w:rsid w:val="00FB14FB"/>
    <w:rsid w:val="00FB209C"/>
    <w:rsid w:val="00FC438F"/>
    <w:rsid w:val="00FC69A5"/>
    <w:rsid w:val="00FC7333"/>
    <w:rsid w:val="00FD069E"/>
    <w:rsid w:val="00FD181A"/>
    <w:rsid w:val="00FD2B21"/>
    <w:rsid w:val="00FD608B"/>
    <w:rsid w:val="00FD79FF"/>
    <w:rsid w:val="00FE0CDA"/>
    <w:rsid w:val="00FE4508"/>
    <w:rsid w:val="00FE51DD"/>
    <w:rsid w:val="00FF04DD"/>
    <w:rsid w:val="00FF2E05"/>
    <w:rsid w:val="00FF59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73D22E"/>
  <w15:chartTrackingRefBased/>
  <w15:docId w15:val="{1467E615-91F8-C645-B1A9-4663A8D0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rsid w:val="00203A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pPr>
    <w:rPr>
      <w:b/>
    </w:rPr>
  </w:style>
  <w:style w:type="paragraph" w:styleId="Titolo2">
    <w:name w:val="heading 2"/>
    <w:basedOn w:val="Normale"/>
    <w:next w:val="Normale"/>
    <w:link w:val="Titolo2Carattere"/>
    <w:qFormat/>
    <w:rsid w:val="00203A92"/>
    <w:pPr>
      <w:keepNext/>
      <w:jc w:val="both"/>
      <w:outlineLvl w:val="1"/>
    </w:pPr>
    <w:rPr>
      <w:b/>
    </w:rPr>
  </w:style>
  <w:style w:type="paragraph" w:styleId="Titolo3">
    <w:name w:val="heading 3"/>
    <w:basedOn w:val="Normale"/>
    <w:next w:val="Normale"/>
    <w:link w:val="Titolo3Carattere"/>
    <w:qFormat/>
    <w:rsid w:val="00203A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2"/>
    </w:pPr>
  </w:style>
  <w:style w:type="paragraph" w:styleId="Titolo4">
    <w:name w:val="heading 4"/>
    <w:basedOn w:val="Normale"/>
    <w:next w:val="Normale"/>
    <w:link w:val="Titolo4Carattere"/>
    <w:qFormat/>
    <w:rsid w:val="00203A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3"/>
    </w:pPr>
    <w:rPr>
      <w:b/>
      <w:sz w:val="28"/>
    </w:rPr>
  </w:style>
  <w:style w:type="paragraph" w:styleId="Titolo5">
    <w:name w:val="heading 5"/>
    <w:basedOn w:val="Normale"/>
    <w:next w:val="Normale"/>
    <w:link w:val="Titolo5Carattere"/>
    <w:qFormat/>
    <w:rsid w:val="00203A92"/>
    <w:pPr>
      <w:keepNext/>
      <w:jc w:val="both"/>
      <w:outlineLvl w:val="4"/>
    </w:pPr>
    <w:rPr>
      <w:i/>
      <w:iCs/>
      <w:sz w:val="20"/>
    </w:rPr>
  </w:style>
  <w:style w:type="paragraph" w:styleId="Titolo6">
    <w:name w:val="heading 6"/>
    <w:basedOn w:val="Normale"/>
    <w:next w:val="Normale"/>
    <w:link w:val="Titolo6Carattere"/>
    <w:qFormat/>
    <w:rsid w:val="009A0A9D"/>
    <w:pPr>
      <w:keepNext/>
      <w:jc w:val="center"/>
      <w:outlineLvl w:val="5"/>
    </w:pPr>
    <w:rPr>
      <w:b/>
      <w:bCs/>
      <w:sz w:val="22"/>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uiPriority w:val="99"/>
    <w:semiHidden/>
  </w:style>
  <w:style w:type="paragraph" w:styleId="Intestazione">
    <w:name w:val="header"/>
    <w:basedOn w:val="Normale"/>
    <w:rsid w:val="002A04DA"/>
    <w:pPr>
      <w:tabs>
        <w:tab w:val="center" w:pos="4819"/>
        <w:tab w:val="right" w:pos="9638"/>
      </w:tabs>
    </w:pPr>
  </w:style>
  <w:style w:type="paragraph" w:styleId="Pidipagina">
    <w:name w:val="footer"/>
    <w:basedOn w:val="Normale"/>
    <w:link w:val="PidipaginaCarattere"/>
    <w:rsid w:val="002A04DA"/>
    <w:pPr>
      <w:tabs>
        <w:tab w:val="center" w:pos="4819"/>
        <w:tab w:val="right" w:pos="9638"/>
      </w:tabs>
    </w:pPr>
  </w:style>
  <w:style w:type="table" w:styleId="Grigliatabella">
    <w:name w:val="Table Grid"/>
    <w:basedOn w:val="Tabellanormale"/>
    <w:rsid w:val="00141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lencoacolori-Colore1">
    <w:name w:val="Colorful List Accent 1"/>
    <w:basedOn w:val="Normale"/>
    <w:uiPriority w:val="34"/>
    <w:qFormat/>
    <w:rsid w:val="000B5BB8"/>
    <w:pPr>
      <w:ind w:left="708"/>
    </w:pPr>
  </w:style>
  <w:style w:type="paragraph" w:styleId="NormaleWeb">
    <w:name w:val="Normal (Web)"/>
    <w:basedOn w:val="Normale"/>
    <w:uiPriority w:val="99"/>
    <w:rsid w:val="003F6B4A"/>
    <w:pPr>
      <w:spacing w:before="100" w:beforeAutospacing="1" w:after="100" w:afterAutospacing="1"/>
    </w:pPr>
  </w:style>
  <w:style w:type="character" w:customStyle="1" w:styleId="PidipaginaCarattere">
    <w:name w:val="Piè di pagina Carattere"/>
    <w:link w:val="Pidipagina"/>
    <w:uiPriority w:val="99"/>
    <w:rsid w:val="00590AB7"/>
    <w:rPr>
      <w:sz w:val="24"/>
      <w:szCs w:val="24"/>
    </w:rPr>
  </w:style>
  <w:style w:type="paragraph" w:customStyle="1" w:styleId="diritto-testo-normale">
    <w:name w:val="diritto-testo-normale"/>
    <w:basedOn w:val="Normale"/>
    <w:rsid w:val="00590AB7"/>
    <w:pPr>
      <w:ind w:left="1134" w:right="-2"/>
      <w:jc w:val="both"/>
    </w:pPr>
    <w:rPr>
      <w:sz w:val="22"/>
      <w:szCs w:val="20"/>
    </w:rPr>
  </w:style>
  <w:style w:type="paragraph" w:styleId="Corpotesto">
    <w:name w:val="Body Text"/>
    <w:basedOn w:val="Normale"/>
    <w:link w:val="CorpotestoCarattere"/>
    <w:rsid w:val="00590AB7"/>
    <w:pPr>
      <w:jc w:val="center"/>
    </w:pPr>
    <w:rPr>
      <w:smallCaps/>
      <w:sz w:val="18"/>
      <w:szCs w:val="20"/>
    </w:rPr>
  </w:style>
  <w:style w:type="character" w:customStyle="1" w:styleId="CorpotestoCarattere">
    <w:name w:val="Corpo testo Carattere"/>
    <w:link w:val="Corpotesto"/>
    <w:rsid w:val="00590AB7"/>
    <w:rPr>
      <w:smallCaps/>
      <w:sz w:val="18"/>
    </w:rPr>
  </w:style>
  <w:style w:type="character" w:customStyle="1" w:styleId="Titolo6Carattere">
    <w:name w:val="Titolo 6 Carattere"/>
    <w:link w:val="Titolo6"/>
    <w:rsid w:val="009A0A9D"/>
    <w:rPr>
      <w:b/>
      <w:bCs/>
      <w:sz w:val="22"/>
      <w:szCs w:val="24"/>
    </w:rPr>
  </w:style>
  <w:style w:type="paragraph" w:styleId="Testonormale">
    <w:name w:val="Plain Text"/>
    <w:basedOn w:val="Normale"/>
    <w:link w:val="TestonormaleCarattere"/>
    <w:rsid w:val="007A5BEB"/>
    <w:rPr>
      <w:rFonts w:ascii="Courier New" w:eastAsia="Times" w:hAnsi="Courier New"/>
      <w:sz w:val="20"/>
      <w:szCs w:val="20"/>
    </w:rPr>
  </w:style>
  <w:style w:type="character" w:customStyle="1" w:styleId="TestonormaleCarattere">
    <w:name w:val="Testo normale Carattere"/>
    <w:link w:val="Testonormale"/>
    <w:rsid w:val="007A5BEB"/>
    <w:rPr>
      <w:rFonts w:ascii="Courier New" w:eastAsia="Times" w:hAnsi="Courier New"/>
    </w:rPr>
  </w:style>
  <w:style w:type="paragraph" w:styleId="Corpodeltesto3">
    <w:name w:val="Body Text 3"/>
    <w:basedOn w:val="Normale"/>
    <w:link w:val="Corpodeltesto3Carattere"/>
    <w:unhideWhenUsed/>
    <w:rsid w:val="00610491"/>
    <w:pPr>
      <w:spacing w:after="120"/>
    </w:pPr>
    <w:rPr>
      <w:sz w:val="16"/>
      <w:szCs w:val="16"/>
    </w:rPr>
  </w:style>
  <w:style w:type="character" w:customStyle="1" w:styleId="Corpodeltesto3Carattere">
    <w:name w:val="Corpo del testo 3 Carattere"/>
    <w:link w:val="Corpodeltesto3"/>
    <w:uiPriority w:val="99"/>
    <w:semiHidden/>
    <w:rsid w:val="00610491"/>
    <w:rPr>
      <w:sz w:val="16"/>
      <w:szCs w:val="16"/>
    </w:rPr>
  </w:style>
  <w:style w:type="character" w:customStyle="1" w:styleId="st1">
    <w:name w:val="st1"/>
    <w:basedOn w:val="Carpredefinitoparagrafo"/>
    <w:rsid w:val="00164C05"/>
  </w:style>
  <w:style w:type="paragraph" w:styleId="Testonotaapidipagina">
    <w:name w:val="footnote text"/>
    <w:basedOn w:val="Normale"/>
    <w:link w:val="TestonotaapidipaginaCarattere"/>
    <w:uiPriority w:val="99"/>
    <w:semiHidden/>
    <w:unhideWhenUsed/>
    <w:rsid w:val="00164C05"/>
    <w:rPr>
      <w:rFonts w:ascii="Calibri" w:eastAsia="Calibri" w:hAnsi="Calibri"/>
      <w:sz w:val="20"/>
      <w:szCs w:val="20"/>
      <w:lang w:eastAsia="en-US"/>
    </w:rPr>
  </w:style>
  <w:style w:type="character" w:customStyle="1" w:styleId="TestonotaapidipaginaCarattere">
    <w:name w:val="Testo nota a piè di pagina Carattere"/>
    <w:link w:val="Testonotaapidipagina"/>
    <w:uiPriority w:val="99"/>
    <w:semiHidden/>
    <w:rsid w:val="00164C05"/>
    <w:rPr>
      <w:rFonts w:ascii="Calibri" w:eastAsia="Calibri" w:hAnsi="Calibri" w:cs="Times New Roman"/>
      <w:lang w:eastAsia="en-US"/>
    </w:rPr>
  </w:style>
  <w:style w:type="character" w:styleId="Rimandonotaapidipagina">
    <w:name w:val="footnote reference"/>
    <w:uiPriority w:val="99"/>
    <w:semiHidden/>
    <w:unhideWhenUsed/>
    <w:rsid w:val="00164C05"/>
    <w:rPr>
      <w:vertAlign w:val="superscript"/>
    </w:rPr>
  </w:style>
  <w:style w:type="character" w:styleId="Collegamentoipertestuale">
    <w:name w:val="Hyperlink"/>
    <w:uiPriority w:val="99"/>
    <w:unhideWhenUsed/>
    <w:rsid w:val="00225BF6"/>
    <w:rPr>
      <w:color w:val="0000FF"/>
      <w:u w:val="single"/>
    </w:rPr>
  </w:style>
  <w:style w:type="paragraph" w:styleId="Testofumetto">
    <w:name w:val="Balloon Text"/>
    <w:basedOn w:val="Normale"/>
    <w:link w:val="TestofumettoCarattere"/>
    <w:semiHidden/>
    <w:unhideWhenUsed/>
    <w:rsid w:val="00BF7CD5"/>
    <w:rPr>
      <w:rFonts w:ascii="Tahoma" w:hAnsi="Tahoma" w:cs="Tahoma"/>
      <w:sz w:val="16"/>
      <w:szCs w:val="16"/>
    </w:rPr>
  </w:style>
  <w:style w:type="character" w:customStyle="1" w:styleId="TestofumettoCarattere">
    <w:name w:val="Testo fumetto Carattere"/>
    <w:link w:val="Testofumetto"/>
    <w:uiPriority w:val="99"/>
    <w:semiHidden/>
    <w:rsid w:val="00BF7CD5"/>
    <w:rPr>
      <w:rFonts w:ascii="Tahoma" w:hAnsi="Tahoma" w:cs="Tahoma"/>
      <w:sz w:val="16"/>
      <w:szCs w:val="16"/>
    </w:rPr>
  </w:style>
  <w:style w:type="character" w:styleId="Enfasicorsivo">
    <w:name w:val="Emphasis"/>
    <w:uiPriority w:val="20"/>
    <w:qFormat/>
    <w:rsid w:val="00123CCD"/>
    <w:rPr>
      <w:i/>
      <w:iCs/>
    </w:rPr>
  </w:style>
  <w:style w:type="character" w:customStyle="1" w:styleId="apple-converted-space">
    <w:name w:val="apple-converted-space"/>
    <w:rsid w:val="00BC3560"/>
  </w:style>
  <w:style w:type="character" w:styleId="Enfasigrassetto">
    <w:name w:val="Strong"/>
    <w:uiPriority w:val="22"/>
    <w:qFormat/>
    <w:rsid w:val="00BC3560"/>
    <w:rPr>
      <w:b/>
      <w:bCs/>
    </w:rPr>
  </w:style>
  <w:style w:type="paragraph" w:styleId="Paragrafoelenco">
    <w:name w:val="List Paragraph"/>
    <w:basedOn w:val="Normale"/>
    <w:uiPriority w:val="34"/>
    <w:qFormat/>
    <w:rsid w:val="00203A92"/>
    <w:pPr>
      <w:spacing w:after="200" w:line="276" w:lineRule="auto"/>
      <w:ind w:left="720"/>
      <w:contextualSpacing/>
    </w:pPr>
    <w:rPr>
      <w:rFonts w:ascii="Calibri" w:eastAsia="Calibri" w:hAnsi="Calibri"/>
      <w:sz w:val="22"/>
      <w:szCs w:val="22"/>
      <w:lang w:eastAsia="en-US"/>
    </w:rPr>
  </w:style>
  <w:style w:type="character" w:customStyle="1" w:styleId="Titolo1Carattere">
    <w:name w:val="Titolo 1 Carattere"/>
    <w:link w:val="Titolo1"/>
    <w:rsid w:val="00203A92"/>
    <w:rPr>
      <w:b/>
      <w:sz w:val="24"/>
      <w:szCs w:val="24"/>
    </w:rPr>
  </w:style>
  <w:style w:type="character" w:customStyle="1" w:styleId="Titolo2Carattere">
    <w:name w:val="Titolo 2 Carattere"/>
    <w:link w:val="Titolo2"/>
    <w:rsid w:val="00203A92"/>
    <w:rPr>
      <w:b/>
      <w:sz w:val="24"/>
      <w:szCs w:val="24"/>
    </w:rPr>
  </w:style>
  <w:style w:type="character" w:customStyle="1" w:styleId="Titolo3Carattere">
    <w:name w:val="Titolo 3 Carattere"/>
    <w:link w:val="Titolo3"/>
    <w:rsid w:val="00203A92"/>
    <w:rPr>
      <w:sz w:val="24"/>
      <w:szCs w:val="24"/>
    </w:rPr>
  </w:style>
  <w:style w:type="character" w:customStyle="1" w:styleId="Titolo4Carattere">
    <w:name w:val="Titolo 4 Carattere"/>
    <w:link w:val="Titolo4"/>
    <w:rsid w:val="00203A92"/>
    <w:rPr>
      <w:b/>
      <w:sz w:val="28"/>
      <w:szCs w:val="24"/>
    </w:rPr>
  </w:style>
  <w:style w:type="character" w:customStyle="1" w:styleId="Titolo5Carattere">
    <w:name w:val="Titolo 5 Carattere"/>
    <w:link w:val="Titolo5"/>
    <w:rsid w:val="00203A92"/>
    <w:rPr>
      <w:i/>
      <w:iCs/>
      <w:szCs w:val="24"/>
    </w:rPr>
  </w:style>
  <w:style w:type="paragraph" w:styleId="Corpodeltesto2">
    <w:name w:val="Body Text 2"/>
    <w:basedOn w:val="Normale"/>
    <w:link w:val="Corpodeltesto2Carattere"/>
    <w:rsid w:val="00203A92"/>
    <w:pPr>
      <w:jc w:val="both"/>
    </w:pPr>
    <w:rPr>
      <w:rFonts w:ascii="Arial" w:hAnsi="Arial"/>
    </w:rPr>
  </w:style>
  <w:style w:type="character" w:customStyle="1" w:styleId="Corpodeltesto2Carattere">
    <w:name w:val="Corpo del testo 2 Carattere"/>
    <w:link w:val="Corpodeltesto2"/>
    <w:rsid w:val="00203A92"/>
    <w:rPr>
      <w:rFonts w:ascii="Arial" w:hAnsi="Arial"/>
      <w:sz w:val="24"/>
      <w:szCs w:val="24"/>
    </w:rPr>
  </w:style>
  <w:style w:type="paragraph" w:styleId="Rientrocorpodeltesto">
    <w:name w:val="Body Text Indent"/>
    <w:basedOn w:val="Normale"/>
    <w:link w:val="RientrocorpodeltestoCarattere"/>
    <w:rsid w:val="00203A92"/>
    <w:pPr>
      <w:ind w:left="360"/>
      <w:jc w:val="both"/>
    </w:pPr>
    <w:rPr>
      <w:szCs w:val="20"/>
    </w:rPr>
  </w:style>
  <w:style w:type="character" w:customStyle="1" w:styleId="RientrocorpodeltestoCarattere">
    <w:name w:val="Rientro corpo del testo Carattere"/>
    <w:link w:val="Rientrocorpodeltesto"/>
    <w:rsid w:val="00203A92"/>
    <w:rPr>
      <w:sz w:val="24"/>
    </w:rPr>
  </w:style>
  <w:style w:type="paragraph" w:styleId="Rientrocorpodeltesto2">
    <w:name w:val="Body Text Indent 2"/>
    <w:basedOn w:val="Normale"/>
    <w:link w:val="Rientrocorpodeltesto2Carattere"/>
    <w:rsid w:val="00203A92"/>
    <w:pPr>
      <w:spacing w:after="120" w:line="480" w:lineRule="auto"/>
      <w:ind w:left="283"/>
    </w:pPr>
  </w:style>
  <w:style w:type="character" w:customStyle="1" w:styleId="Rientrocorpodeltesto2Carattere">
    <w:name w:val="Rientro corpo del testo 2 Carattere"/>
    <w:link w:val="Rientrocorpodeltesto2"/>
    <w:rsid w:val="00203A92"/>
    <w:rPr>
      <w:sz w:val="24"/>
      <w:szCs w:val="24"/>
    </w:rPr>
  </w:style>
  <w:style w:type="paragraph" w:customStyle="1" w:styleId="Nessunaspaziatura1">
    <w:name w:val="Nessuna spaziatura1"/>
    <w:rsid w:val="00203A92"/>
    <w:rPr>
      <w:rFonts w:ascii="Calibri" w:hAnsi="Calibri"/>
      <w:sz w:val="22"/>
      <w:szCs w:val="22"/>
      <w:lang w:eastAsia="en-US"/>
    </w:rPr>
  </w:style>
  <w:style w:type="paragraph" w:customStyle="1" w:styleId="Paragrafoelenco1">
    <w:name w:val="Paragrafo elenco1"/>
    <w:basedOn w:val="Normale"/>
    <w:rsid w:val="00203A92"/>
    <w:pPr>
      <w:spacing w:after="200" w:line="276" w:lineRule="auto"/>
      <w:ind w:left="720"/>
      <w:contextualSpacing/>
    </w:pPr>
    <w:rPr>
      <w:rFonts w:ascii="Calibri" w:hAnsi="Calibri"/>
      <w:sz w:val="22"/>
      <w:szCs w:val="22"/>
      <w:lang w:eastAsia="en-US"/>
    </w:rPr>
  </w:style>
  <w:style w:type="paragraph" w:styleId="Nessunaspaziatura">
    <w:name w:val="No Spacing"/>
    <w:uiPriority w:val="1"/>
    <w:qFormat/>
    <w:rsid w:val="00892C1A"/>
    <w:rPr>
      <w:rFonts w:ascii="Calibri" w:eastAsia="Calibri" w:hAnsi="Calibri"/>
      <w:sz w:val="22"/>
      <w:szCs w:val="22"/>
      <w:lang w:eastAsia="en-US"/>
    </w:rPr>
  </w:style>
  <w:style w:type="character" w:customStyle="1" w:styleId="e24kjd">
    <w:name w:val="e24kjd"/>
    <w:rsid w:val="00E40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496731">
      <w:bodyDiv w:val="1"/>
      <w:marLeft w:val="0"/>
      <w:marRight w:val="0"/>
      <w:marTop w:val="0"/>
      <w:marBottom w:val="0"/>
      <w:divBdr>
        <w:top w:val="none" w:sz="0" w:space="0" w:color="auto"/>
        <w:left w:val="none" w:sz="0" w:space="0" w:color="auto"/>
        <w:bottom w:val="none" w:sz="0" w:space="0" w:color="auto"/>
        <w:right w:val="none" w:sz="0" w:space="0" w:color="auto"/>
      </w:divBdr>
      <w:divsChild>
        <w:div w:id="860898540">
          <w:marLeft w:val="0"/>
          <w:marRight w:val="0"/>
          <w:marTop w:val="0"/>
          <w:marBottom w:val="0"/>
          <w:divBdr>
            <w:top w:val="none" w:sz="0" w:space="0" w:color="auto"/>
            <w:left w:val="none" w:sz="0" w:space="0" w:color="auto"/>
            <w:bottom w:val="none" w:sz="0" w:space="0" w:color="auto"/>
            <w:right w:val="none" w:sz="0" w:space="0" w:color="auto"/>
          </w:divBdr>
          <w:divsChild>
            <w:div w:id="254215503">
              <w:marLeft w:val="0"/>
              <w:marRight w:val="0"/>
              <w:marTop w:val="0"/>
              <w:marBottom w:val="0"/>
              <w:divBdr>
                <w:top w:val="none" w:sz="0" w:space="0" w:color="auto"/>
                <w:left w:val="none" w:sz="0" w:space="0" w:color="auto"/>
                <w:bottom w:val="none" w:sz="0" w:space="0" w:color="auto"/>
                <w:right w:val="none" w:sz="0" w:space="0" w:color="auto"/>
              </w:divBdr>
              <w:divsChild>
                <w:div w:id="1597059479">
                  <w:marLeft w:val="0"/>
                  <w:marRight w:val="0"/>
                  <w:marTop w:val="0"/>
                  <w:marBottom w:val="0"/>
                  <w:divBdr>
                    <w:top w:val="none" w:sz="0" w:space="0" w:color="auto"/>
                    <w:left w:val="none" w:sz="0" w:space="0" w:color="auto"/>
                    <w:bottom w:val="none" w:sz="0" w:space="0" w:color="auto"/>
                    <w:right w:val="none" w:sz="0" w:space="0" w:color="auto"/>
                  </w:divBdr>
                  <w:divsChild>
                    <w:div w:id="3348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565982">
      <w:bodyDiv w:val="1"/>
      <w:marLeft w:val="0"/>
      <w:marRight w:val="0"/>
      <w:marTop w:val="0"/>
      <w:marBottom w:val="0"/>
      <w:divBdr>
        <w:top w:val="none" w:sz="0" w:space="0" w:color="auto"/>
        <w:left w:val="none" w:sz="0" w:space="0" w:color="auto"/>
        <w:bottom w:val="none" w:sz="0" w:space="0" w:color="auto"/>
        <w:right w:val="none" w:sz="0" w:space="0" w:color="auto"/>
      </w:divBdr>
      <w:divsChild>
        <w:div w:id="133135524">
          <w:marLeft w:val="0"/>
          <w:marRight w:val="0"/>
          <w:marTop w:val="0"/>
          <w:marBottom w:val="0"/>
          <w:divBdr>
            <w:top w:val="none" w:sz="0" w:space="0" w:color="auto"/>
            <w:left w:val="none" w:sz="0" w:space="0" w:color="auto"/>
            <w:bottom w:val="none" w:sz="0" w:space="0" w:color="auto"/>
            <w:right w:val="none" w:sz="0" w:space="0" w:color="auto"/>
          </w:divBdr>
          <w:divsChild>
            <w:div w:id="760102963">
              <w:marLeft w:val="0"/>
              <w:marRight w:val="0"/>
              <w:marTop w:val="0"/>
              <w:marBottom w:val="0"/>
              <w:divBdr>
                <w:top w:val="none" w:sz="0" w:space="0" w:color="auto"/>
                <w:left w:val="none" w:sz="0" w:space="0" w:color="auto"/>
                <w:bottom w:val="none" w:sz="0" w:space="0" w:color="auto"/>
                <w:right w:val="none" w:sz="0" w:space="0" w:color="auto"/>
              </w:divBdr>
              <w:divsChild>
                <w:div w:id="201795925">
                  <w:marLeft w:val="0"/>
                  <w:marRight w:val="0"/>
                  <w:marTop w:val="0"/>
                  <w:marBottom w:val="0"/>
                  <w:divBdr>
                    <w:top w:val="none" w:sz="0" w:space="0" w:color="auto"/>
                    <w:left w:val="none" w:sz="0" w:space="0" w:color="auto"/>
                    <w:bottom w:val="none" w:sz="0" w:space="0" w:color="auto"/>
                    <w:right w:val="none" w:sz="0" w:space="0" w:color="auto"/>
                  </w:divBdr>
                  <w:divsChild>
                    <w:div w:id="155172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220407">
      <w:bodyDiv w:val="1"/>
      <w:marLeft w:val="0"/>
      <w:marRight w:val="0"/>
      <w:marTop w:val="0"/>
      <w:marBottom w:val="0"/>
      <w:divBdr>
        <w:top w:val="none" w:sz="0" w:space="0" w:color="auto"/>
        <w:left w:val="none" w:sz="0" w:space="0" w:color="auto"/>
        <w:bottom w:val="none" w:sz="0" w:space="0" w:color="auto"/>
        <w:right w:val="none" w:sz="0" w:space="0" w:color="auto"/>
      </w:divBdr>
      <w:divsChild>
        <w:div w:id="2041320659">
          <w:marLeft w:val="0"/>
          <w:marRight w:val="0"/>
          <w:marTop w:val="0"/>
          <w:marBottom w:val="0"/>
          <w:divBdr>
            <w:top w:val="none" w:sz="0" w:space="0" w:color="auto"/>
            <w:left w:val="none" w:sz="0" w:space="0" w:color="auto"/>
            <w:bottom w:val="none" w:sz="0" w:space="0" w:color="auto"/>
            <w:right w:val="none" w:sz="0" w:space="0" w:color="auto"/>
          </w:divBdr>
          <w:divsChild>
            <w:div w:id="142815355">
              <w:marLeft w:val="0"/>
              <w:marRight w:val="0"/>
              <w:marTop w:val="0"/>
              <w:marBottom w:val="0"/>
              <w:divBdr>
                <w:top w:val="none" w:sz="0" w:space="0" w:color="auto"/>
                <w:left w:val="none" w:sz="0" w:space="0" w:color="auto"/>
                <w:bottom w:val="none" w:sz="0" w:space="0" w:color="auto"/>
                <w:right w:val="none" w:sz="0" w:space="0" w:color="auto"/>
              </w:divBdr>
              <w:divsChild>
                <w:div w:id="1591161189">
                  <w:marLeft w:val="0"/>
                  <w:marRight w:val="0"/>
                  <w:marTop w:val="0"/>
                  <w:marBottom w:val="0"/>
                  <w:divBdr>
                    <w:top w:val="none" w:sz="0" w:space="0" w:color="auto"/>
                    <w:left w:val="none" w:sz="0" w:space="0" w:color="auto"/>
                    <w:bottom w:val="none" w:sz="0" w:space="0" w:color="auto"/>
                    <w:right w:val="none" w:sz="0" w:space="0" w:color="auto"/>
                  </w:divBdr>
                  <w:divsChild>
                    <w:div w:id="147451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21958">
      <w:bodyDiv w:val="1"/>
      <w:marLeft w:val="0"/>
      <w:marRight w:val="0"/>
      <w:marTop w:val="0"/>
      <w:marBottom w:val="0"/>
      <w:divBdr>
        <w:top w:val="none" w:sz="0" w:space="0" w:color="auto"/>
        <w:left w:val="none" w:sz="0" w:space="0" w:color="auto"/>
        <w:bottom w:val="none" w:sz="0" w:space="0" w:color="auto"/>
        <w:right w:val="none" w:sz="0" w:space="0" w:color="auto"/>
      </w:divBdr>
      <w:divsChild>
        <w:div w:id="133330311">
          <w:marLeft w:val="0"/>
          <w:marRight w:val="0"/>
          <w:marTop w:val="0"/>
          <w:marBottom w:val="0"/>
          <w:divBdr>
            <w:top w:val="none" w:sz="0" w:space="0" w:color="auto"/>
            <w:left w:val="none" w:sz="0" w:space="0" w:color="auto"/>
            <w:bottom w:val="none" w:sz="0" w:space="0" w:color="auto"/>
            <w:right w:val="none" w:sz="0" w:space="0" w:color="auto"/>
          </w:divBdr>
          <w:divsChild>
            <w:div w:id="538518661">
              <w:marLeft w:val="0"/>
              <w:marRight w:val="0"/>
              <w:marTop w:val="0"/>
              <w:marBottom w:val="0"/>
              <w:divBdr>
                <w:top w:val="none" w:sz="0" w:space="0" w:color="auto"/>
                <w:left w:val="none" w:sz="0" w:space="0" w:color="auto"/>
                <w:bottom w:val="none" w:sz="0" w:space="0" w:color="auto"/>
                <w:right w:val="none" w:sz="0" w:space="0" w:color="auto"/>
              </w:divBdr>
              <w:divsChild>
                <w:div w:id="928349450">
                  <w:marLeft w:val="0"/>
                  <w:marRight w:val="0"/>
                  <w:marTop w:val="0"/>
                  <w:marBottom w:val="0"/>
                  <w:divBdr>
                    <w:top w:val="none" w:sz="0" w:space="0" w:color="auto"/>
                    <w:left w:val="none" w:sz="0" w:space="0" w:color="auto"/>
                    <w:bottom w:val="none" w:sz="0" w:space="0" w:color="auto"/>
                    <w:right w:val="none" w:sz="0" w:space="0" w:color="auto"/>
                  </w:divBdr>
                  <w:divsChild>
                    <w:div w:id="141316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565792">
      <w:bodyDiv w:val="1"/>
      <w:marLeft w:val="0"/>
      <w:marRight w:val="0"/>
      <w:marTop w:val="0"/>
      <w:marBottom w:val="0"/>
      <w:divBdr>
        <w:top w:val="none" w:sz="0" w:space="0" w:color="auto"/>
        <w:left w:val="none" w:sz="0" w:space="0" w:color="auto"/>
        <w:bottom w:val="none" w:sz="0" w:space="0" w:color="auto"/>
        <w:right w:val="none" w:sz="0" w:space="0" w:color="auto"/>
      </w:divBdr>
      <w:divsChild>
        <w:div w:id="771049180">
          <w:marLeft w:val="0"/>
          <w:marRight w:val="0"/>
          <w:marTop w:val="0"/>
          <w:marBottom w:val="0"/>
          <w:divBdr>
            <w:top w:val="none" w:sz="0" w:space="0" w:color="auto"/>
            <w:left w:val="none" w:sz="0" w:space="0" w:color="auto"/>
            <w:bottom w:val="none" w:sz="0" w:space="0" w:color="auto"/>
            <w:right w:val="none" w:sz="0" w:space="0" w:color="auto"/>
          </w:divBdr>
          <w:divsChild>
            <w:div w:id="1568805070">
              <w:marLeft w:val="0"/>
              <w:marRight w:val="0"/>
              <w:marTop w:val="0"/>
              <w:marBottom w:val="0"/>
              <w:divBdr>
                <w:top w:val="none" w:sz="0" w:space="0" w:color="auto"/>
                <w:left w:val="none" w:sz="0" w:space="0" w:color="auto"/>
                <w:bottom w:val="none" w:sz="0" w:space="0" w:color="auto"/>
                <w:right w:val="none" w:sz="0" w:space="0" w:color="auto"/>
              </w:divBdr>
              <w:divsChild>
                <w:div w:id="942422246">
                  <w:marLeft w:val="0"/>
                  <w:marRight w:val="0"/>
                  <w:marTop w:val="0"/>
                  <w:marBottom w:val="0"/>
                  <w:divBdr>
                    <w:top w:val="none" w:sz="0" w:space="0" w:color="auto"/>
                    <w:left w:val="none" w:sz="0" w:space="0" w:color="auto"/>
                    <w:bottom w:val="none" w:sz="0" w:space="0" w:color="auto"/>
                    <w:right w:val="none" w:sz="0" w:space="0" w:color="auto"/>
                  </w:divBdr>
                  <w:divsChild>
                    <w:div w:id="63055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556491">
      <w:bodyDiv w:val="1"/>
      <w:marLeft w:val="0"/>
      <w:marRight w:val="0"/>
      <w:marTop w:val="0"/>
      <w:marBottom w:val="0"/>
      <w:divBdr>
        <w:top w:val="none" w:sz="0" w:space="0" w:color="auto"/>
        <w:left w:val="none" w:sz="0" w:space="0" w:color="auto"/>
        <w:bottom w:val="none" w:sz="0" w:space="0" w:color="auto"/>
        <w:right w:val="none" w:sz="0" w:space="0" w:color="auto"/>
      </w:divBdr>
      <w:divsChild>
        <w:div w:id="1766875226">
          <w:marLeft w:val="0"/>
          <w:marRight w:val="0"/>
          <w:marTop w:val="0"/>
          <w:marBottom w:val="0"/>
          <w:divBdr>
            <w:top w:val="none" w:sz="0" w:space="0" w:color="auto"/>
            <w:left w:val="none" w:sz="0" w:space="0" w:color="auto"/>
            <w:bottom w:val="none" w:sz="0" w:space="0" w:color="auto"/>
            <w:right w:val="none" w:sz="0" w:space="0" w:color="auto"/>
          </w:divBdr>
          <w:divsChild>
            <w:div w:id="1285506215">
              <w:marLeft w:val="0"/>
              <w:marRight w:val="0"/>
              <w:marTop w:val="0"/>
              <w:marBottom w:val="0"/>
              <w:divBdr>
                <w:top w:val="none" w:sz="0" w:space="0" w:color="auto"/>
                <w:left w:val="none" w:sz="0" w:space="0" w:color="auto"/>
                <w:bottom w:val="none" w:sz="0" w:space="0" w:color="auto"/>
                <w:right w:val="none" w:sz="0" w:space="0" w:color="auto"/>
              </w:divBdr>
              <w:divsChild>
                <w:div w:id="1158155570">
                  <w:marLeft w:val="0"/>
                  <w:marRight w:val="0"/>
                  <w:marTop w:val="0"/>
                  <w:marBottom w:val="0"/>
                  <w:divBdr>
                    <w:top w:val="none" w:sz="0" w:space="0" w:color="auto"/>
                    <w:left w:val="none" w:sz="0" w:space="0" w:color="auto"/>
                    <w:bottom w:val="none" w:sz="0" w:space="0" w:color="auto"/>
                    <w:right w:val="none" w:sz="0" w:space="0" w:color="auto"/>
                  </w:divBdr>
                  <w:divsChild>
                    <w:div w:id="500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EB440-5EC2-4A4E-B124-0211EFBE2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2240</Words>
  <Characters>12769</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Argomenti proposti</vt:lpstr>
    </vt:vector>
  </TitlesOfParts>
  <Company> </Company>
  <LinksUpToDate>false</LinksUpToDate>
  <CharactersWithSpaces>14980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Argomenti proposti</dc:title>
  <dc:subject/>
  <dc:creator>MARIA TERESA</dc:creator>
  <cp:keywords/>
  <dc:description/>
  <cp:lastModifiedBy>Martina Sorrentino</cp:lastModifiedBy>
  <cp:revision>2</cp:revision>
  <cp:lastPrinted>2020-07-14T12:35:00Z</cp:lastPrinted>
  <dcterms:created xsi:type="dcterms:W3CDTF">2023-07-21T15:09:00Z</dcterms:created>
  <dcterms:modified xsi:type="dcterms:W3CDTF">2023-07-21T15:09:00Z</dcterms:modified>
</cp:coreProperties>
</file>