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FC29" w14:textId="77777777" w:rsidR="00892C1A" w:rsidRPr="00FA058A" w:rsidRDefault="00EB558B" w:rsidP="00503B16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Economia politica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nel </w:t>
      </w:r>
      <w:r w:rsidR="001E588B">
        <w:rPr>
          <w:b/>
          <w:bCs/>
          <w:smallCaps w:val="0"/>
          <w:color w:val="000000"/>
          <w:sz w:val="42"/>
          <w:szCs w:val="42"/>
        </w:rPr>
        <w:t>secondo biennio e quinto anno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</w:t>
      </w:r>
      <w:r w:rsidR="00CF30A5">
        <w:rPr>
          <w:b/>
          <w:bCs/>
          <w:smallCaps w:val="0"/>
          <w:color w:val="000000"/>
          <w:sz w:val="42"/>
          <w:szCs w:val="42"/>
        </w:rPr>
        <w:br/>
      </w:r>
      <w:r w:rsidR="00892C1A">
        <w:rPr>
          <w:b/>
          <w:bCs/>
          <w:smallCaps w:val="0"/>
          <w:color w:val="000000"/>
          <w:sz w:val="42"/>
          <w:szCs w:val="42"/>
        </w:rPr>
        <w:t>degli Istituti tecnici economici</w:t>
      </w:r>
    </w:p>
    <w:p w14:paraId="31C07169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3ECB8BAE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4A7BA4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4A7BA4">
        <w:rPr>
          <w:b/>
          <w:bCs/>
          <w:i/>
          <w:smallCaps w:val="0"/>
          <w:color w:val="000000"/>
          <w:sz w:val="32"/>
          <w:szCs w:val="40"/>
        </w:rPr>
        <w:t xml:space="preserve"> </w:t>
      </w:r>
      <w:r>
        <w:rPr>
          <w:b/>
          <w:bCs/>
          <w:i/>
          <w:smallCaps w:val="0"/>
          <w:color w:val="000000"/>
          <w:sz w:val="32"/>
          <w:szCs w:val="40"/>
        </w:rPr>
        <w:t>per l</w:t>
      </w:r>
      <w:r w:rsidR="004A7BA4">
        <w:rPr>
          <w:b/>
          <w:bCs/>
          <w:i/>
          <w:smallCaps w:val="0"/>
          <w:color w:val="000000"/>
          <w:sz w:val="32"/>
          <w:szCs w:val="40"/>
        </w:rPr>
        <w:t>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4A7BA4">
        <w:rPr>
          <w:b/>
          <w:bCs/>
          <w:i/>
          <w:smallCaps w:val="0"/>
          <w:color w:val="000000"/>
          <w:sz w:val="32"/>
          <w:szCs w:val="40"/>
        </w:rPr>
        <w:t>e terza</w:t>
      </w:r>
    </w:p>
    <w:p w14:paraId="21BA7771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0984ECBE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4B7ADB76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43421EAD" w14:textId="77777777" w:rsidR="007E6235" w:rsidRDefault="007E6235" w:rsidP="00503B16">
      <w:pPr>
        <w:jc w:val="both"/>
        <w:rPr>
          <w:rStyle w:val="st1"/>
          <w:color w:val="000000"/>
          <w:sz w:val="22"/>
          <w:szCs w:val="22"/>
        </w:rPr>
      </w:pPr>
    </w:p>
    <w:p w14:paraId="5A9FA066" w14:textId="77777777" w:rsidR="00ED124F" w:rsidRPr="0039416C" w:rsidRDefault="00350D1F" w:rsidP="00ED124F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39416C">
        <w:rPr>
          <w:rStyle w:val="st1"/>
          <w:rFonts w:ascii="Arial" w:hAnsi="Arial" w:cs="Arial"/>
          <w:b/>
          <w:color w:val="2DAC44"/>
          <w:szCs w:val="22"/>
        </w:rPr>
        <w:t>Nota metodologica</w:t>
      </w:r>
    </w:p>
    <w:p w14:paraId="38D942D2" w14:textId="77777777" w:rsidR="007E6235" w:rsidRDefault="007E6235" w:rsidP="00ED124F">
      <w:pPr>
        <w:jc w:val="both"/>
      </w:pPr>
    </w:p>
    <w:p w14:paraId="01E53CFF" w14:textId="77777777" w:rsidR="00ED124F" w:rsidRDefault="00ED124F" w:rsidP="00ED124F">
      <w:pPr>
        <w:jc w:val="both"/>
      </w:pPr>
      <w:r>
        <w:t>L’insegnamento della disciplina “Diritto ed economia” nel corso del primo biennio ha una valenza prevalentemente propedeutica per lo sviluppo delle due discipline (ricordiamo che nell’ITE, in particolare, a partire dalla terza classe le materie di insegnamento presentan</w:t>
      </w:r>
      <w:r w:rsidR="007E6235">
        <w:t>o percorsi di studio separati).</w:t>
      </w:r>
    </w:p>
    <w:p w14:paraId="5261B9C8" w14:textId="77777777" w:rsidR="00ED124F" w:rsidRDefault="00ED124F" w:rsidP="00ED124F">
      <w:pPr>
        <w:jc w:val="both"/>
      </w:pPr>
      <w:r>
        <w:t xml:space="preserve">I temi </w:t>
      </w:r>
      <w:proofErr w:type="gramStart"/>
      <w:r>
        <w:t>che di seguito riportiamo,</w:t>
      </w:r>
      <w:proofErr w:type="gramEnd"/>
      <w:r>
        <w:t xml:space="preserve"> richiamano alcuni argomenti oggetto di studio nelle prime due classi: riteniamo che essi individuino i “concetti chiave” indispensabili per poter affrontare in modo adeguato il proseguimento del percorso disciplinare specifico di </w:t>
      </w:r>
      <w:r w:rsidR="00CF30A5">
        <w:t>e</w:t>
      </w:r>
      <w:r>
        <w:t xml:space="preserve">conomia politica della classe terza. </w:t>
      </w:r>
      <w:r w:rsidR="00350D1F">
        <w:t xml:space="preserve">È </w:t>
      </w:r>
      <w:r>
        <w:t xml:space="preserve">quindi utile che se ne riprendano i contenuti, quanto meno nelle loro linee essenziali, nella fase iniziale dell’anno scolastico che sta per iniziare. </w:t>
      </w:r>
    </w:p>
    <w:p w14:paraId="0A2121E0" w14:textId="77777777" w:rsidR="00ED124F" w:rsidRDefault="00ED124F" w:rsidP="00ED124F">
      <w:pPr>
        <w:jc w:val="both"/>
      </w:pPr>
    </w:p>
    <w:p w14:paraId="341D4E4A" w14:textId="77777777" w:rsidR="00CF30A5" w:rsidRDefault="00CF30A5" w:rsidP="00ED124F">
      <w:pPr>
        <w:jc w:val="both"/>
      </w:pPr>
    </w:p>
    <w:p w14:paraId="63514466" w14:textId="77777777" w:rsidR="00CF30A5" w:rsidRPr="00527F78" w:rsidRDefault="00CF30A5" w:rsidP="00ED124F">
      <w:pPr>
        <w:jc w:val="both"/>
      </w:pPr>
    </w:p>
    <w:p w14:paraId="3FB9DCE3" w14:textId="77777777" w:rsidR="00892C1A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1"/>
          <w:color w:val="000000"/>
          <w:sz w:val="22"/>
          <w:szCs w:val="22"/>
        </w:rPr>
      </w:pPr>
    </w:p>
    <w:p w14:paraId="585BD684" w14:textId="77777777" w:rsidR="00892C1A" w:rsidRPr="0039416C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39416C">
        <w:rPr>
          <w:rStyle w:val="st1"/>
          <w:rFonts w:ascii="Arial" w:hAnsi="Arial" w:cs="Arial"/>
          <w:b/>
          <w:color w:val="2DAC44"/>
          <w:szCs w:val="22"/>
        </w:rPr>
        <w:t>Contenuti essenziali del biennio per l’ingresso alla classe terza</w:t>
      </w:r>
    </w:p>
    <w:p w14:paraId="56416EED" w14:textId="77777777" w:rsidR="00892C1A" w:rsidRPr="00353BD2" w:rsidRDefault="00892C1A" w:rsidP="00503B1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749664C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 xml:space="preserve">Il concetto di attività economica </w:t>
      </w:r>
    </w:p>
    <w:p w14:paraId="45E6302D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I settori produttivi</w:t>
      </w:r>
    </w:p>
    <w:p w14:paraId="2AD2FB87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I soggetti del sistema economico e i loro rapporti</w:t>
      </w:r>
    </w:p>
    <w:p w14:paraId="7B0820F6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 xml:space="preserve">Le fonti e gli impieghi del reddito </w:t>
      </w:r>
    </w:p>
    <w:p w14:paraId="01E5830B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L’impresa e i suoi modelli organizzativi</w:t>
      </w:r>
    </w:p>
    <w:p w14:paraId="5CE0F245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Il mercato dei beni, del lavoro e della moneta</w:t>
      </w:r>
    </w:p>
    <w:p w14:paraId="3CBB2087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Le spese e le entrate pubbliche</w:t>
      </w:r>
    </w:p>
    <w:p w14:paraId="71DBB541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Il ruolo delle banche e il mercato finanziario</w:t>
      </w:r>
    </w:p>
    <w:p w14:paraId="14C57321" w14:textId="77777777" w:rsidR="00ED124F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I concetti di politica fiscale e monetaria</w:t>
      </w:r>
    </w:p>
    <w:p w14:paraId="75DE7DD8" w14:textId="77777777" w:rsidR="00892C1A" w:rsidRPr="00ED124F" w:rsidRDefault="00ED124F" w:rsidP="00ED124F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D124F">
        <w:rPr>
          <w:rFonts w:ascii="Times New Roman" w:hAnsi="Times New Roman"/>
        </w:rPr>
        <w:t>La globalizzazione e le organizzazioni di cooperazione economica internazionale</w:t>
      </w:r>
    </w:p>
    <w:p w14:paraId="738EC4E5" w14:textId="77777777" w:rsidR="00892C1A" w:rsidRPr="00353BD2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1"/>
          <w:color w:val="000000"/>
          <w:sz w:val="22"/>
          <w:szCs w:val="22"/>
        </w:rPr>
      </w:pPr>
    </w:p>
    <w:p w14:paraId="47248817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F85C0C8" w14:textId="77777777" w:rsidR="00892C1A" w:rsidRPr="0039416C" w:rsidRDefault="00ED124F" w:rsidP="00CF30A5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39416C">
        <w:rPr>
          <w:rStyle w:val="st1"/>
          <w:color w:val="2DAC44"/>
          <w:sz w:val="22"/>
          <w:szCs w:val="22"/>
        </w:rPr>
        <w:br w:type="page"/>
      </w:r>
      <w:r w:rsidR="00892C1A" w:rsidRPr="0039416C">
        <w:rPr>
          <w:rStyle w:val="st1"/>
          <w:rFonts w:ascii="Arial" w:hAnsi="Arial" w:cs="Arial"/>
          <w:b/>
          <w:color w:val="2DAC44"/>
          <w:szCs w:val="22"/>
        </w:rPr>
        <w:lastRenderedPageBreak/>
        <w:t>Test d’ingresso alla classe terza</w:t>
      </w:r>
    </w:p>
    <w:p w14:paraId="29419E1C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55B6FC3" w14:textId="77777777" w:rsidR="004A7BA4" w:rsidRDefault="004A7BA4" w:rsidP="00503B16">
      <w:pPr>
        <w:jc w:val="both"/>
        <w:rPr>
          <w:rStyle w:val="st1"/>
          <w:color w:val="000000"/>
          <w:sz w:val="22"/>
          <w:szCs w:val="22"/>
        </w:rPr>
      </w:pPr>
    </w:p>
    <w:p w14:paraId="2FDB72A5" w14:textId="77777777" w:rsidR="00892C1A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10C9DF83" w14:textId="77777777" w:rsidR="00ED124F" w:rsidRPr="00CF30A5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CF30A5">
        <w:rPr>
          <w:sz w:val="22"/>
          <w:szCs w:val="22"/>
        </w:rPr>
        <w:t xml:space="preserve">In economia il settore secondario comprende tutte le attività economiche legate </w:t>
      </w:r>
      <w:r w:rsidR="00CF30A5">
        <w:rPr>
          <w:sz w:val="22"/>
          <w:szCs w:val="22"/>
        </w:rPr>
        <w:br/>
      </w:r>
      <w:r w:rsidRPr="00CF30A5">
        <w:rPr>
          <w:sz w:val="22"/>
          <w:szCs w:val="22"/>
        </w:rPr>
        <w:t>alla produzione</w:t>
      </w:r>
      <w:r w:rsidR="00CF30A5" w:rsidRPr="00CF30A5">
        <w:rPr>
          <w:sz w:val="22"/>
          <w:szCs w:val="22"/>
        </w:rPr>
        <w:t xml:space="preserve"> </w:t>
      </w:r>
      <w:r w:rsidRPr="00CF30A5">
        <w:rPr>
          <w:sz w:val="22"/>
          <w:szCs w:val="22"/>
        </w:rPr>
        <w:t>di servizi</w:t>
      </w:r>
      <w:r w:rsidR="00CF30A5">
        <w:rPr>
          <w:sz w:val="22"/>
          <w:szCs w:val="22"/>
        </w:rPr>
        <w:t>.</w:t>
      </w:r>
      <w:r w:rsidR="005E405F" w:rsidRPr="00CF30A5">
        <w:rPr>
          <w:sz w:val="22"/>
          <w:szCs w:val="22"/>
        </w:rPr>
        <w:tab/>
      </w:r>
      <w:proofErr w:type="gramStart"/>
      <w:r w:rsidR="005E405F" w:rsidRPr="00CF30A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 w:rsidRPr="00CF30A5">
        <w:rPr>
          <w:sz w:val="22"/>
          <w:szCs w:val="22"/>
        </w:rPr>
        <w:t xml:space="preserve">  </w:t>
      </w:r>
      <w:r w:rsidR="005E405F" w:rsidRPr="00CF30A5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B906794" w14:textId="77777777" w:rsidR="00ED124F" w:rsidRPr="00350D1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350D1F">
        <w:rPr>
          <w:sz w:val="22"/>
          <w:szCs w:val="22"/>
        </w:rPr>
        <w:t xml:space="preserve">In un sistema economico le imprese offrono lavoro alle famiglie e ottengono come </w:t>
      </w:r>
      <w:r w:rsidR="00350D1F">
        <w:rPr>
          <w:sz w:val="22"/>
          <w:szCs w:val="22"/>
        </w:rPr>
        <w:br/>
      </w:r>
      <w:r w:rsidRPr="00350D1F">
        <w:rPr>
          <w:sz w:val="22"/>
          <w:szCs w:val="22"/>
        </w:rPr>
        <w:t>controprestazione monetaria un salario</w:t>
      </w:r>
      <w:r w:rsidR="00CF30A5">
        <w:rPr>
          <w:sz w:val="22"/>
          <w:szCs w:val="22"/>
        </w:rPr>
        <w:t>.</w:t>
      </w:r>
      <w:r w:rsidR="005E405F" w:rsidRPr="00350D1F">
        <w:rPr>
          <w:sz w:val="22"/>
          <w:szCs w:val="22"/>
        </w:rPr>
        <w:tab/>
      </w:r>
      <w:proofErr w:type="gramStart"/>
      <w:r w:rsidR="005E405F" w:rsidRPr="00350D1F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 w:rsidRPr="00350D1F">
        <w:rPr>
          <w:sz w:val="22"/>
          <w:szCs w:val="22"/>
        </w:rPr>
        <w:t xml:space="preserve">  </w:t>
      </w:r>
      <w:r w:rsidR="005E405F" w:rsidRPr="00350D1F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DE25B13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>Il livello dei consumi dipende principalmente dal reddito familiare percepito</w:t>
      </w:r>
      <w:r w:rsidR="00CF30A5">
        <w:rPr>
          <w:sz w:val="22"/>
          <w:szCs w:val="22"/>
        </w:rPr>
        <w:t>.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FCCDE97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>Il costo unitario medio è pari alla differenza tra costi totali e costi variabili</w:t>
      </w:r>
      <w:r w:rsidR="00CF30A5">
        <w:rPr>
          <w:sz w:val="22"/>
          <w:szCs w:val="22"/>
        </w:rPr>
        <w:t>.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18415E9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>Il profitto di un’impresa coincide con i suoi ricavi totali</w:t>
      </w:r>
      <w:r w:rsidR="00CF30A5">
        <w:rPr>
          <w:sz w:val="22"/>
          <w:szCs w:val="22"/>
        </w:rPr>
        <w:t>.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34930F5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>Le spese pubbliche di uno Stato sono finanziate esclusivamente dalle imposte</w:t>
      </w:r>
      <w:r w:rsidR="00CF30A5">
        <w:rPr>
          <w:sz w:val="22"/>
          <w:szCs w:val="22"/>
        </w:rPr>
        <w:t>.</w:t>
      </w:r>
      <w:r w:rsidRPr="00ED124F">
        <w:rPr>
          <w:sz w:val="22"/>
          <w:szCs w:val="22"/>
        </w:rPr>
        <w:t xml:space="preserve"> 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9E81260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>Nel mercato del lavoro gli imprenditori rappresentano la domanda</w:t>
      </w:r>
      <w:r w:rsidR="00CF30A5">
        <w:rPr>
          <w:sz w:val="22"/>
          <w:szCs w:val="22"/>
        </w:rPr>
        <w:t>.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715DD59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 xml:space="preserve">Quando le spese pubbliche superano le entrate </w:t>
      </w:r>
      <w:proofErr w:type="gramStart"/>
      <w:r w:rsidRPr="00ED124F">
        <w:rPr>
          <w:sz w:val="22"/>
          <w:szCs w:val="22"/>
        </w:rPr>
        <w:t>si</w:t>
      </w:r>
      <w:proofErr w:type="gramEnd"/>
      <w:r w:rsidRPr="00ED124F">
        <w:rPr>
          <w:sz w:val="22"/>
          <w:szCs w:val="22"/>
        </w:rPr>
        <w:t xml:space="preserve"> genere un deficit nella bilancia commerciale</w:t>
      </w:r>
      <w:r w:rsidR="007E6235">
        <w:rPr>
          <w:sz w:val="22"/>
          <w:szCs w:val="22"/>
        </w:rPr>
        <w:t>.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CD94518" w14:textId="77777777" w:rsidR="00ED124F" w:rsidRPr="00ED124F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D124F">
        <w:rPr>
          <w:sz w:val="22"/>
          <w:szCs w:val="22"/>
        </w:rPr>
        <w:t xml:space="preserve">La politica monetaria nel nostro Paese </w:t>
      </w:r>
      <w:r w:rsidR="007E6235" w:rsidRPr="00ED124F">
        <w:rPr>
          <w:sz w:val="22"/>
          <w:szCs w:val="22"/>
        </w:rPr>
        <w:t xml:space="preserve">è </w:t>
      </w:r>
      <w:r w:rsidRPr="00ED124F">
        <w:rPr>
          <w:sz w:val="22"/>
          <w:szCs w:val="22"/>
        </w:rPr>
        <w:t>definita dalla Banca Centrale Europea</w:t>
      </w:r>
      <w:r w:rsidR="00CF30A5">
        <w:rPr>
          <w:sz w:val="22"/>
          <w:szCs w:val="22"/>
        </w:rPr>
        <w:t>.</w:t>
      </w:r>
      <w:r w:rsidR="005E405F">
        <w:rPr>
          <w:sz w:val="22"/>
          <w:szCs w:val="22"/>
        </w:rPr>
        <w:tab/>
      </w:r>
      <w:proofErr w:type="gramStart"/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E405F">
        <w:rPr>
          <w:sz w:val="22"/>
          <w:szCs w:val="22"/>
        </w:rPr>
        <w:t xml:space="preserve">  </w:t>
      </w:r>
      <w:r w:rsidR="005E405F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63C9889" w14:textId="77777777" w:rsidR="00353BD2" w:rsidRPr="00CF30A5" w:rsidRDefault="00ED124F" w:rsidP="00CF30A5">
      <w:pPr>
        <w:numPr>
          <w:ilvl w:val="0"/>
          <w:numId w:val="19"/>
        </w:numPr>
        <w:tabs>
          <w:tab w:val="left" w:pos="426"/>
          <w:tab w:val="right" w:pos="9638"/>
        </w:tabs>
        <w:spacing w:before="40"/>
        <w:ind w:left="426" w:hanging="426"/>
        <w:rPr>
          <w:rFonts w:eastAsia="Calibri"/>
          <w:sz w:val="22"/>
          <w:szCs w:val="22"/>
        </w:rPr>
      </w:pPr>
      <w:r w:rsidRPr="00CF30A5">
        <w:rPr>
          <w:sz w:val="22"/>
          <w:szCs w:val="22"/>
        </w:rPr>
        <w:t xml:space="preserve">Quando il livello dei tassi di interesse di mercato aumenta, la domanda di moneta da parte </w:t>
      </w:r>
      <w:r w:rsidR="00CF30A5" w:rsidRPr="00CF30A5">
        <w:rPr>
          <w:sz w:val="22"/>
          <w:szCs w:val="22"/>
        </w:rPr>
        <w:br/>
      </w:r>
      <w:r w:rsidR="005E405F" w:rsidRPr="00CF30A5">
        <w:rPr>
          <w:sz w:val="22"/>
          <w:szCs w:val="22"/>
        </w:rPr>
        <w:t>degli</w:t>
      </w:r>
      <w:r w:rsidR="00CF30A5" w:rsidRPr="00CF30A5">
        <w:rPr>
          <w:sz w:val="22"/>
          <w:szCs w:val="22"/>
        </w:rPr>
        <w:t xml:space="preserve"> </w:t>
      </w:r>
      <w:r w:rsidRPr="00CF30A5">
        <w:rPr>
          <w:sz w:val="22"/>
          <w:szCs w:val="22"/>
        </w:rPr>
        <w:t>operatori economici tende a ridursi</w:t>
      </w:r>
      <w:r w:rsidR="00353BD2" w:rsidRPr="00CF30A5">
        <w:rPr>
          <w:sz w:val="22"/>
          <w:szCs w:val="22"/>
        </w:rPr>
        <w:t>.</w:t>
      </w:r>
      <w:r w:rsidR="00503B16" w:rsidRPr="00CF30A5">
        <w:rPr>
          <w:sz w:val="22"/>
          <w:szCs w:val="22"/>
        </w:rPr>
        <w:t xml:space="preserve"> </w:t>
      </w:r>
      <w:r w:rsidR="00503B16" w:rsidRPr="00CF30A5">
        <w:rPr>
          <w:sz w:val="22"/>
          <w:szCs w:val="22"/>
        </w:rPr>
        <w:tab/>
      </w:r>
      <w:proofErr w:type="gramStart"/>
      <w:r w:rsidR="00503B16" w:rsidRPr="00CF30A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 w:rsidRPr="00CF30A5">
        <w:rPr>
          <w:sz w:val="22"/>
          <w:szCs w:val="22"/>
        </w:rPr>
        <w:t xml:space="preserve">  </w:t>
      </w:r>
      <w:r w:rsidR="00503B16" w:rsidRPr="00CF30A5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DB4B27C" w14:textId="77777777" w:rsidR="00ED124F" w:rsidRPr="00CF30A5" w:rsidRDefault="00ED124F" w:rsidP="00503B16">
      <w:pPr>
        <w:jc w:val="both"/>
        <w:rPr>
          <w:sz w:val="22"/>
        </w:rPr>
      </w:pPr>
    </w:p>
    <w:p w14:paraId="58301C68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Domande aperte</w:t>
      </w:r>
    </w:p>
    <w:p w14:paraId="48BEA80F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Che cosa indica il termine “lavoro” in senso economico e quali forme può assumere?</w:t>
      </w:r>
    </w:p>
    <w:p w14:paraId="55421EF7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Quale ruolo assume l’operatore famiglia all’interno di un sistema economico?</w:t>
      </w:r>
    </w:p>
    <w:p w14:paraId="64AAC990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Quali effetti può produrre la crescita del reddito sui consumi di una famiglia?</w:t>
      </w:r>
    </w:p>
    <w:p w14:paraId="07037F5E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Come possono essere classificate le imprese in base alla loro dimensione economica?</w:t>
      </w:r>
    </w:p>
    <w:p w14:paraId="2C39FBC3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Che cosa sono i costi di produzione e come si classificano?</w:t>
      </w:r>
    </w:p>
    <w:p w14:paraId="477C2DAC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Quali elementi caratterizzano la forma di mercato della concorrenza perfetta?</w:t>
      </w:r>
    </w:p>
    <w:p w14:paraId="01F1046B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Che cos’è il tasso di disoccupazione?</w:t>
      </w:r>
    </w:p>
    <w:p w14:paraId="164323B0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Quali sono le principali funzioni della moneta?</w:t>
      </w:r>
    </w:p>
    <w:p w14:paraId="28BCCDDD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Quale ruolo principale assumo</w:t>
      </w:r>
      <w:r w:rsidR="00E124D3" w:rsidRPr="00CF30A5">
        <w:rPr>
          <w:sz w:val="22"/>
          <w:szCs w:val="22"/>
        </w:rPr>
        <w:t>no</w:t>
      </w:r>
      <w:r w:rsidRPr="00CF30A5">
        <w:rPr>
          <w:sz w:val="22"/>
          <w:szCs w:val="22"/>
        </w:rPr>
        <w:t xml:space="preserve"> le banche all’interno di un sistema economico?</w:t>
      </w:r>
    </w:p>
    <w:p w14:paraId="6E32673B" w14:textId="77777777" w:rsidR="0094495F" w:rsidRPr="00CF30A5" w:rsidRDefault="0094495F" w:rsidP="0094495F">
      <w:pPr>
        <w:numPr>
          <w:ilvl w:val="0"/>
          <w:numId w:val="20"/>
        </w:numPr>
        <w:jc w:val="both"/>
        <w:rPr>
          <w:sz w:val="22"/>
          <w:szCs w:val="22"/>
        </w:rPr>
      </w:pPr>
      <w:r w:rsidRPr="00CF30A5">
        <w:rPr>
          <w:sz w:val="22"/>
          <w:szCs w:val="22"/>
        </w:rPr>
        <w:t>Che cosa si intende per “globalizzazione”?</w:t>
      </w:r>
    </w:p>
    <w:p w14:paraId="1EAF3B5F" w14:textId="77777777" w:rsidR="0094495F" w:rsidRPr="00CF30A5" w:rsidRDefault="0094495F" w:rsidP="0094495F">
      <w:pPr>
        <w:jc w:val="both"/>
        <w:rPr>
          <w:sz w:val="22"/>
        </w:rPr>
      </w:pPr>
    </w:p>
    <w:p w14:paraId="43856595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Problem</w:t>
      </w:r>
      <w:proofErr w:type="spellEnd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solving</w:t>
      </w:r>
      <w:proofErr w:type="spellEnd"/>
    </w:p>
    <w:p w14:paraId="6F96D633" w14:textId="77777777" w:rsidR="00390648" w:rsidRDefault="00390648" w:rsidP="00390648">
      <w:pPr>
        <w:numPr>
          <w:ilvl w:val="0"/>
          <w:numId w:val="21"/>
        </w:numPr>
        <w:jc w:val="both"/>
        <w:rPr>
          <w:sz w:val="22"/>
          <w:szCs w:val="22"/>
        </w:rPr>
      </w:pPr>
      <w:r w:rsidRPr="00390648">
        <w:rPr>
          <w:sz w:val="22"/>
          <w:szCs w:val="22"/>
        </w:rPr>
        <w:t>La famiglia Rossi percepisce in un anno un reddito complessivo pari a 50.000 euro e riesce a risparmiare 3.500 euro. A quanto ammonterà il livello dei consumi familiari?</w:t>
      </w:r>
    </w:p>
    <w:p w14:paraId="08A450E7" w14:textId="77777777" w:rsidR="00390648" w:rsidRPr="00CF30A5" w:rsidRDefault="00390648" w:rsidP="00CF30A5">
      <w:pPr>
        <w:jc w:val="both"/>
        <w:rPr>
          <w:sz w:val="12"/>
          <w:szCs w:val="12"/>
        </w:rPr>
      </w:pPr>
    </w:p>
    <w:p w14:paraId="22C05076" w14:textId="77777777" w:rsidR="00390648" w:rsidRPr="00390648" w:rsidRDefault="00390648" w:rsidP="00390648">
      <w:pPr>
        <w:numPr>
          <w:ilvl w:val="0"/>
          <w:numId w:val="21"/>
        </w:numPr>
        <w:jc w:val="both"/>
        <w:rPr>
          <w:sz w:val="22"/>
          <w:szCs w:val="22"/>
        </w:rPr>
      </w:pPr>
      <w:r w:rsidRPr="00390648">
        <w:rPr>
          <w:sz w:val="22"/>
          <w:szCs w:val="22"/>
        </w:rPr>
        <w:t xml:space="preserve">La domanda e l’offerta del bene A sono individuate dalla tabella di seguito riportata: </w:t>
      </w:r>
    </w:p>
    <w:p w14:paraId="46DB8E97" w14:textId="77777777" w:rsidR="00390648" w:rsidRPr="00CF30A5" w:rsidRDefault="00390648" w:rsidP="00CF30A5">
      <w:pPr>
        <w:jc w:val="both"/>
        <w:rPr>
          <w:sz w:val="12"/>
          <w:szCs w:val="12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083"/>
        <w:gridCol w:w="973"/>
      </w:tblGrid>
      <w:tr w:rsidR="00154A68" w:rsidRPr="00154A68" w14:paraId="3E60FA65" w14:textId="77777777" w:rsidTr="00CF30A5">
        <w:tc>
          <w:tcPr>
            <w:tcW w:w="862" w:type="dxa"/>
            <w:shd w:val="clear" w:color="auto" w:fill="auto"/>
          </w:tcPr>
          <w:p w14:paraId="6FFA1AE2" w14:textId="77777777" w:rsidR="00390648" w:rsidRPr="00154A68" w:rsidRDefault="00390648" w:rsidP="00CF30A5">
            <w:pPr>
              <w:ind w:left="426"/>
              <w:jc w:val="both"/>
              <w:rPr>
                <w:b/>
                <w:sz w:val="22"/>
                <w:szCs w:val="22"/>
              </w:rPr>
            </w:pPr>
            <w:r w:rsidRPr="00154A6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082" w:type="dxa"/>
            <w:shd w:val="clear" w:color="auto" w:fill="auto"/>
          </w:tcPr>
          <w:p w14:paraId="68E63CBF" w14:textId="77777777" w:rsidR="00390648" w:rsidRPr="00154A68" w:rsidRDefault="00390648" w:rsidP="00CF30A5">
            <w:pPr>
              <w:ind w:left="426"/>
              <w:jc w:val="both"/>
              <w:rPr>
                <w:b/>
                <w:sz w:val="22"/>
                <w:szCs w:val="22"/>
              </w:rPr>
            </w:pPr>
            <w:r w:rsidRPr="00154A6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972" w:type="dxa"/>
            <w:shd w:val="clear" w:color="auto" w:fill="auto"/>
          </w:tcPr>
          <w:p w14:paraId="63B553E9" w14:textId="77777777" w:rsidR="00390648" w:rsidRPr="00154A68" w:rsidRDefault="00390648" w:rsidP="00CF30A5">
            <w:pPr>
              <w:ind w:left="426"/>
              <w:jc w:val="both"/>
              <w:rPr>
                <w:b/>
                <w:sz w:val="22"/>
                <w:szCs w:val="22"/>
              </w:rPr>
            </w:pPr>
            <w:r w:rsidRPr="00154A68">
              <w:rPr>
                <w:b/>
                <w:sz w:val="22"/>
                <w:szCs w:val="22"/>
              </w:rPr>
              <w:t>o</w:t>
            </w:r>
          </w:p>
        </w:tc>
      </w:tr>
      <w:tr w:rsidR="00154A68" w:rsidRPr="00154A68" w14:paraId="00BADD5E" w14:textId="77777777" w:rsidTr="00CF30A5">
        <w:tc>
          <w:tcPr>
            <w:tcW w:w="862" w:type="dxa"/>
            <w:shd w:val="clear" w:color="auto" w:fill="auto"/>
          </w:tcPr>
          <w:p w14:paraId="2972CBFC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40</w:t>
            </w:r>
          </w:p>
        </w:tc>
        <w:tc>
          <w:tcPr>
            <w:tcW w:w="1082" w:type="dxa"/>
            <w:shd w:val="clear" w:color="auto" w:fill="auto"/>
          </w:tcPr>
          <w:p w14:paraId="34084D7A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1000</w:t>
            </w:r>
          </w:p>
        </w:tc>
        <w:tc>
          <w:tcPr>
            <w:tcW w:w="972" w:type="dxa"/>
            <w:shd w:val="clear" w:color="auto" w:fill="auto"/>
          </w:tcPr>
          <w:p w14:paraId="3D910D5F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250</w:t>
            </w:r>
          </w:p>
        </w:tc>
      </w:tr>
      <w:tr w:rsidR="00154A68" w:rsidRPr="00154A68" w14:paraId="43BB5B5D" w14:textId="77777777" w:rsidTr="00CF30A5">
        <w:tc>
          <w:tcPr>
            <w:tcW w:w="862" w:type="dxa"/>
            <w:shd w:val="clear" w:color="auto" w:fill="auto"/>
          </w:tcPr>
          <w:p w14:paraId="1BCB0930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14:paraId="572C2618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shd w:val="clear" w:color="auto" w:fill="auto"/>
          </w:tcPr>
          <w:p w14:paraId="53BE39C7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400</w:t>
            </w:r>
          </w:p>
        </w:tc>
      </w:tr>
      <w:tr w:rsidR="00154A68" w:rsidRPr="00154A68" w14:paraId="3742820B" w14:textId="77777777" w:rsidTr="00CF30A5">
        <w:tc>
          <w:tcPr>
            <w:tcW w:w="862" w:type="dxa"/>
            <w:shd w:val="clear" w:color="auto" w:fill="auto"/>
          </w:tcPr>
          <w:p w14:paraId="05ACD0FC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50</w:t>
            </w:r>
          </w:p>
        </w:tc>
        <w:tc>
          <w:tcPr>
            <w:tcW w:w="1082" w:type="dxa"/>
            <w:shd w:val="clear" w:color="auto" w:fill="auto"/>
          </w:tcPr>
          <w:p w14:paraId="51DA10FD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shd w:val="clear" w:color="auto" w:fill="auto"/>
          </w:tcPr>
          <w:p w14:paraId="35CA91A7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600</w:t>
            </w:r>
          </w:p>
        </w:tc>
      </w:tr>
      <w:tr w:rsidR="00154A68" w:rsidRPr="00154A68" w14:paraId="2FB86C60" w14:textId="77777777" w:rsidTr="00CF30A5">
        <w:tc>
          <w:tcPr>
            <w:tcW w:w="862" w:type="dxa"/>
            <w:shd w:val="clear" w:color="auto" w:fill="auto"/>
          </w:tcPr>
          <w:p w14:paraId="0D83B9B0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55</w:t>
            </w:r>
          </w:p>
        </w:tc>
        <w:tc>
          <w:tcPr>
            <w:tcW w:w="1082" w:type="dxa"/>
            <w:shd w:val="clear" w:color="auto" w:fill="auto"/>
          </w:tcPr>
          <w:p w14:paraId="117758AD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400</w:t>
            </w:r>
          </w:p>
        </w:tc>
        <w:tc>
          <w:tcPr>
            <w:tcW w:w="972" w:type="dxa"/>
            <w:shd w:val="clear" w:color="auto" w:fill="auto"/>
          </w:tcPr>
          <w:p w14:paraId="2A91A01E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700</w:t>
            </w:r>
          </w:p>
        </w:tc>
      </w:tr>
      <w:tr w:rsidR="00154A68" w:rsidRPr="00154A68" w14:paraId="36F81C1D" w14:textId="77777777" w:rsidTr="00CF30A5">
        <w:tc>
          <w:tcPr>
            <w:tcW w:w="862" w:type="dxa"/>
            <w:shd w:val="clear" w:color="auto" w:fill="auto"/>
          </w:tcPr>
          <w:p w14:paraId="512271AC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60</w:t>
            </w:r>
          </w:p>
        </w:tc>
        <w:tc>
          <w:tcPr>
            <w:tcW w:w="1082" w:type="dxa"/>
            <w:shd w:val="clear" w:color="auto" w:fill="auto"/>
          </w:tcPr>
          <w:p w14:paraId="316FA24F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250</w:t>
            </w:r>
          </w:p>
        </w:tc>
        <w:tc>
          <w:tcPr>
            <w:tcW w:w="972" w:type="dxa"/>
            <w:shd w:val="clear" w:color="auto" w:fill="auto"/>
          </w:tcPr>
          <w:p w14:paraId="22B28DD6" w14:textId="77777777" w:rsidR="00390648" w:rsidRPr="00154A68" w:rsidRDefault="00390648" w:rsidP="00CF30A5">
            <w:pPr>
              <w:ind w:left="426"/>
              <w:jc w:val="both"/>
              <w:rPr>
                <w:sz w:val="22"/>
                <w:szCs w:val="22"/>
              </w:rPr>
            </w:pPr>
            <w:r w:rsidRPr="00154A68">
              <w:rPr>
                <w:sz w:val="22"/>
                <w:szCs w:val="22"/>
              </w:rPr>
              <w:t>850</w:t>
            </w:r>
          </w:p>
        </w:tc>
      </w:tr>
    </w:tbl>
    <w:p w14:paraId="675B686A" w14:textId="77777777" w:rsidR="00390648" w:rsidRPr="00CF30A5" w:rsidRDefault="00390648" w:rsidP="00CF30A5">
      <w:pPr>
        <w:jc w:val="both"/>
        <w:rPr>
          <w:sz w:val="12"/>
          <w:szCs w:val="12"/>
        </w:rPr>
      </w:pPr>
    </w:p>
    <w:p w14:paraId="38C18938" w14:textId="77777777" w:rsidR="00390648" w:rsidRDefault="00390648" w:rsidP="00390648">
      <w:pPr>
        <w:ind w:left="426"/>
        <w:jc w:val="both"/>
        <w:rPr>
          <w:sz w:val="22"/>
          <w:szCs w:val="22"/>
        </w:rPr>
      </w:pPr>
      <w:r w:rsidRPr="00390648">
        <w:rPr>
          <w:sz w:val="22"/>
          <w:szCs w:val="22"/>
        </w:rPr>
        <w:t>Dopo aver riportato i dati in forma grafica, d</w:t>
      </w:r>
      <w:r>
        <w:rPr>
          <w:sz w:val="22"/>
          <w:szCs w:val="22"/>
        </w:rPr>
        <w:t>etermina il punto di equilibrio.</w:t>
      </w:r>
    </w:p>
    <w:p w14:paraId="73B9F398" w14:textId="77777777" w:rsidR="00390648" w:rsidRPr="00CF30A5" w:rsidRDefault="00390648" w:rsidP="00390648">
      <w:pPr>
        <w:jc w:val="both"/>
        <w:rPr>
          <w:sz w:val="12"/>
          <w:szCs w:val="12"/>
        </w:rPr>
      </w:pPr>
    </w:p>
    <w:p w14:paraId="3FC30EA5" w14:textId="77777777" w:rsidR="00390648" w:rsidRPr="00390648" w:rsidRDefault="00390648" w:rsidP="00390648">
      <w:pPr>
        <w:numPr>
          <w:ilvl w:val="0"/>
          <w:numId w:val="21"/>
        </w:numPr>
        <w:jc w:val="both"/>
        <w:rPr>
          <w:sz w:val="22"/>
          <w:szCs w:val="22"/>
        </w:rPr>
      </w:pPr>
      <w:r w:rsidRPr="00390648">
        <w:rPr>
          <w:sz w:val="22"/>
          <w:szCs w:val="22"/>
        </w:rPr>
        <w:t>Nel Paese Alfa abitano 25 milioni di persone. 15 milioni svolgono un’attività lavorativa mentre 2 milioni sono in cerca di occupazione. A quanto ammonta la forza lavoro di tale Paese?</w:t>
      </w:r>
    </w:p>
    <w:p w14:paraId="3915B6AB" w14:textId="77777777" w:rsidR="00892C1A" w:rsidRPr="0039416C" w:rsidRDefault="00ED124F" w:rsidP="004A7BA4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39416C">
        <w:rPr>
          <w:color w:val="2DAC44"/>
          <w:sz w:val="22"/>
          <w:szCs w:val="22"/>
        </w:rPr>
        <w:br w:type="page"/>
      </w:r>
      <w:r w:rsidR="00892C1A" w:rsidRPr="0039416C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</w:t>
      </w:r>
      <w:r w:rsidR="0024138A" w:rsidRPr="0039416C">
        <w:rPr>
          <w:rStyle w:val="st1"/>
          <w:rFonts w:ascii="Arial" w:hAnsi="Arial" w:cs="Arial"/>
          <w:b/>
          <w:color w:val="2DAC44"/>
          <w:szCs w:val="22"/>
        </w:rPr>
        <w:t xml:space="preserve"> nel</w:t>
      </w:r>
      <w:r w:rsidR="00892C1A" w:rsidRPr="0039416C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110D9916" w14:textId="77777777" w:rsidR="00892C1A" w:rsidRPr="004A7BA4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1B6A819" w14:textId="77777777" w:rsidR="00353BD2" w:rsidRPr="004A7BA4" w:rsidRDefault="00353BD2" w:rsidP="00503B16">
      <w:pPr>
        <w:pStyle w:val="Nessunaspaziatura"/>
        <w:jc w:val="both"/>
        <w:rPr>
          <w:rFonts w:ascii="Times New Roman" w:eastAsia="Times New Roman" w:hAnsi="Times New Roman"/>
          <w:bCs/>
        </w:rPr>
      </w:pPr>
      <w:bookmarkStart w:id="0" w:name="_Hlk40199028"/>
    </w:p>
    <w:p w14:paraId="675BAF61" w14:textId="77777777" w:rsidR="00353BD2" w:rsidRPr="001E588B" w:rsidRDefault="00353BD2" w:rsidP="003C37BE">
      <w:pPr>
        <w:pStyle w:val="Nessunaspaziatura"/>
        <w:tabs>
          <w:tab w:val="left" w:pos="6096"/>
        </w:tabs>
        <w:jc w:val="both"/>
        <w:rPr>
          <w:rFonts w:ascii="Arial" w:eastAsia="Times New Roman" w:hAnsi="Arial" w:cs="Arial"/>
          <w:b/>
          <w:bCs/>
        </w:rPr>
      </w:pPr>
      <w:r w:rsidRPr="001E588B">
        <w:rPr>
          <w:rFonts w:ascii="Arial" w:eastAsia="Times New Roman" w:hAnsi="Arial" w:cs="Arial"/>
          <w:b/>
          <w:bCs/>
        </w:rPr>
        <w:t>Vero o falso</w:t>
      </w:r>
    </w:p>
    <w:bookmarkEnd w:id="0"/>
    <w:p w14:paraId="43641672" w14:textId="77777777" w:rsidR="00390648" w:rsidRPr="004A7BA4" w:rsidRDefault="00390648" w:rsidP="003C37BE">
      <w:pPr>
        <w:tabs>
          <w:tab w:val="left" w:pos="6096"/>
        </w:tabs>
        <w:rPr>
          <w:rFonts w:cs="Calibri"/>
          <w:sz w:val="22"/>
          <w:szCs w:val="22"/>
          <w:lang w:val="en-GB"/>
        </w:rPr>
      </w:pPr>
      <w:r w:rsidRPr="004A7BA4">
        <w:rPr>
          <w:rFonts w:cs="Calibri"/>
          <w:sz w:val="22"/>
          <w:szCs w:val="22"/>
          <w:lang w:val="en-GB"/>
        </w:rPr>
        <w:t>1.F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Pr="004A7BA4">
        <w:rPr>
          <w:rFonts w:cs="Calibri"/>
          <w:sz w:val="22"/>
          <w:szCs w:val="22"/>
          <w:lang w:val="en-GB"/>
        </w:rPr>
        <w:t xml:space="preserve"> 2.F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Pr="004A7BA4">
        <w:rPr>
          <w:rFonts w:cs="Calibri"/>
          <w:sz w:val="22"/>
          <w:szCs w:val="22"/>
          <w:lang w:val="en-GB"/>
        </w:rPr>
        <w:t xml:space="preserve"> 3.V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Pr="004A7BA4">
        <w:rPr>
          <w:rFonts w:cs="Calibri"/>
          <w:sz w:val="22"/>
          <w:szCs w:val="22"/>
          <w:lang w:val="en-GB"/>
        </w:rPr>
        <w:t xml:space="preserve"> 4.F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="00350D1F" w:rsidRPr="004A7BA4">
        <w:rPr>
          <w:rFonts w:cs="Calibri"/>
          <w:sz w:val="22"/>
          <w:szCs w:val="22"/>
          <w:lang w:val="en-GB"/>
        </w:rPr>
        <w:t xml:space="preserve"> 5.F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="00350D1F" w:rsidRPr="004A7BA4">
        <w:rPr>
          <w:rFonts w:cs="Calibri"/>
          <w:sz w:val="22"/>
          <w:szCs w:val="22"/>
          <w:lang w:val="en-GB"/>
        </w:rPr>
        <w:t xml:space="preserve"> 6.F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="00350D1F" w:rsidRPr="004A7BA4">
        <w:rPr>
          <w:rFonts w:cs="Calibri"/>
          <w:sz w:val="22"/>
          <w:szCs w:val="22"/>
          <w:lang w:val="en-GB"/>
        </w:rPr>
        <w:t xml:space="preserve"> 7.V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="00350D1F" w:rsidRPr="004A7BA4">
        <w:rPr>
          <w:rFonts w:cs="Calibri"/>
          <w:sz w:val="22"/>
          <w:szCs w:val="22"/>
          <w:lang w:val="en-GB"/>
        </w:rPr>
        <w:t xml:space="preserve"> 8.F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="00350D1F" w:rsidRPr="004A7BA4">
        <w:rPr>
          <w:rFonts w:cs="Calibri"/>
          <w:sz w:val="22"/>
          <w:szCs w:val="22"/>
          <w:lang w:val="en-GB"/>
        </w:rPr>
        <w:t xml:space="preserve"> 9.V</w:t>
      </w:r>
      <w:r w:rsidR="00CF30A5" w:rsidRPr="004A7BA4">
        <w:rPr>
          <w:rFonts w:cs="Calibri"/>
          <w:sz w:val="22"/>
          <w:szCs w:val="22"/>
          <w:lang w:val="en-GB"/>
        </w:rPr>
        <w:t>;</w:t>
      </w:r>
      <w:r w:rsidR="00350D1F" w:rsidRPr="004A7BA4">
        <w:rPr>
          <w:rFonts w:cs="Calibri"/>
          <w:sz w:val="22"/>
          <w:szCs w:val="22"/>
          <w:lang w:val="en-GB"/>
        </w:rPr>
        <w:t xml:space="preserve"> 10.V</w:t>
      </w:r>
    </w:p>
    <w:p w14:paraId="71BDF711" w14:textId="77777777" w:rsidR="00353BD2" w:rsidRDefault="00353BD2" w:rsidP="00350D1F">
      <w:pPr>
        <w:pStyle w:val="Nessunaspaziatura"/>
        <w:jc w:val="both"/>
        <w:rPr>
          <w:rFonts w:ascii="Times New Roman" w:eastAsia="Times New Roman" w:hAnsi="Times New Roman"/>
          <w:bCs/>
          <w:lang w:val="en-GB"/>
        </w:rPr>
      </w:pPr>
    </w:p>
    <w:p w14:paraId="1FBC3759" w14:textId="77777777" w:rsidR="004A7BA4" w:rsidRPr="004A7BA4" w:rsidRDefault="004A7BA4" w:rsidP="00350D1F">
      <w:pPr>
        <w:pStyle w:val="Nessunaspaziatura"/>
        <w:jc w:val="both"/>
        <w:rPr>
          <w:rFonts w:ascii="Times New Roman" w:eastAsia="Times New Roman" w:hAnsi="Times New Roman"/>
          <w:bCs/>
          <w:lang w:val="en-GB"/>
        </w:rPr>
      </w:pPr>
    </w:p>
    <w:p w14:paraId="12A401AA" w14:textId="77777777" w:rsidR="00353BD2" w:rsidRPr="001E588B" w:rsidRDefault="00353BD2" w:rsidP="003C37BE">
      <w:pPr>
        <w:pStyle w:val="Nessunaspaziatura"/>
        <w:tabs>
          <w:tab w:val="left" w:pos="6096"/>
        </w:tabs>
        <w:jc w:val="both"/>
        <w:rPr>
          <w:rFonts w:ascii="Arial" w:eastAsia="Times New Roman" w:hAnsi="Arial" w:cs="Arial"/>
          <w:b/>
        </w:rPr>
      </w:pPr>
      <w:proofErr w:type="spellStart"/>
      <w:r w:rsidRPr="001E588B">
        <w:rPr>
          <w:rFonts w:ascii="Arial" w:eastAsia="Times New Roman" w:hAnsi="Arial" w:cs="Arial"/>
          <w:b/>
        </w:rPr>
        <w:t>Problem</w:t>
      </w:r>
      <w:proofErr w:type="spellEnd"/>
      <w:r w:rsidRPr="001E588B">
        <w:rPr>
          <w:rFonts w:ascii="Arial" w:eastAsia="Times New Roman" w:hAnsi="Arial" w:cs="Arial"/>
          <w:b/>
        </w:rPr>
        <w:t xml:space="preserve"> </w:t>
      </w:r>
      <w:proofErr w:type="spellStart"/>
      <w:r w:rsidRPr="001E588B">
        <w:rPr>
          <w:rFonts w:ascii="Arial" w:eastAsia="Times New Roman" w:hAnsi="Arial" w:cs="Arial"/>
          <w:b/>
        </w:rPr>
        <w:t>solving</w:t>
      </w:r>
      <w:proofErr w:type="spellEnd"/>
    </w:p>
    <w:p w14:paraId="38E0904E" w14:textId="77777777" w:rsidR="00390648" w:rsidRPr="004A7BA4" w:rsidRDefault="00390648" w:rsidP="003C37BE">
      <w:pPr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4A7BA4">
        <w:rPr>
          <w:sz w:val="22"/>
          <w:szCs w:val="22"/>
        </w:rPr>
        <w:t>Il reddito familiare è pari alla somma di consumi e risparmi. Detraendo quindi dal reddito complessivo della famiglia Rossi (50.000 euro) il livello dei risparmi (3.500 euro), otteniamo il valore dei consumi (</w:t>
      </w:r>
      <w:r w:rsidR="007E6235" w:rsidRPr="004A7BA4">
        <w:rPr>
          <w:sz w:val="22"/>
          <w:szCs w:val="22"/>
        </w:rPr>
        <w:t>46</w:t>
      </w:r>
      <w:r w:rsidRPr="004A7BA4">
        <w:rPr>
          <w:sz w:val="22"/>
          <w:szCs w:val="22"/>
        </w:rPr>
        <w:t>.500 euro).</w:t>
      </w:r>
    </w:p>
    <w:p w14:paraId="1A0CC6FF" w14:textId="77777777" w:rsidR="00390648" w:rsidRPr="004A7BA4" w:rsidRDefault="00390648" w:rsidP="003C37BE">
      <w:pPr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4A7BA4">
        <w:rPr>
          <w:sz w:val="22"/>
          <w:szCs w:val="22"/>
        </w:rPr>
        <w:t>Il punto di equilibrio si raggiunge con il prezzo pari a 50, in corrispondenza del quale la quantità domandata e quella offerta si equivalgono e sono pari a 600.</w:t>
      </w:r>
    </w:p>
    <w:p w14:paraId="773AE320" w14:textId="77777777" w:rsidR="00390648" w:rsidRPr="004A7BA4" w:rsidRDefault="00390648" w:rsidP="003C37BE">
      <w:pPr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4A7BA4">
        <w:rPr>
          <w:sz w:val="22"/>
          <w:szCs w:val="22"/>
        </w:rPr>
        <w:t>La forza lavoro (o popolazione attiva) di un Paese è pari alla somma degli occupati e di chi cerca attivamente lavoro. Nel Paese Alfa sarà quind</w:t>
      </w:r>
      <w:r w:rsidR="000E29D4" w:rsidRPr="004A7BA4">
        <w:rPr>
          <w:sz w:val="22"/>
          <w:szCs w:val="22"/>
        </w:rPr>
        <w:t>i pari a 17 milioni di persone.</w:t>
      </w:r>
    </w:p>
    <w:sectPr w:rsidR="00390648" w:rsidRPr="004A7BA4" w:rsidSect="00596CC5">
      <w:headerReference w:type="default" r:id="rId8"/>
      <w:footerReference w:type="default" r:id="rId9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3480" w14:textId="77777777" w:rsidR="00DF595E" w:rsidRDefault="00DF595E">
      <w:r>
        <w:separator/>
      </w:r>
    </w:p>
  </w:endnote>
  <w:endnote w:type="continuationSeparator" w:id="0">
    <w:p w14:paraId="60F4F57B" w14:textId="77777777" w:rsidR="00DF595E" w:rsidRDefault="00D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A4A8" w14:textId="5CF76A83" w:rsidR="00203A92" w:rsidRPr="0039416C" w:rsidRDefault="0039416C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60800" behindDoc="0" locked="0" layoutInCell="1" allowOverlap="1" wp14:anchorId="0E40459B" wp14:editId="52BB0095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39416C">
      <w:rPr>
        <w:sz w:val="22"/>
        <w:szCs w:val="10"/>
      </w:rPr>
      <w:t xml:space="preserve">© </w:t>
    </w:r>
    <w:r w:rsidRPr="0039416C">
      <w:rPr>
        <w:sz w:val="22"/>
        <w:szCs w:val="10"/>
      </w:rPr>
      <w:t>Sanoma</w:t>
    </w:r>
    <w:r w:rsidR="00CE25C3" w:rsidRPr="0039416C">
      <w:rPr>
        <w:sz w:val="22"/>
        <w:szCs w:val="10"/>
      </w:rPr>
      <w:t xml:space="preserve"> Italia S.p.A.</w:t>
    </w:r>
  </w:p>
  <w:p w14:paraId="76ED97DF" w14:textId="77777777" w:rsidR="00203A92" w:rsidRPr="0039416C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39416C">
      <w:fldChar w:fldCharType="begin"/>
    </w:r>
    <w:r w:rsidRPr="0039416C">
      <w:instrText xml:space="preserve"> PAGE   \* MERGEFORMAT </w:instrText>
    </w:r>
    <w:r w:rsidRPr="0039416C">
      <w:fldChar w:fldCharType="separate"/>
    </w:r>
    <w:r w:rsidR="00D149EE" w:rsidRPr="0039416C">
      <w:rPr>
        <w:noProof/>
      </w:rPr>
      <w:t>2</w:t>
    </w:r>
    <w:r w:rsidRPr="0039416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28FD" w14:textId="77777777" w:rsidR="00DF595E" w:rsidRDefault="00DF595E">
      <w:r>
        <w:separator/>
      </w:r>
    </w:p>
  </w:footnote>
  <w:footnote w:type="continuationSeparator" w:id="0">
    <w:p w14:paraId="2DE5960F" w14:textId="77777777" w:rsidR="00DF595E" w:rsidRDefault="00DF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29A6" w14:textId="795C4E59" w:rsidR="00203A92" w:rsidRDefault="0039416C" w:rsidP="0039416C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3BA06AC3" wp14:editId="74BD0AE6">
          <wp:extent cx="6120130" cy="1017270"/>
          <wp:effectExtent l="0" t="0" r="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6B4C6" w14:textId="77777777" w:rsidR="0039416C" w:rsidRDefault="0039416C" w:rsidP="0039416C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3E"/>
    <w:multiLevelType w:val="hybridMultilevel"/>
    <w:tmpl w:val="4432A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94B9A"/>
    <w:multiLevelType w:val="hybridMultilevel"/>
    <w:tmpl w:val="B2C82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33DDF"/>
    <w:multiLevelType w:val="hybridMultilevel"/>
    <w:tmpl w:val="8B7E0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93029"/>
    <w:multiLevelType w:val="hybridMultilevel"/>
    <w:tmpl w:val="4B2667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10F5C"/>
    <w:multiLevelType w:val="hybridMultilevel"/>
    <w:tmpl w:val="6A500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5A6F"/>
    <w:multiLevelType w:val="hybridMultilevel"/>
    <w:tmpl w:val="337A44AC"/>
    <w:lvl w:ilvl="0" w:tplc="EE32AC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F243B"/>
    <w:multiLevelType w:val="hybridMultilevel"/>
    <w:tmpl w:val="68ECC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343B4"/>
    <w:multiLevelType w:val="hybridMultilevel"/>
    <w:tmpl w:val="45A65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47174"/>
    <w:multiLevelType w:val="hybridMultilevel"/>
    <w:tmpl w:val="6FE2A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749A8"/>
    <w:multiLevelType w:val="hybridMultilevel"/>
    <w:tmpl w:val="FB26A2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07D03"/>
    <w:multiLevelType w:val="hybridMultilevel"/>
    <w:tmpl w:val="B40005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53A71"/>
    <w:multiLevelType w:val="hybridMultilevel"/>
    <w:tmpl w:val="DEB68A1A"/>
    <w:lvl w:ilvl="0" w:tplc="9F66BD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622B4"/>
    <w:multiLevelType w:val="hybridMultilevel"/>
    <w:tmpl w:val="4B2667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57936"/>
    <w:multiLevelType w:val="hybridMultilevel"/>
    <w:tmpl w:val="FD82E93A"/>
    <w:lvl w:ilvl="0" w:tplc="020A96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D213F"/>
    <w:multiLevelType w:val="hybridMultilevel"/>
    <w:tmpl w:val="6AA829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85815"/>
    <w:multiLevelType w:val="hybridMultilevel"/>
    <w:tmpl w:val="B40005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60B70"/>
    <w:multiLevelType w:val="hybridMultilevel"/>
    <w:tmpl w:val="268E834E"/>
    <w:lvl w:ilvl="0" w:tplc="08C4A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C00ED"/>
    <w:multiLevelType w:val="hybridMultilevel"/>
    <w:tmpl w:val="D616ADD4"/>
    <w:lvl w:ilvl="0" w:tplc="D11498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F5580"/>
    <w:multiLevelType w:val="hybridMultilevel"/>
    <w:tmpl w:val="9C90D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87FDE"/>
    <w:multiLevelType w:val="hybridMultilevel"/>
    <w:tmpl w:val="7898C11E"/>
    <w:lvl w:ilvl="0" w:tplc="08C4A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36"/>
  </w:num>
  <w:num w:numId="5">
    <w:abstractNumId w:val="26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24"/>
  </w:num>
  <w:num w:numId="13">
    <w:abstractNumId w:val="4"/>
  </w:num>
  <w:num w:numId="14">
    <w:abstractNumId w:val="19"/>
  </w:num>
  <w:num w:numId="15">
    <w:abstractNumId w:val="27"/>
  </w:num>
  <w:num w:numId="16">
    <w:abstractNumId w:val="20"/>
  </w:num>
  <w:num w:numId="17">
    <w:abstractNumId w:val="22"/>
  </w:num>
  <w:num w:numId="18">
    <w:abstractNumId w:val="31"/>
  </w:num>
  <w:num w:numId="19">
    <w:abstractNumId w:val="16"/>
  </w:num>
  <w:num w:numId="20">
    <w:abstractNumId w:val="30"/>
  </w:num>
  <w:num w:numId="21">
    <w:abstractNumId w:val="21"/>
  </w:num>
  <w:num w:numId="22">
    <w:abstractNumId w:val="28"/>
  </w:num>
  <w:num w:numId="23">
    <w:abstractNumId w:val="2"/>
  </w:num>
  <w:num w:numId="24">
    <w:abstractNumId w:val="12"/>
  </w:num>
  <w:num w:numId="25">
    <w:abstractNumId w:val="11"/>
  </w:num>
  <w:num w:numId="26">
    <w:abstractNumId w:val="5"/>
  </w:num>
  <w:num w:numId="27">
    <w:abstractNumId w:val="0"/>
  </w:num>
  <w:num w:numId="28">
    <w:abstractNumId w:val="34"/>
  </w:num>
  <w:num w:numId="29">
    <w:abstractNumId w:val="9"/>
  </w:num>
  <w:num w:numId="30">
    <w:abstractNumId w:val="33"/>
  </w:num>
  <w:num w:numId="31">
    <w:abstractNumId w:val="7"/>
  </w:num>
  <w:num w:numId="32">
    <w:abstractNumId w:val="25"/>
  </w:num>
  <w:num w:numId="33">
    <w:abstractNumId w:val="23"/>
  </w:num>
  <w:num w:numId="34">
    <w:abstractNumId w:val="8"/>
  </w:num>
  <w:num w:numId="35">
    <w:abstractNumId w:val="32"/>
  </w:num>
  <w:num w:numId="36">
    <w:abstractNumId w:val="35"/>
  </w:num>
  <w:num w:numId="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B80"/>
    <w:rsid w:val="00062E34"/>
    <w:rsid w:val="00063120"/>
    <w:rsid w:val="00063FAF"/>
    <w:rsid w:val="00077CD5"/>
    <w:rsid w:val="0008457E"/>
    <w:rsid w:val="00085773"/>
    <w:rsid w:val="00091D12"/>
    <w:rsid w:val="0009590B"/>
    <w:rsid w:val="000A0898"/>
    <w:rsid w:val="000A75E5"/>
    <w:rsid w:val="000B5BB8"/>
    <w:rsid w:val="000B6AFA"/>
    <w:rsid w:val="000C099A"/>
    <w:rsid w:val="000C4BB9"/>
    <w:rsid w:val="000C50CA"/>
    <w:rsid w:val="000D5127"/>
    <w:rsid w:val="000D795D"/>
    <w:rsid w:val="000D7E4E"/>
    <w:rsid w:val="000E29D4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161A2"/>
    <w:rsid w:val="00123CCD"/>
    <w:rsid w:val="001251AB"/>
    <w:rsid w:val="00126901"/>
    <w:rsid w:val="00131E16"/>
    <w:rsid w:val="00132AC3"/>
    <w:rsid w:val="00141C53"/>
    <w:rsid w:val="00147264"/>
    <w:rsid w:val="00147DDD"/>
    <w:rsid w:val="00154A68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197E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71"/>
    <w:rsid w:val="001B2BC1"/>
    <w:rsid w:val="001B41F7"/>
    <w:rsid w:val="001B4D9E"/>
    <w:rsid w:val="001B7E80"/>
    <w:rsid w:val="001C1881"/>
    <w:rsid w:val="001C236C"/>
    <w:rsid w:val="001C24D7"/>
    <w:rsid w:val="001D08ED"/>
    <w:rsid w:val="001D3EF2"/>
    <w:rsid w:val="001D6CDF"/>
    <w:rsid w:val="001D71F8"/>
    <w:rsid w:val="001E0E92"/>
    <w:rsid w:val="001E218F"/>
    <w:rsid w:val="001E2389"/>
    <w:rsid w:val="001E3222"/>
    <w:rsid w:val="001E588B"/>
    <w:rsid w:val="001F7F63"/>
    <w:rsid w:val="00203A92"/>
    <w:rsid w:val="00203B7D"/>
    <w:rsid w:val="00205155"/>
    <w:rsid w:val="0020570E"/>
    <w:rsid w:val="002057EA"/>
    <w:rsid w:val="002073A4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138A"/>
    <w:rsid w:val="002448F0"/>
    <w:rsid w:val="00250B38"/>
    <w:rsid w:val="002516DD"/>
    <w:rsid w:val="00252869"/>
    <w:rsid w:val="00254786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677"/>
    <w:rsid w:val="00281B91"/>
    <w:rsid w:val="00282F31"/>
    <w:rsid w:val="00296FBE"/>
    <w:rsid w:val="002A04DA"/>
    <w:rsid w:val="002A26D2"/>
    <w:rsid w:val="002A280A"/>
    <w:rsid w:val="002A46FF"/>
    <w:rsid w:val="002A6BC6"/>
    <w:rsid w:val="002B2827"/>
    <w:rsid w:val="002B4D04"/>
    <w:rsid w:val="002B5D51"/>
    <w:rsid w:val="002B79D1"/>
    <w:rsid w:val="002D0E71"/>
    <w:rsid w:val="002D2A22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04A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1CC7"/>
    <w:rsid w:val="00342A1C"/>
    <w:rsid w:val="0034451C"/>
    <w:rsid w:val="00344C0B"/>
    <w:rsid w:val="00350D1F"/>
    <w:rsid w:val="00353BD2"/>
    <w:rsid w:val="0035790C"/>
    <w:rsid w:val="00364565"/>
    <w:rsid w:val="00374E24"/>
    <w:rsid w:val="00376310"/>
    <w:rsid w:val="0037673E"/>
    <w:rsid w:val="00377102"/>
    <w:rsid w:val="003820E1"/>
    <w:rsid w:val="00382490"/>
    <w:rsid w:val="00383567"/>
    <w:rsid w:val="003859CD"/>
    <w:rsid w:val="00386239"/>
    <w:rsid w:val="00390648"/>
    <w:rsid w:val="00391ADF"/>
    <w:rsid w:val="0039416C"/>
    <w:rsid w:val="003A31DB"/>
    <w:rsid w:val="003A63F8"/>
    <w:rsid w:val="003A7C19"/>
    <w:rsid w:val="003B2496"/>
    <w:rsid w:val="003B5BE0"/>
    <w:rsid w:val="003C2638"/>
    <w:rsid w:val="003C37BE"/>
    <w:rsid w:val="003C562E"/>
    <w:rsid w:val="003C621E"/>
    <w:rsid w:val="003C6792"/>
    <w:rsid w:val="003D1B86"/>
    <w:rsid w:val="003D2F30"/>
    <w:rsid w:val="003D5719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25B5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10F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4EA2"/>
    <w:rsid w:val="004A55B2"/>
    <w:rsid w:val="004A7BA4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07D3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1982"/>
    <w:rsid w:val="00513799"/>
    <w:rsid w:val="00513AA5"/>
    <w:rsid w:val="00513F68"/>
    <w:rsid w:val="0051545E"/>
    <w:rsid w:val="00517834"/>
    <w:rsid w:val="00520CD9"/>
    <w:rsid w:val="005212AA"/>
    <w:rsid w:val="0052248E"/>
    <w:rsid w:val="00523736"/>
    <w:rsid w:val="00524788"/>
    <w:rsid w:val="005264F5"/>
    <w:rsid w:val="00527B31"/>
    <w:rsid w:val="005307E5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65C3F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43E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05F"/>
    <w:rsid w:val="005E4B16"/>
    <w:rsid w:val="005F1831"/>
    <w:rsid w:val="005F3A80"/>
    <w:rsid w:val="005F49BA"/>
    <w:rsid w:val="005F588E"/>
    <w:rsid w:val="005F6D56"/>
    <w:rsid w:val="00605862"/>
    <w:rsid w:val="006058C7"/>
    <w:rsid w:val="006072F0"/>
    <w:rsid w:val="00610491"/>
    <w:rsid w:val="0061130F"/>
    <w:rsid w:val="006114ED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1F68"/>
    <w:rsid w:val="00645BC6"/>
    <w:rsid w:val="00650AB3"/>
    <w:rsid w:val="00651665"/>
    <w:rsid w:val="0065366E"/>
    <w:rsid w:val="006560E2"/>
    <w:rsid w:val="00657E58"/>
    <w:rsid w:val="00660F31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53DE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096C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E6235"/>
    <w:rsid w:val="007F1D97"/>
    <w:rsid w:val="007F3D7E"/>
    <w:rsid w:val="007F54C1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08CA"/>
    <w:rsid w:val="008923CB"/>
    <w:rsid w:val="00892472"/>
    <w:rsid w:val="00892C1A"/>
    <w:rsid w:val="00893508"/>
    <w:rsid w:val="00896500"/>
    <w:rsid w:val="008978FC"/>
    <w:rsid w:val="00897ECD"/>
    <w:rsid w:val="008A0E11"/>
    <w:rsid w:val="008A31ED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170E"/>
    <w:rsid w:val="00907E0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495F"/>
    <w:rsid w:val="0094711A"/>
    <w:rsid w:val="00952FD1"/>
    <w:rsid w:val="009540D1"/>
    <w:rsid w:val="00962820"/>
    <w:rsid w:val="00963144"/>
    <w:rsid w:val="00965598"/>
    <w:rsid w:val="00966113"/>
    <w:rsid w:val="00966BC5"/>
    <w:rsid w:val="00967F39"/>
    <w:rsid w:val="0097145D"/>
    <w:rsid w:val="00973EF7"/>
    <w:rsid w:val="00977C8B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5B72"/>
    <w:rsid w:val="00A06239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273B"/>
    <w:rsid w:val="00A375AE"/>
    <w:rsid w:val="00A40C0A"/>
    <w:rsid w:val="00A40FF8"/>
    <w:rsid w:val="00A43BFF"/>
    <w:rsid w:val="00A465EB"/>
    <w:rsid w:val="00A505DF"/>
    <w:rsid w:val="00A5305F"/>
    <w:rsid w:val="00A53F62"/>
    <w:rsid w:val="00A53F78"/>
    <w:rsid w:val="00A543A7"/>
    <w:rsid w:val="00A603EA"/>
    <w:rsid w:val="00A62817"/>
    <w:rsid w:val="00A663CA"/>
    <w:rsid w:val="00A67B20"/>
    <w:rsid w:val="00A72EF2"/>
    <w:rsid w:val="00A742B1"/>
    <w:rsid w:val="00A76A2D"/>
    <w:rsid w:val="00A774A9"/>
    <w:rsid w:val="00A77543"/>
    <w:rsid w:val="00A821DA"/>
    <w:rsid w:val="00A84DFA"/>
    <w:rsid w:val="00A8578F"/>
    <w:rsid w:val="00A9536C"/>
    <w:rsid w:val="00A97F7E"/>
    <w:rsid w:val="00AA1145"/>
    <w:rsid w:val="00AA1A04"/>
    <w:rsid w:val="00AA54F7"/>
    <w:rsid w:val="00AA5FE4"/>
    <w:rsid w:val="00AA7C31"/>
    <w:rsid w:val="00AB00E4"/>
    <w:rsid w:val="00AB1A9F"/>
    <w:rsid w:val="00AB2D88"/>
    <w:rsid w:val="00AB3DF7"/>
    <w:rsid w:val="00AB42F8"/>
    <w:rsid w:val="00AB4FA5"/>
    <w:rsid w:val="00AB5A26"/>
    <w:rsid w:val="00AB6330"/>
    <w:rsid w:val="00AC4D3D"/>
    <w:rsid w:val="00AC515F"/>
    <w:rsid w:val="00AC55DE"/>
    <w:rsid w:val="00AD091D"/>
    <w:rsid w:val="00AD5F5C"/>
    <w:rsid w:val="00AD7236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2A0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2A1B"/>
    <w:rsid w:val="00B6700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079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26C4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6DEA"/>
    <w:rsid w:val="00C404B5"/>
    <w:rsid w:val="00C41D5C"/>
    <w:rsid w:val="00C433BC"/>
    <w:rsid w:val="00C442F2"/>
    <w:rsid w:val="00C4762B"/>
    <w:rsid w:val="00C50106"/>
    <w:rsid w:val="00C50C16"/>
    <w:rsid w:val="00C523A2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0C32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738C"/>
    <w:rsid w:val="00CC2186"/>
    <w:rsid w:val="00CC7BBF"/>
    <w:rsid w:val="00CD079C"/>
    <w:rsid w:val="00CD1C51"/>
    <w:rsid w:val="00CD2D30"/>
    <w:rsid w:val="00CD508F"/>
    <w:rsid w:val="00CD7905"/>
    <w:rsid w:val="00CD7BEE"/>
    <w:rsid w:val="00CE0961"/>
    <w:rsid w:val="00CE0C48"/>
    <w:rsid w:val="00CE130D"/>
    <w:rsid w:val="00CE25C3"/>
    <w:rsid w:val="00CE4DF7"/>
    <w:rsid w:val="00CE6AFB"/>
    <w:rsid w:val="00CF0DAE"/>
    <w:rsid w:val="00CF1D3F"/>
    <w:rsid w:val="00CF1F39"/>
    <w:rsid w:val="00CF30A5"/>
    <w:rsid w:val="00CF30F5"/>
    <w:rsid w:val="00CF3493"/>
    <w:rsid w:val="00CF4477"/>
    <w:rsid w:val="00D00A62"/>
    <w:rsid w:val="00D0467A"/>
    <w:rsid w:val="00D075C6"/>
    <w:rsid w:val="00D10D30"/>
    <w:rsid w:val="00D14596"/>
    <w:rsid w:val="00D149EE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57E7F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DF595E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4D3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269"/>
    <w:rsid w:val="00E376E2"/>
    <w:rsid w:val="00E463BF"/>
    <w:rsid w:val="00E463F6"/>
    <w:rsid w:val="00E46884"/>
    <w:rsid w:val="00E47253"/>
    <w:rsid w:val="00E5602A"/>
    <w:rsid w:val="00E5697E"/>
    <w:rsid w:val="00E57A58"/>
    <w:rsid w:val="00E64523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558B"/>
    <w:rsid w:val="00EB6B7A"/>
    <w:rsid w:val="00ED124F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25EB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76C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95E11"/>
    <w:rsid w:val="00FA28FD"/>
    <w:rsid w:val="00FA3804"/>
    <w:rsid w:val="00FB14FB"/>
    <w:rsid w:val="00FB209C"/>
    <w:rsid w:val="00FC69A5"/>
    <w:rsid w:val="00FC7333"/>
    <w:rsid w:val="00FD0476"/>
    <w:rsid w:val="00FD069E"/>
    <w:rsid w:val="00FD181A"/>
    <w:rsid w:val="00FD2B21"/>
    <w:rsid w:val="00FD608B"/>
    <w:rsid w:val="00FE0CDA"/>
    <w:rsid w:val="00FE25D1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1EB11"/>
  <w15:chartTrackingRefBased/>
  <w15:docId w15:val="{29C6EFC1-A62A-5346-A7CD-2DE1795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82F0-88B7-426B-8A47-B274E8C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2020-07-10T08:24:00Z</cp:lastPrinted>
  <dcterms:created xsi:type="dcterms:W3CDTF">2023-07-21T15:17:00Z</dcterms:created>
  <dcterms:modified xsi:type="dcterms:W3CDTF">2023-07-21T15:17:00Z</dcterms:modified>
</cp:coreProperties>
</file>