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F4FF" w14:textId="77777777" w:rsidR="00B677AD" w:rsidRPr="00B677AD" w:rsidRDefault="00B677AD" w:rsidP="00B677AD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>
        <w:rPr>
          <w:b/>
          <w:bCs/>
          <w:smallCaps w:val="0"/>
          <w:color w:val="000000"/>
          <w:sz w:val="42"/>
          <w:szCs w:val="42"/>
        </w:rPr>
        <w:t>Verifica</w:t>
      </w:r>
      <w:r w:rsidRPr="00B677AD">
        <w:rPr>
          <w:b/>
          <w:bCs/>
          <w:smallCaps w:val="0"/>
          <w:color w:val="000000"/>
          <w:sz w:val="42"/>
          <w:szCs w:val="42"/>
        </w:rPr>
        <w:t xml:space="preserve"> dei prerequisiti economico aziendali </w:t>
      </w:r>
      <w:r>
        <w:rPr>
          <w:b/>
          <w:bCs/>
          <w:smallCaps w:val="0"/>
          <w:color w:val="000000"/>
          <w:sz w:val="42"/>
          <w:szCs w:val="42"/>
        </w:rPr>
        <w:br/>
      </w:r>
      <w:r w:rsidRPr="00B677AD">
        <w:rPr>
          <w:b/>
          <w:bCs/>
          <w:smallCaps w:val="0"/>
          <w:color w:val="000000"/>
          <w:sz w:val="42"/>
          <w:szCs w:val="42"/>
        </w:rPr>
        <w:t>per l’ingresso nel biennio</w:t>
      </w:r>
    </w:p>
    <w:p w14:paraId="4A2BA5A4" w14:textId="77777777" w:rsidR="00892C1A" w:rsidRPr="00B677AD" w:rsidRDefault="00892C1A" w:rsidP="00503B16">
      <w:pPr>
        <w:pStyle w:val="Corpotesto"/>
        <w:pBdr>
          <w:bottom w:val="single" w:sz="4" w:space="1" w:color="005A70"/>
        </w:pBdr>
        <w:ind w:right="-1"/>
        <w:rPr>
          <w:bCs/>
          <w:smallCaps w:val="0"/>
          <w:color w:val="000000"/>
          <w:sz w:val="22"/>
          <w:szCs w:val="22"/>
        </w:rPr>
      </w:pPr>
    </w:p>
    <w:p w14:paraId="077E579A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14F36C51" w14:textId="77777777" w:rsidR="00892C1A" w:rsidRPr="00A75C8B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98F09D5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F79293D" w14:textId="77777777" w:rsidR="00892C1A" w:rsidRDefault="00892C1A" w:rsidP="002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both"/>
        <w:rPr>
          <w:rStyle w:val="st1"/>
          <w:color w:val="000000"/>
          <w:sz w:val="22"/>
          <w:szCs w:val="22"/>
        </w:rPr>
      </w:pPr>
    </w:p>
    <w:p w14:paraId="462FE27A" w14:textId="77777777" w:rsidR="00892C1A" w:rsidRPr="00275B88" w:rsidRDefault="00B677AD" w:rsidP="002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275B88">
        <w:rPr>
          <w:rStyle w:val="st1"/>
          <w:rFonts w:ascii="Arial" w:hAnsi="Arial" w:cs="Arial"/>
          <w:b/>
          <w:color w:val="2DAC44"/>
          <w:szCs w:val="22"/>
        </w:rPr>
        <w:t>Nota metodologica</w:t>
      </w:r>
    </w:p>
    <w:p w14:paraId="36102994" w14:textId="77777777" w:rsidR="00892C1A" w:rsidRPr="00B677AD" w:rsidRDefault="00892C1A" w:rsidP="00275B8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rPr>
          <w:rFonts w:ascii="Times New Roman" w:hAnsi="Times New Roman"/>
          <w:sz w:val="14"/>
          <w:szCs w:val="14"/>
        </w:rPr>
      </w:pPr>
    </w:p>
    <w:p w14:paraId="2517E2A4" w14:textId="77777777" w:rsidR="00B677AD" w:rsidRPr="00B677AD" w:rsidRDefault="00B677AD" w:rsidP="00275B8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both"/>
        <w:rPr>
          <w:rFonts w:ascii="Times New Roman" w:hAnsi="Times New Roman"/>
        </w:rPr>
      </w:pPr>
      <w:r w:rsidRPr="00B677AD">
        <w:rPr>
          <w:rFonts w:ascii="Times New Roman" w:hAnsi="Times New Roman"/>
        </w:rPr>
        <w:t xml:space="preserve">Questo test ha la finalità di consentire ai docenti delle materie </w:t>
      </w:r>
      <w:r>
        <w:rPr>
          <w:rFonts w:ascii="Times New Roman" w:hAnsi="Times New Roman"/>
        </w:rPr>
        <w:t xml:space="preserve">economico </w:t>
      </w:r>
      <w:r w:rsidRPr="00B677AD">
        <w:rPr>
          <w:rFonts w:ascii="Times New Roman" w:hAnsi="Times New Roman"/>
        </w:rPr>
        <w:t>aziendali di verificare in ingr</w:t>
      </w:r>
      <w:r>
        <w:rPr>
          <w:rFonts w:ascii="Times New Roman" w:hAnsi="Times New Roman"/>
        </w:rPr>
        <w:t xml:space="preserve">esso </w:t>
      </w:r>
      <w:r w:rsidRPr="00B677AD">
        <w:rPr>
          <w:rFonts w:ascii="Times New Roman" w:hAnsi="Times New Roman"/>
        </w:rPr>
        <w:t xml:space="preserve">il possesso dei prerequisiti </w:t>
      </w:r>
      <w:r>
        <w:rPr>
          <w:rFonts w:ascii="Times New Roman" w:hAnsi="Times New Roman"/>
        </w:rPr>
        <w:t>dei nuclei fondanti di tali disciplin</w:t>
      </w:r>
      <w:r w:rsidR="008A1961">
        <w:rPr>
          <w:rFonts w:ascii="Times New Roman" w:hAnsi="Times New Roman"/>
        </w:rPr>
        <w:t>e</w:t>
      </w:r>
      <w:r w:rsidRPr="00B677AD">
        <w:rPr>
          <w:rFonts w:ascii="Times New Roman" w:hAnsi="Times New Roman"/>
        </w:rPr>
        <w:t xml:space="preserve"> da parte degli allievi provenienti dalla scuola secondaria di primo grado.</w:t>
      </w:r>
    </w:p>
    <w:p w14:paraId="635BBE1D" w14:textId="77777777" w:rsidR="00B677AD" w:rsidRDefault="00B677AD" w:rsidP="00275B8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rPr>
          <w:rFonts w:ascii="Times New Roman" w:hAnsi="Times New Roman"/>
        </w:rPr>
      </w:pPr>
    </w:p>
    <w:p w14:paraId="519947A9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005EF22B" w14:textId="77777777" w:rsidR="00353BD2" w:rsidRPr="00353BD2" w:rsidRDefault="00353BD2" w:rsidP="00503B16">
      <w:pPr>
        <w:jc w:val="both"/>
        <w:rPr>
          <w:rStyle w:val="st1"/>
          <w:color w:val="000000"/>
          <w:sz w:val="22"/>
          <w:szCs w:val="22"/>
        </w:rPr>
      </w:pPr>
    </w:p>
    <w:p w14:paraId="557D11F1" w14:textId="77777777" w:rsidR="00892C1A" w:rsidRPr="00275B88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275B88">
        <w:rPr>
          <w:rStyle w:val="st1"/>
          <w:rFonts w:ascii="Arial" w:hAnsi="Arial" w:cs="Arial"/>
          <w:b/>
          <w:color w:val="2DAC44"/>
          <w:szCs w:val="22"/>
        </w:rPr>
        <w:t xml:space="preserve">Test d’ingresso alla classe </w:t>
      </w:r>
      <w:r w:rsidR="00B677AD" w:rsidRPr="00275B88">
        <w:rPr>
          <w:rStyle w:val="st1"/>
          <w:rFonts w:ascii="Arial" w:hAnsi="Arial" w:cs="Arial"/>
          <w:b/>
          <w:color w:val="2DAC44"/>
          <w:szCs w:val="22"/>
        </w:rPr>
        <w:t>prima</w:t>
      </w:r>
    </w:p>
    <w:p w14:paraId="3A263ED7" w14:textId="77777777" w:rsidR="009A4C93" w:rsidRPr="00B677AD" w:rsidRDefault="009A4C93" w:rsidP="00B677AD">
      <w:pPr>
        <w:jc w:val="both"/>
        <w:rPr>
          <w:rStyle w:val="st1"/>
          <w:color w:val="000000"/>
          <w:sz w:val="22"/>
          <w:szCs w:val="22"/>
        </w:rPr>
      </w:pPr>
    </w:p>
    <w:p w14:paraId="6845A2BB" w14:textId="77777777" w:rsidR="00B677AD" w:rsidRPr="00B677AD" w:rsidRDefault="00B677AD" w:rsidP="00B677AD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B677AD">
        <w:rPr>
          <w:rStyle w:val="st1"/>
          <w:rFonts w:ascii="Arial" w:hAnsi="Arial" w:cs="Arial"/>
          <w:b/>
          <w:color w:val="000000"/>
          <w:sz w:val="22"/>
        </w:rPr>
        <w:t>Scelta multipla</w:t>
      </w:r>
    </w:p>
    <w:p w14:paraId="5280DDF6" w14:textId="77777777" w:rsidR="00B677AD" w:rsidRPr="00B677AD" w:rsidRDefault="00B677AD" w:rsidP="00B677AD">
      <w:pPr>
        <w:jc w:val="both"/>
        <w:rPr>
          <w:sz w:val="12"/>
          <w:szCs w:val="12"/>
        </w:rPr>
      </w:pPr>
    </w:p>
    <w:p w14:paraId="34D01423" w14:textId="77777777" w:rsidR="00B677AD" w:rsidRPr="00B677AD" w:rsidRDefault="00B677AD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Nel Sistema internazionale</w:t>
      </w:r>
      <w:r w:rsidR="009A4C93">
        <w:rPr>
          <w:rFonts w:ascii="Times New Roman" w:hAnsi="Times New Roman"/>
          <w:bCs/>
          <w:sz w:val="22"/>
          <w:szCs w:val="22"/>
        </w:rPr>
        <w:t>,</w:t>
      </w:r>
      <w:r w:rsidRPr="00B677AD">
        <w:rPr>
          <w:rFonts w:ascii="Times New Roman" w:hAnsi="Times New Roman"/>
          <w:bCs/>
          <w:sz w:val="22"/>
          <w:szCs w:val="22"/>
        </w:rPr>
        <w:t xml:space="preserve"> per passare da una misura a un suo sottomultiplo si deve:</w:t>
      </w:r>
    </w:p>
    <w:p w14:paraId="2DA16087" w14:textId="77777777" w:rsidR="00B677AD" w:rsidRPr="00B677AD" w:rsidRDefault="00B677AD" w:rsidP="005A254A">
      <w:pPr>
        <w:pStyle w:val="Corpodeltesto2"/>
        <w:numPr>
          <w:ilvl w:val="0"/>
          <w:numId w:val="20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moltiplicare per 10, per 100, per 1.000 ecc.</w:t>
      </w:r>
    </w:p>
    <w:p w14:paraId="2300DE68" w14:textId="77777777" w:rsidR="00B677AD" w:rsidRPr="00B677AD" w:rsidRDefault="00B677AD" w:rsidP="005A254A">
      <w:pPr>
        <w:pStyle w:val="Corpodeltesto2"/>
        <w:numPr>
          <w:ilvl w:val="0"/>
          <w:numId w:val="20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dividere per 10, per 100, per 1.000 ecc.</w:t>
      </w:r>
    </w:p>
    <w:p w14:paraId="7360FA91" w14:textId="77777777" w:rsidR="00B677AD" w:rsidRPr="00B677AD" w:rsidRDefault="00B677AD" w:rsidP="005A254A">
      <w:pPr>
        <w:pStyle w:val="Corpodeltesto2"/>
        <w:numPr>
          <w:ilvl w:val="0"/>
          <w:numId w:val="20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aggiungere 10, 100, 1.000 ecc.</w:t>
      </w:r>
    </w:p>
    <w:p w14:paraId="6A79951E" w14:textId="77777777" w:rsidR="00B677AD" w:rsidRPr="00B677AD" w:rsidRDefault="00B677AD" w:rsidP="005A254A">
      <w:pPr>
        <w:pStyle w:val="Corpodeltesto2"/>
        <w:numPr>
          <w:ilvl w:val="0"/>
          <w:numId w:val="20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sottrarre 10, 100, 1.000 ecc.</w:t>
      </w:r>
    </w:p>
    <w:p w14:paraId="555A9742" w14:textId="77777777" w:rsidR="00B677AD" w:rsidRPr="00B677AD" w:rsidRDefault="00B677AD" w:rsidP="00B677AD">
      <w:pPr>
        <w:jc w:val="both"/>
        <w:rPr>
          <w:sz w:val="12"/>
          <w:szCs w:val="12"/>
        </w:rPr>
      </w:pPr>
    </w:p>
    <w:p w14:paraId="0F69A662" w14:textId="77777777" w:rsidR="00B677AD" w:rsidRPr="00B677AD" w:rsidRDefault="00B677AD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È una misura di capacità:</w:t>
      </w:r>
    </w:p>
    <w:p w14:paraId="6320A430" w14:textId="77777777" w:rsidR="00B677AD" w:rsidRPr="00B677AD" w:rsidRDefault="00B677AD" w:rsidP="005A254A">
      <w:pPr>
        <w:pStyle w:val="Corpodeltesto2"/>
        <w:numPr>
          <w:ilvl w:val="0"/>
          <w:numId w:val="25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il decagrammo</w:t>
      </w:r>
    </w:p>
    <w:p w14:paraId="7647B42E" w14:textId="77777777" w:rsidR="00B677AD" w:rsidRPr="00B677AD" w:rsidRDefault="00B677AD" w:rsidP="005A254A">
      <w:pPr>
        <w:pStyle w:val="Corpodeltesto2"/>
        <w:numPr>
          <w:ilvl w:val="0"/>
          <w:numId w:val="25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l’ettolitro</w:t>
      </w:r>
    </w:p>
    <w:p w14:paraId="37D83462" w14:textId="77777777" w:rsidR="00B677AD" w:rsidRPr="00B677AD" w:rsidRDefault="00B677AD" w:rsidP="005A254A">
      <w:pPr>
        <w:pStyle w:val="Corpodeltesto2"/>
        <w:numPr>
          <w:ilvl w:val="0"/>
          <w:numId w:val="25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la tonnellata</w:t>
      </w:r>
    </w:p>
    <w:p w14:paraId="7C5E6E30" w14:textId="77777777" w:rsidR="00B677AD" w:rsidRPr="00B677AD" w:rsidRDefault="00B677AD" w:rsidP="005A254A">
      <w:pPr>
        <w:pStyle w:val="Corpodeltesto2"/>
        <w:numPr>
          <w:ilvl w:val="0"/>
          <w:numId w:val="25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il centimetro</w:t>
      </w:r>
    </w:p>
    <w:p w14:paraId="4DB6186E" w14:textId="77777777" w:rsidR="00B677AD" w:rsidRPr="00B677AD" w:rsidRDefault="00B677AD" w:rsidP="00B677AD">
      <w:pPr>
        <w:jc w:val="both"/>
        <w:rPr>
          <w:sz w:val="12"/>
          <w:szCs w:val="12"/>
        </w:rPr>
      </w:pPr>
    </w:p>
    <w:p w14:paraId="5DD40A80" w14:textId="77777777" w:rsidR="00B677AD" w:rsidRPr="00B677AD" w:rsidRDefault="00B677AD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Quale delle seguenti relazioni è scritta correttamente?</w:t>
      </w:r>
    </w:p>
    <w:p w14:paraId="2AA3C8D6" w14:textId="77777777" w:rsidR="00B677AD" w:rsidRPr="00B677AD" w:rsidRDefault="00B677AD" w:rsidP="005A254A">
      <w:pPr>
        <w:pStyle w:val="Corpodeltesto2"/>
        <w:numPr>
          <w:ilvl w:val="0"/>
          <w:numId w:val="26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Peso netto – tara = peso lordo</w:t>
      </w:r>
    </w:p>
    <w:p w14:paraId="685C88A4" w14:textId="77777777" w:rsidR="00B677AD" w:rsidRPr="00B677AD" w:rsidRDefault="00B677AD" w:rsidP="005A254A">
      <w:pPr>
        <w:pStyle w:val="Corpodeltesto2"/>
        <w:numPr>
          <w:ilvl w:val="0"/>
          <w:numId w:val="26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Peso lordo + tara = peso netto</w:t>
      </w:r>
    </w:p>
    <w:p w14:paraId="40F2DFAF" w14:textId="77777777" w:rsidR="00B677AD" w:rsidRPr="00B677AD" w:rsidRDefault="00B677AD" w:rsidP="005A254A">
      <w:pPr>
        <w:pStyle w:val="Corpodeltesto2"/>
        <w:numPr>
          <w:ilvl w:val="0"/>
          <w:numId w:val="26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Peso lordo – peso netto = tara</w:t>
      </w:r>
    </w:p>
    <w:p w14:paraId="407C09D3" w14:textId="77777777" w:rsidR="00B677AD" w:rsidRPr="00B677AD" w:rsidRDefault="00B677AD" w:rsidP="005A254A">
      <w:pPr>
        <w:pStyle w:val="Corpodeltesto2"/>
        <w:numPr>
          <w:ilvl w:val="0"/>
          <w:numId w:val="26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Peso lordo + peso netto = tara</w:t>
      </w:r>
    </w:p>
    <w:p w14:paraId="7191C7E7" w14:textId="77777777" w:rsidR="00B677AD" w:rsidRPr="00B677AD" w:rsidRDefault="00B677AD" w:rsidP="00B677AD">
      <w:pPr>
        <w:jc w:val="both"/>
        <w:rPr>
          <w:sz w:val="12"/>
          <w:szCs w:val="12"/>
        </w:rPr>
      </w:pPr>
    </w:p>
    <w:p w14:paraId="00AEEA79" w14:textId="77777777" w:rsidR="00B677AD" w:rsidRPr="00B677AD" w:rsidRDefault="00B677AD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 xml:space="preserve">Un commerciante ha acquistato una merce a 44 euro; a quale prezzo deve rivenderla </w:t>
      </w:r>
      <w:r w:rsidR="009A4C93">
        <w:rPr>
          <w:rFonts w:ascii="Times New Roman" w:hAnsi="Times New Roman"/>
          <w:bCs/>
          <w:sz w:val="22"/>
          <w:szCs w:val="22"/>
        </w:rPr>
        <w:t>per ottenere un utile di 7 euro?</w:t>
      </w:r>
    </w:p>
    <w:p w14:paraId="5165D9AE" w14:textId="77777777" w:rsidR="00B677AD" w:rsidRPr="00B677AD" w:rsidRDefault="00B677AD" w:rsidP="005A254A">
      <w:pPr>
        <w:pStyle w:val="Corpodeltesto2"/>
        <w:numPr>
          <w:ilvl w:val="0"/>
          <w:numId w:val="27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37 euro</w:t>
      </w:r>
    </w:p>
    <w:p w14:paraId="4B5CCB1E" w14:textId="77777777" w:rsidR="00B677AD" w:rsidRPr="00B677AD" w:rsidRDefault="00B677AD" w:rsidP="005A254A">
      <w:pPr>
        <w:pStyle w:val="Corpodeltesto2"/>
        <w:numPr>
          <w:ilvl w:val="0"/>
          <w:numId w:val="27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51 euro</w:t>
      </w:r>
    </w:p>
    <w:p w14:paraId="41E91A36" w14:textId="77777777" w:rsidR="00B677AD" w:rsidRPr="00B677AD" w:rsidRDefault="00B677AD" w:rsidP="005A254A">
      <w:pPr>
        <w:pStyle w:val="Corpodeltesto2"/>
        <w:numPr>
          <w:ilvl w:val="0"/>
          <w:numId w:val="27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66 euro</w:t>
      </w:r>
    </w:p>
    <w:p w14:paraId="269F5B11" w14:textId="77777777" w:rsidR="00B677AD" w:rsidRPr="00B677AD" w:rsidRDefault="00B677AD" w:rsidP="005A254A">
      <w:pPr>
        <w:pStyle w:val="Corpodeltesto2"/>
        <w:numPr>
          <w:ilvl w:val="0"/>
          <w:numId w:val="27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47 euro</w:t>
      </w:r>
    </w:p>
    <w:p w14:paraId="4A755FA9" w14:textId="77777777" w:rsidR="00B677AD" w:rsidRPr="00B677AD" w:rsidRDefault="009A4C93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r w:rsidR="00B677AD" w:rsidRPr="00B677AD">
        <w:rPr>
          <w:rFonts w:ascii="Times New Roman" w:hAnsi="Times New Roman"/>
          <w:bCs/>
          <w:sz w:val="22"/>
          <w:szCs w:val="22"/>
        </w:rPr>
        <w:lastRenderedPageBreak/>
        <w:t>Un’uguaglianza tra due rapporti si definisce:</w:t>
      </w:r>
    </w:p>
    <w:p w14:paraId="13E3B0FC" w14:textId="77777777" w:rsidR="00B677AD" w:rsidRPr="00B677AD" w:rsidRDefault="00B677AD" w:rsidP="005A254A">
      <w:pPr>
        <w:pStyle w:val="Corpodeltesto2"/>
        <w:numPr>
          <w:ilvl w:val="0"/>
          <w:numId w:val="28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proporzione</w:t>
      </w:r>
    </w:p>
    <w:p w14:paraId="21097E2D" w14:textId="77777777" w:rsidR="00B677AD" w:rsidRPr="00B677AD" w:rsidRDefault="00B677AD" w:rsidP="005A254A">
      <w:pPr>
        <w:pStyle w:val="Corpodeltesto2"/>
        <w:numPr>
          <w:ilvl w:val="0"/>
          <w:numId w:val="28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equivalenza</w:t>
      </w:r>
    </w:p>
    <w:p w14:paraId="043A5AE5" w14:textId="77777777" w:rsidR="00B677AD" w:rsidRPr="00B677AD" w:rsidRDefault="00B677AD" w:rsidP="005A254A">
      <w:pPr>
        <w:pStyle w:val="Corpodeltesto2"/>
        <w:numPr>
          <w:ilvl w:val="0"/>
          <w:numId w:val="28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percentuale</w:t>
      </w:r>
    </w:p>
    <w:p w14:paraId="4DBDAECD" w14:textId="77777777" w:rsidR="00B677AD" w:rsidRPr="00B677AD" w:rsidRDefault="00B677AD" w:rsidP="005A254A">
      <w:pPr>
        <w:pStyle w:val="Corpodeltesto2"/>
        <w:numPr>
          <w:ilvl w:val="0"/>
          <w:numId w:val="28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arrotondamento</w:t>
      </w:r>
    </w:p>
    <w:p w14:paraId="00E7BD60" w14:textId="77777777" w:rsidR="00B677AD" w:rsidRPr="009A4C93" w:rsidRDefault="00B677AD" w:rsidP="00B677AD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5558C99D" w14:textId="77777777" w:rsidR="00B677AD" w:rsidRPr="009A4C93" w:rsidRDefault="00B677AD" w:rsidP="00B677AD">
      <w:pPr>
        <w:jc w:val="both"/>
        <w:rPr>
          <w:rStyle w:val="st1"/>
          <w:color w:val="000000"/>
          <w:sz w:val="16"/>
          <w:szCs w:val="16"/>
        </w:rPr>
      </w:pPr>
    </w:p>
    <w:p w14:paraId="4A3B7FA6" w14:textId="77777777" w:rsidR="00892C1A" w:rsidRPr="008C548F" w:rsidRDefault="00353BD2" w:rsidP="00503B16">
      <w:pPr>
        <w:jc w:val="both"/>
        <w:rPr>
          <w:rStyle w:val="st1"/>
          <w:rFonts w:ascii="Arial" w:hAnsi="Arial" w:cs="Arial"/>
          <w:b/>
          <w:sz w:val="22"/>
          <w:szCs w:val="22"/>
        </w:rPr>
      </w:pPr>
      <w:r w:rsidRPr="008C548F">
        <w:rPr>
          <w:rStyle w:val="st1"/>
          <w:rFonts w:ascii="Arial" w:hAnsi="Arial" w:cs="Arial"/>
          <w:b/>
          <w:sz w:val="22"/>
          <w:szCs w:val="22"/>
        </w:rPr>
        <w:t>Vero o falso</w:t>
      </w:r>
    </w:p>
    <w:p w14:paraId="679CF305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Le imprese individuali possono assumere la forma di società.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0B24005B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Un </w:t>
      </w:r>
      <w:r w:rsidR="008C548F" w:rsidRPr="008C548F">
        <w:rPr>
          <w:sz w:val="22"/>
          <w:szCs w:val="22"/>
        </w:rPr>
        <w:t>panino</w:t>
      </w:r>
      <w:r w:rsidRPr="008C548F">
        <w:rPr>
          <w:sz w:val="22"/>
          <w:szCs w:val="22"/>
        </w:rPr>
        <w:t xml:space="preserve"> è un bene di consumo.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7F2E47FF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Le imprese di trasporto sono imprese di servizi.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2D8CF088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Le banche sono imprese del settore secondario.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12F464A8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Le materie prime </w:t>
      </w:r>
      <w:r w:rsidR="008C548F" w:rsidRPr="008C548F">
        <w:rPr>
          <w:sz w:val="22"/>
          <w:szCs w:val="22"/>
        </w:rPr>
        <w:t xml:space="preserve">sono utilizzate per la </w:t>
      </w:r>
      <w:r w:rsidRPr="008C548F">
        <w:rPr>
          <w:sz w:val="22"/>
          <w:szCs w:val="22"/>
        </w:rPr>
        <w:t xml:space="preserve">produzione.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44C62CF0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La compravendita è un contratto.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01B6DDF7" w14:textId="77777777" w:rsidR="0066128C" w:rsidRPr="009A4C93" w:rsidRDefault="0066128C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5F6DF9FC" w14:textId="77777777" w:rsidR="00B677AD" w:rsidRPr="009A4C93" w:rsidRDefault="00B677AD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191C2DAA" w14:textId="77777777" w:rsidR="009A4C93" w:rsidRPr="009A4C93" w:rsidRDefault="009A4C93" w:rsidP="009A4C93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9A4C93">
        <w:rPr>
          <w:rStyle w:val="st1"/>
          <w:rFonts w:ascii="Arial" w:hAnsi="Arial" w:cs="Arial"/>
          <w:b/>
          <w:color w:val="000000"/>
          <w:sz w:val="22"/>
          <w:szCs w:val="22"/>
        </w:rPr>
        <w:t>Risolvi le seguenti equivalenze</w:t>
      </w:r>
    </w:p>
    <w:p w14:paraId="69109990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hl 1,16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l </w:t>
      </w:r>
      <w:r>
        <w:rPr>
          <w:sz w:val="22"/>
          <w:szCs w:val="22"/>
        </w:rPr>
        <w:t>……</w:t>
      </w:r>
    </w:p>
    <w:p w14:paraId="3CE01C1A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dl 2.450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hl </w:t>
      </w:r>
      <w:r>
        <w:rPr>
          <w:sz w:val="22"/>
          <w:szCs w:val="22"/>
        </w:rPr>
        <w:t>……</w:t>
      </w:r>
    </w:p>
    <w:p w14:paraId="7CA2F5C5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g 64.500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hg </w:t>
      </w:r>
      <w:r>
        <w:rPr>
          <w:sz w:val="22"/>
          <w:szCs w:val="22"/>
        </w:rPr>
        <w:t>……</w:t>
      </w:r>
    </w:p>
    <w:p w14:paraId="12BB8F17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T 0,04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kg </w:t>
      </w:r>
      <w:r>
        <w:rPr>
          <w:sz w:val="22"/>
          <w:szCs w:val="22"/>
        </w:rPr>
        <w:t>……</w:t>
      </w:r>
    </w:p>
    <w:p w14:paraId="406D1709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mm 729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dm </w:t>
      </w:r>
      <w:r>
        <w:rPr>
          <w:sz w:val="22"/>
          <w:szCs w:val="22"/>
        </w:rPr>
        <w:t>……</w:t>
      </w:r>
    </w:p>
    <w:p w14:paraId="34197828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km 2,1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cm </w:t>
      </w:r>
      <w:r>
        <w:rPr>
          <w:sz w:val="22"/>
          <w:szCs w:val="22"/>
        </w:rPr>
        <w:t>……</w:t>
      </w:r>
    </w:p>
    <w:p w14:paraId="50235FBC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hg 0,45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proofErr w:type="spellStart"/>
      <w:r w:rsidRPr="009A4C93">
        <w:rPr>
          <w:sz w:val="22"/>
          <w:szCs w:val="22"/>
        </w:rPr>
        <w:t>dag</w:t>
      </w:r>
      <w:proofErr w:type="spellEnd"/>
      <w:r w:rsidRPr="009A4C93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781C9AE4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mm 7.000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m</w:t>
      </w:r>
      <w:r w:rsidR="007F6A6A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7C6F16BC" w14:textId="77777777" w:rsidR="009A4C93" w:rsidRPr="009A4C93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4CC81884" w14:textId="77777777" w:rsidR="009A4C93" w:rsidRPr="009A4C93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33616149" w14:textId="77777777" w:rsidR="009A4C93" w:rsidRPr="009A4C93" w:rsidRDefault="009A4C93" w:rsidP="009A4C93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9A4C93">
        <w:rPr>
          <w:rStyle w:val="st1"/>
          <w:rFonts w:ascii="Arial" w:hAnsi="Arial" w:cs="Arial"/>
          <w:b/>
          <w:color w:val="000000"/>
          <w:sz w:val="22"/>
          <w:szCs w:val="22"/>
        </w:rPr>
        <w:t>Risolvi il seguente problema</w:t>
      </w:r>
    </w:p>
    <w:p w14:paraId="39DE057C" w14:textId="77777777" w:rsidR="009A4C93" w:rsidRPr="009A4C93" w:rsidRDefault="009A4C93" w:rsidP="009A4C93">
      <w:pPr>
        <w:jc w:val="both"/>
        <w:rPr>
          <w:sz w:val="22"/>
          <w:szCs w:val="22"/>
        </w:rPr>
      </w:pPr>
      <w:r w:rsidRPr="009A4C93">
        <w:rPr>
          <w:sz w:val="22"/>
          <w:szCs w:val="22"/>
        </w:rPr>
        <w:t>Una merce costa euro 60 il pezzo. Se si ottiene uno sconto del 20%, quanto si spende per acquistarne 240 unità?</w:t>
      </w:r>
    </w:p>
    <w:p w14:paraId="15854954" w14:textId="77777777" w:rsidR="009A4C93" w:rsidRDefault="009A4C93" w:rsidP="009A4C93">
      <w:pPr>
        <w:jc w:val="both"/>
        <w:rPr>
          <w:sz w:val="22"/>
          <w:szCs w:val="22"/>
        </w:rPr>
      </w:pPr>
      <w:r w:rsidRPr="009A4C93">
        <w:rPr>
          <w:sz w:val="22"/>
          <w:szCs w:val="22"/>
        </w:rPr>
        <w:t xml:space="preserve">Se si rivende tale merce a un prezzo che permette di ottenere un guadagno del 30% del prezzo scontato, </w:t>
      </w:r>
      <w:r w:rsidR="00283EF2">
        <w:rPr>
          <w:sz w:val="22"/>
          <w:szCs w:val="22"/>
        </w:rPr>
        <w:t>quanto incassa complessivamente il commerciante dalla vendita</w:t>
      </w:r>
      <w:r w:rsidRPr="009A4C93">
        <w:rPr>
          <w:sz w:val="22"/>
          <w:szCs w:val="22"/>
        </w:rPr>
        <w:t>?</w:t>
      </w:r>
    </w:p>
    <w:p w14:paraId="355AE8D8" w14:textId="77777777" w:rsidR="009A4C93" w:rsidRPr="009A4C93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7BA36B53" w14:textId="77777777" w:rsidR="009A4C93" w:rsidRPr="009A4C93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47594C95" w14:textId="77777777" w:rsidR="009A4C93" w:rsidRPr="00283EF2" w:rsidRDefault="009A4C93" w:rsidP="009A4C93">
      <w:pPr>
        <w:jc w:val="both"/>
        <w:rPr>
          <w:rStyle w:val="st1"/>
          <w:rFonts w:ascii="Arial" w:hAnsi="Arial" w:cs="Arial"/>
          <w:b/>
          <w:sz w:val="22"/>
          <w:szCs w:val="22"/>
        </w:rPr>
      </w:pPr>
      <w:r w:rsidRPr="00283EF2">
        <w:rPr>
          <w:rStyle w:val="st1"/>
          <w:rFonts w:ascii="Arial" w:hAnsi="Arial" w:cs="Arial"/>
          <w:b/>
          <w:sz w:val="22"/>
          <w:szCs w:val="22"/>
        </w:rPr>
        <w:t>Effettua l’arrotondamento dei numeri segu</w:t>
      </w:r>
      <w:r w:rsidR="007F6A6A" w:rsidRPr="00283EF2">
        <w:rPr>
          <w:rStyle w:val="st1"/>
          <w:rFonts w:ascii="Arial" w:hAnsi="Arial" w:cs="Arial"/>
          <w:b/>
          <w:sz w:val="22"/>
          <w:szCs w:val="22"/>
        </w:rPr>
        <w:t>enti</w:t>
      </w:r>
      <w:r w:rsidRPr="00283EF2">
        <w:rPr>
          <w:rStyle w:val="st1"/>
          <w:rFonts w:ascii="Arial" w:hAnsi="Arial" w:cs="Arial"/>
          <w:b/>
          <w:sz w:val="22"/>
          <w:szCs w:val="22"/>
        </w:rPr>
        <w:t xml:space="preserve"> secondo le modalità indicate</w:t>
      </w:r>
    </w:p>
    <w:p w14:paraId="47DBCCAA" w14:textId="77777777" w:rsidR="009A4C93" w:rsidRPr="00283EF2" w:rsidRDefault="009A4C93" w:rsidP="009A4C9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120,6742 (ai centesimi)</w:t>
      </w:r>
    </w:p>
    <w:p w14:paraId="56477C1C" w14:textId="77777777" w:rsidR="009A4C93" w:rsidRPr="00283EF2" w:rsidRDefault="009A4C93" w:rsidP="009A4C9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36.890 (alle migliaia)</w:t>
      </w:r>
    </w:p>
    <w:p w14:paraId="0F711CA9" w14:textId="77777777" w:rsidR="009A4C93" w:rsidRPr="00283EF2" w:rsidRDefault="009A4C93" w:rsidP="009A4C9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68.950 (alle decine di migliaia)</w:t>
      </w:r>
    </w:p>
    <w:p w14:paraId="016534BF" w14:textId="77777777" w:rsidR="009A4C93" w:rsidRPr="00283EF2" w:rsidRDefault="009A4C93" w:rsidP="009A4C9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544,357 (ai decimi)</w:t>
      </w:r>
    </w:p>
    <w:p w14:paraId="22A54374" w14:textId="77777777" w:rsidR="009A4C93" w:rsidRPr="00283EF2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3919783B" w14:textId="77777777" w:rsidR="009A4C93" w:rsidRPr="00283EF2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21265287" w14:textId="77777777" w:rsidR="009A4C93" w:rsidRPr="00283EF2" w:rsidRDefault="009A4C93" w:rsidP="009A4C93">
      <w:pPr>
        <w:jc w:val="both"/>
        <w:rPr>
          <w:rStyle w:val="st1"/>
          <w:rFonts w:ascii="Arial" w:hAnsi="Arial" w:cs="Arial"/>
          <w:b/>
          <w:sz w:val="22"/>
          <w:szCs w:val="22"/>
        </w:rPr>
      </w:pPr>
      <w:r w:rsidRPr="00283EF2">
        <w:rPr>
          <w:rStyle w:val="st1"/>
          <w:rFonts w:ascii="Arial" w:hAnsi="Arial" w:cs="Arial"/>
          <w:b/>
          <w:sz w:val="22"/>
          <w:szCs w:val="22"/>
        </w:rPr>
        <w:t>Riduci i seguenti numeri decimali in frazione</w:t>
      </w:r>
    </w:p>
    <w:p w14:paraId="5638D42B" w14:textId="77777777" w:rsidR="009A4C93" w:rsidRPr="00283EF2" w:rsidRDefault="009A4C93" w:rsidP="009A4C9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7,5</w:t>
      </w:r>
    </w:p>
    <w:p w14:paraId="5D304844" w14:textId="77777777" w:rsidR="009A4C93" w:rsidRPr="00283EF2" w:rsidRDefault="009A4C93" w:rsidP="009A4C9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16,84</w:t>
      </w:r>
    </w:p>
    <w:p w14:paraId="20513FF5" w14:textId="77777777" w:rsidR="009A4C93" w:rsidRPr="00283EF2" w:rsidRDefault="009A4C93" w:rsidP="009A4C9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0,007</w:t>
      </w:r>
    </w:p>
    <w:p w14:paraId="680F5904" w14:textId="77777777" w:rsidR="009A4C93" w:rsidRPr="00283EF2" w:rsidRDefault="009A4C93" w:rsidP="009A4C9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0,21</w:t>
      </w:r>
    </w:p>
    <w:p w14:paraId="2FD6E571" w14:textId="77777777" w:rsidR="00892C1A" w:rsidRPr="00275B88" w:rsidRDefault="003D61F7" w:rsidP="00B677AD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275B88">
        <w:rPr>
          <w:rStyle w:val="st1"/>
          <w:rFonts w:ascii="Arial" w:hAnsi="Arial" w:cs="Arial"/>
          <w:b/>
          <w:color w:val="2DAC44"/>
          <w:szCs w:val="22"/>
        </w:rPr>
        <w:br w:type="page"/>
      </w:r>
      <w:r w:rsidR="00892C1A" w:rsidRPr="00275B88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B677AD" w:rsidRPr="00275B88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275B88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622CE49C" w14:textId="77777777" w:rsidR="00892C1A" w:rsidRPr="009A4C93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6F4B163A" w14:textId="27AFD403" w:rsidR="005D10A4" w:rsidRPr="009A4C93" w:rsidRDefault="00275B88" w:rsidP="00275B88">
      <w:pPr>
        <w:tabs>
          <w:tab w:val="left" w:pos="4006"/>
        </w:tabs>
        <w:jc w:val="both"/>
        <w:rPr>
          <w:rStyle w:val="st1"/>
          <w:color w:val="000000"/>
          <w:sz w:val="22"/>
          <w:szCs w:val="22"/>
        </w:rPr>
      </w:pPr>
      <w:r>
        <w:rPr>
          <w:rStyle w:val="st1"/>
          <w:color w:val="000000"/>
          <w:sz w:val="22"/>
          <w:szCs w:val="22"/>
        </w:rPr>
        <w:tab/>
      </w:r>
    </w:p>
    <w:p w14:paraId="2EA09BF1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Scelta multipla</w:t>
      </w:r>
    </w:p>
    <w:p w14:paraId="628B438A" w14:textId="77777777" w:rsidR="009A4C93" w:rsidRPr="009A4C93" w:rsidRDefault="009A4C93" w:rsidP="009A4C93">
      <w:pPr>
        <w:jc w:val="both"/>
        <w:rPr>
          <w:sz w:val="22"/>
          <w:szCs w:val="22"/>
        </w:rPr>
      </w:pPr>
      <w:r w:rsidRPr="009A4C93">
        <w:rPr>
          <w:sz w:val="22"/>
          <w:szCs w:val="22"/>
        </w:rPr>
        <w:t>1.a; 2.b; 3.c; 4.b; 5.a</w:t>
      </w:r>
    </w:p>
    <w:p w14:paraId="13AB00EB" w14:textId="77777777" w:rsidR="009A4C93" w:rsidRPr="008C548F" w:rsidRDefault="009A4C93" w:rsidP="009A4C93">
      <w:pPr>
        <w:jc w:val="both"/>
        <w:rPr>
          <w:sz w:val="22"/>
          <w:szCs w:val="22"/>
        </w:rPr>
      </w:pPr>
    </w:p>
    <w:p w14:paraId="224EED8C" w14:textId="77777777" w:rsidR="009A4C93" w:rsidRPr="008C548F" w:rsidRDefault="009A4C93" w:rsidP="009A4C93">
      <w:pPr>
        <w:pStyle w:val="Corpodeltesto2"/>
        <w:spacing w:after="60"/>
        <w:rPr>
          <w:rFonts w:ascii="Times New Roman" w:hAnsi="Times New Roman"/>
          <w:bCs/>
          <w:sz w:val="22"/>
          <w:szCs w:val="22"/>
        </w:rPr>
      </w:pPr>
    </w:p>
    <w:p w14:paraId="48FBD3D9" w14:textId="77777777" w:rsidR="009A4C93" w:rsidRPr="008C548F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8C548F">
        <w:rPr>
          <w:rFonts w:ascii="Arial" w:hAnsi="Arial" w:cs="Arial"/>
          <w:b/>
          <w:sz w:val="22"/>
          <w:szCs w:val="22"/>
        </w:rPr>
        <w:t>Vero o falso</w:t>
      </w:r>
    </w:p>
    <w:p w14:paraId="7FFB0A50" w14:textId="77777777" w:rsidR="009A4C93" w:rsidRPr="008C548F" w:rsidRDefault="008C548F" w:rsidP="009A4C93">
      <w:pPr>
        <w:autoSpaceDE w:val="0"/>
        <w:autoSpaceDN w:val="0"/>
        <w:adjustRightInd w:val="0"/>
        <w:rPr>
          <w:sz w:val="22"/>
          <w:szCs w:val="22"/>
        </w:rPr>
      </w:pPr>
      <w:r w:rsidRPr="008C548F">
        <w:rPr>
          <w:sz w:val="22"/>
          <w:szCs w:val="22"/>
        </w:rPr>
        <w:t>1</w:t>
      </w:r>
      <w:r w:rsidR="009A4C93" w:rsidRPr="008C548F">
        <w:rPr>
          <w:sz w:val="22"/>
          <w:szCs w:val="22"/>
        </w:rPr>
        <w:t xml:space="preserve">.F; </w:t>
      </w:r>
      <w:r w:rsidRPr="008C548F">
        <w:rPr>
          <w:sz w:val="22"/>
          <w:szCs w:val="22"/>
        </w:rPr>
        <w:t>2</w:t>
      </w:r>
      <w:r w:rsidR="009A4C93" w:rsidRPr="008C548F">
        <w:rPr>
          <w:sz w:val="22"/>
          <w:szCs w:val="22"/>
        </w:rPr>
        <w:t>.</w:t>
      </w:r>
      <w:r w:rsidRPr="008C548F">
        <w:rPr>
          <w:sz w:val="22"/>
          <w:szCs w:val="22"/>
        </w:rPr>
        <w:t>V</w:t>
      </w:r>
      <w:r w:rsidR="009A4C93" w:rsidRPr="008C548F">
        <w:rPr>
          <w:sz w:val="22"/>
          <w:szCs w:val="22"/>
        </w:rPr>
        <w:t xml:space="preserve">; </w:t>
      </w:r>
      <w:r w:rsidRPr="008C548F">
        <w:rPr>
          <w:sz w:val="22"/>
          <w:szCs w:val="22"/>
        </w:rPr>
        <w:t>3</w:t>
      </w:r>
      <w:r w:rsidR="009A4C93" w:rsidRPr="008C548F">
        <w:rPr>
          <w:sz w:val="22"/>
          <w:szCs w:val="22"/>
        </w:rPr>
        <w:t xml:space="preserve">.V; </w:t>
      </w:r>
      <w:r w:rsidRPr="008C548F">
        <w:rPr>
          <w:sz w:val="22"/>
          <w:szCs w:val="22"/>
        </w:rPr>
        <w:t>4</w:t>
      </w:r>
      <w:r w:rsidR="009A4C93" w:rsidRPr="008C548F">
        <w:rPr>
          <w:sz w:val="22"/>
          <w:szCs w:val="22"/>
        </w:rPr>
        <w:t xml:space="preserve">.F; </w:t>
      </w:r>
      <w:r w:rsidRPr="008C548F">
        <w:rPr>
          <w:sz w:val="22"/>
          <w:szCs w:val="22"/>
        </w:rPr>
        <w:t>5</w:t>
      </w:r>
      <w:r w:rsidR="009A4C93" w:rsidRPr="008C548F">
        <w:rPr>
          <w:sz w:val="22"/>
          <w:szCs w:val="22"/>
        </w:rPr>
        <w:t xml:space="preserve">.V; </w:t>
      </w:r>
      <w:r w:rsidRPr="008C548F">
        <w:rPr>
          <w:sz w:val="22"/>
          <w:szCs w:val="22"/>
        </w:rPr>
        <w:t>6</w:t>
      </w:r>
      <w:r w:rsidR="009A4C93" w:rsidRPr="008C548F">
        <w:rPr>
          <w:sz w:val="22"/>
          <w:szCs w:val="22"/>
        </w:rPr>
        <w:t>.V</w:t>
      </w:r>
    </w:p>
    <w:p w14:paraId="5CC7A123" w14:textId="77777777" w:rsidR="009A4C93" w:rsidRPr="008C548F" w:rsidRDefault="009A4C93" w:rsidP="009A4C93">
      <w:pPr>
        <w:autoSpaceDE w:val="0"/>
        <w:autoSpaceDN w:val="0"/>
        <w:adjustRightInd w:val="0"/>
        <w:rPr>
          <w:sz w:val="22"/>
          <w:szCs w:val="22"/>
        </w:rPr>
      </w:pPr>
    </w:p>
    <w:p w14:paraId="717DA224" w14:textId="77777777" w:rsidR="009A4C93" w:rsidRPr="008C548F" w:rsidRDefault="009A4C93" w:rsidP="009A4C93">
      <w:pPr>
        <w:pStyle w:val="Corpodeltesto2"/>
        <w:spacing w:after="60"/>
        <w:rPr>
          <w:rFonts w:ascii="Times New Roman" w:hAnsi="Times New Roman"/>
          <w:bCs/>
          <w:sz w:val="22"/>
          <w:szCs w:val="22"/>
        </w:rPr>
      </w:pPr>
    </w:p>
    <w:p w14:paraId="7BC22487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Equivalenze</w:t>
      </w:r>
    </w:p>
    <w:p w14:paraId="62004D25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</w:rPr>
        <w:t>116</w:t>
      </w:r>
    </w:p>
    <w:p w14:paraId="409C7941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  <w:lang w:val="en-GB"/>
        </w:rPr>
        <w:t>2,45</w:t>
      </w:r>
    </w:p>
    <w:p w14:paraId="4DE49345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  <w:lang w:val="en-GB"/>
        </w:rPr>
        <w:t>645</w:t>
      </w:r>
    </w:p>
    <w:p w14:paraId="54F2A40B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  <w:lang w:val="en-GB"/>
        </w:rPr>
        <w:t>40</w:t>
      </w:r>
    </w:p>
    <w:p w14:paraId="7B8C1C00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  <w:lang w:val="en-GB"/>
        </w:rPr>
        <w:t>7,29</w:t>
      </w:r>
    </w:p>
    <w:p w14:paraId="491B1C51" w14:textId="77777777" w:rsidR="009A4C93" w:rsidRPr="008C548F" w:rsidRDefault="008C548F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</w:t>
      </w:r>
      <w:r w:rsidR="009A4C93" w:rsidRPr="008C548F">
        <w:rPr>
          <w:rFonts w:ascii="Times New Roman" w:hAnsi="Times New Roman"/>
          <w:lang w:val="de-DE"/>
        </w:rPr>
        <w:t>1</w:t>
      </w:r>
      <w:r w:rsidRPr="008C548F">
        <w:rPr>
          <w:rFonts w:ascii="Times New Roman" w:hAnsi="Times New Roman"/>
          <w:lang w:val="de-DE"/>
        </w:rPr>
        <w:t>0</w:t>
      </w:r>
      <w:r>
        <w:rPr>
          <w:rFonts w:ascii="Times New Roman" w:hAnsi="Times New Roman"/>
          <w:lang w:val="de-DE"/>
        </w:rPr>
        <w:t>.</w:t>
      </w:r>
      <w:r w:rsidRPr="008C548F">
        <w:rPr>
          <w:rFonts w:ascii="Times New Roman" w:hAnsi="Times New Roman"/>
          <w:lang w:val="de-DE"/>
        </w:rPr>
        <w:t>0</w:t>
      </w:r>
      <w:r w:rsidR="009A4C93" w:rsidRPr="008C548F">
        <w:rPr>
          <w:rFonts w:ascii="Times New Roman" w:hAnsi="Times New Roman"/>
          <w:lang w:val="de-DE"/>
        </w:rPr>
        <w:t>00</w:t>
      </w:r>
    </w:p>
    <w:p w14:paraId="301A340E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de-DE"/>
        </w:rPr>
      </w:pPr>
      <w:r w:rsidRPr="009A4C93">
        <w:rPr>
          <w:rFonts w:ascii="Times New Roman" w:hAnsi="Times New Roman"/>
          <w:lang w:val="de-DE"/>
        </w:rPr>
        <w:t>4,5</w:t>
      </w:r>
    </w:p>
    <w:p w14:paraId="784BD4C0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de-DE"/>
        </w:rPr>
      </w:pPr>
      <w:r w:rsidRPr="009A4C93">
        <w:rPr>
          <w:rFonts w:ascii="Times New Roman" w:hAnsi="Times New Roman"/>
          <w:lang w:val="de-DE"/>
        </w:rPr>
        <w:t>7</w:t>
      </w:r>
    </w:p>
    <w:p w14:paraId="102DB786" w14:textId="77777777" w:rsidR="009A4C93" w:rsidRPr="009A4C93" w:rsidRDefault="009A4C93" w:rsidP="009A4C93">
      <w:pPr>
        <w:jc w:val="both"/>
        <w:rPr>
          <w:sz w:val="22"/>
          <w:szCs w:val="22"/>
          <w:lang w:val="de-DE"/>
        </w:rPr>
      </w:pPr>
    </w:p>
    <w:p w14:paraId="44E64734" w14:textId="77777777" w:rsidR="009A4C93" w:rsidRPr="009A4C93" w:rsidRDefault="009A4C93" w:rsidP="009A4C93">
      <w:pPr>
        <w:jc w:val="both"/>
        <w:rPr>
          <w:sz w:val="22"/>
          <w:szCs w:val="22"/>
          <w:lang w:val="de-DE"/>
        </w:rPr>
      </w:pPr>
    </w:p>
    <w:p w14:paraId="51466038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Problema</w:t>
      </w:r>
    </w:p>
    <w:p w14:paraId="13E62561" w14:textId="77777777" w:rsidR="009A4C93" w:rsidRPr="009A4C93" w:rsidRDefault="009A4C93" w:rsidP="009A4C93">
      <w:pPr>
        <w:jc w:val="both"/>
        <w:rPr>
          <w:sz w:val="22"/>
          <w:szCs w:val="22"/>
        </w:rPr>
      </w:pPr>
      <w:r w:rsidRPr="009A4C93">
        <w:rPr>
          <w:sz w:val="22"/>
          <w:szCs w:val="22"/>
        </w:rPr>
        <w:t>Euro 11.520; euro 14.976</w:t>
      </w:r>
    </w:p>
    <w:p w14:paraId="7F34B654" w14:textId="77777777" w:rsidR="009A4C93" w:rsidRPr="009A4C93" w:rsidRDefault="009A4C93" w:rsidP="009A4C93">
      <w:pPr>
        <w:jc w:val="both"/>
        <w:rPr>
          <w:sz w:val="22"/>
          <w:szCs w:val="22"/>
        </w:rPr>
      </w:pPr>
    </w:p>
    <w:p w14:paraId="2443A848" w14:textId="77777777" w:rsidR="009A4C93" w:rsidRPr="009A4C93" w:rsidRDefault="009A4C93" w:rsidP="009A4C93">
      <w:pPr>
        <w:autoSpaceDE w:val="0"/>
        <w:autoSpaceDN w:val="0"/>
        <w:adjustRightInd w:val="0"/>
        <w:rPr>
          <w:color w:val="20201E"/>
          <w:sz w:val="22"/>
          <w:szCs w:val="22"/>
        </w:rPr>
      </w:pPr>
    </w:p>
    <w:p w14:paraId="529B9E0F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Arrotondamento</w:t>
      </w:r>
    </w:p>
    <w:p w14:paraId="370B7F5D" w14:textId="77777777" w:rsidR="009A4C93" w:rsidRPr="009A4C93" w:rsidRDefault="009A4C93" w:rsidP="009A4C9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120,67</w:t>
      </w:r>
    </w:p>
    <w:p w14:paraId="4F21EB6D" w14:textId="77777777" w:rsidR="009A4C93" w:rsidRPr="009A4C93" w:rsidRDefault="009A4C93" w:rsidP="009A4C9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37.000</w:t>
      </w:r>
    </w:p>
    <w:p w14:paraId="635189DD" w14:textId="77777777" w:rsidR="009A4C93" w:rsidRPr="009A4C93" w:rsidRDefault="009A4C93" w:rsidP="009A4C9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70.000</w:t>
      </w:r>
    </w:p>
    <w:p w14:paraId="4A22D83F" w14:textId="77777777" w:rsidR="009A4C93" w:rsidRPr="009A4C93" w:rsidRDefault="009A4C93" w:rsidP="009A4C9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544,4</w:t>
      </w:r>
    </w:p>
    <w:p w14:paraId="35CED77B" w14:textId="77777777" w:rsidR="009A4C93" w:rsidRPr="009A4C93" w:rsidRDefault="009A4C93" w:rsidP="009A4C93">
      <w:pPr>
        <w:autoSpaceDE w:val="0"/>
        <w:autoSpaceDN w:val="0"/>
        <w:adjustRightInd w:val="0"/>
        <w:rPr>
          <w:color w:val="20201E"/>
          <w:sz w:val="22"/>
          <w:szCs w:val="22"/>
        </w:rPr>
      </w:pPr>
    </w:p>
    <w:p w14:paraId="5B2D676B" w14:textId="77777777" w:rsidR="009A4C93" w:rsidRPr="009A4C93" w:rsidRDefault="009A4C93" w:rsidP="009A4C93">
      <w:pPr>
        <w:autoSpaceDE w:val="0"/>
        <w:autoSpaceDN w:val="0"/>
        <w:adjustRightInd w:val="0"/>
        <w:rPr>
          <w:color w:val="20201E"/>
          <w:sz w:val="22"/>
          <w:szCs w:val="22"/>
        </w:rPr>
      </w:pPr>
    </w:p>
    <w:p w14:paraId="77E556A0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Riduci in frazione</w:t>
      </w:r>
    </w:p>
    <w:p w14:paraId="34392166" w14:textId="77777777" w:rsidR="009A4C93" w:rsidRPr="009A4C93" w:rsidRDefault="009A4C93" w:rsidP="009A4C9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75/10</w:t>
      </w:r>
    </w:p>
    <w:p w14:paraId="0EC327D7" w14:textId="77777777" w:rsidR="009A4C93" w:rsidRPr="009A4C93" w:rsidRDefault="009A4C93" w:rsidP="009A4C9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1684/100</w:t>
      </w:r>
    </w:p>
    <w:p w14:paraId="6FDC1827" w14:textId="77777777" w:rsidR="009A4C93" w:rsidRPr="009A4C93" w:rsidRDefault="009A4C93" w:rsidP="009A4C9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7/1000</w:t>
      </w:r>
    </w:p>
    <w:p w14:paraId="69978115" w14:textId="77777777" w:rsidR="009A4C93" w:rsidRPr="009A4C93" w:rsidRDefault="009A4C93" w:rsidP="009A4C9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21/100</w:t>
      </w:r>
    </w:p>
    <w:sectPr w:rsidR="009A4C93" w:rsidRPr="009A4C93" w:rsidSect="00596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A71" w14:textId="77777777" w:rsidR="00B8293F" w:rsidRDefault="00B8293F">
      <w:r>
        <w:separator/>
      </w:r>
    </w:p>
  </w:endnote>
  <w:endnote w:type="continuationSeparator" w:id="0">
    <w:p w14:paraId="79B3DA57" w14:textId="77777777" w:rsidR="00B8293F" w:rsidRDefault="00B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4769" w14:textId="77777777" w:rsidR="009413B1" w:rsidRDefault="009413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25F6" w14:textId="1BC94BD5" w:rsidR="00203A92" w:rsidRPr="00275B88" w:rsidRDefault="00AE40CA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57728" behindDoc="0" locked="0" layoutInCell="1" allowOverlap="1" wp14:anchorId="68AEC04B" wp14:editId="1313F62F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275B88">
      <w:rPr>
        <w:sz w:val="22"/>
        <w:szCs w:val="10"/>
      </w:rPr>
      <w:t xml:space="preserve">© </w:t>
    </w:r>
    <w:r w:rsidR="00275B88" w:rsidRPr="00275B88">
      <w:rPr>
        <w:sz w:val="22"/>
        <w:szCs w:val="10"/>
      </w:rPr>
      <w:t>Sanoma</w:t>
    </w:r>
    <w:r w:rsidR="00CE25C3" w:rsidRPr="00275B88">
      <w:rPr>
        <w:sz w:val="22"/>
        <w:szCs w:val="10"/>
      </w:rPr>
      <w:t xml:space="preserve"> Italia S.p.A.</w:t>
    </w:r>
  </w:p>
  <w:p w14:paraId="54E020F0" w14:textId="77777777" w:rsidR="00203A92" w:rsidRPr="009413B1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9413B1">
      <w:fldChar w:fldCharType="begin"/>
    </w:r>
    <w:r w:rsidRPr="009413B1">
      <w:instrText xml:space="preserve"> PAGE   \* MERGEFORMAT </w:instrText>
    </w:r>
    <w:r w:rsidRPr="009413B1">
      <w:fldChar w:fldCharType="separate"/>
    </w:r>
    <w:r w:rsidR="0049656C" w:rsidRPr="009413B1">
      <w:rPr>
        <w:noProof/>
      </w:rPr>
      <w:t>1</w:t>
    </w:r>
    <w:r w:rsidRPr="009413B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1D04" w14:textId="77777777" w:rsidR="009413B1" w:rsidRDefault="009413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3BFA" w14:textId="77777777" w:rsidR="00B8293F" w:rsidRDefault="00B8293F">
      <w:r>
        <w:separator/>
      </w:r>
    </w:p>
  </w:footnote>
  <w:footnote w:type="continuationSeparator" w:id="0">
    <w:p w14:paraId="02C883C4" w14:textId="77777777" w:rsidR="00B8293F" w:rsidRDefault="00B8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E04" w14:textId="77777777" w:rsidR="009413B1" w:rsidRDefault="009413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B02F" w14:textId="5BABAB81" w:rsidR="00203A92" w:rsidRDefault="00275B88" w:rsidP="00275B88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3AEB20D7" wp14:editId="23A57D03">
          <wp:extent cx="6120130" cy="1017270"/>
          <wp:effectExtent l="0" t="0" r="127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F5D96" w14:textId="77777777" w:rsidR="00275B88" w:rsidRDefault="00275B88" w:rsidP="00275B88">
    <w:pPr>
      <w:pStyle w:val="Intestazione"/>
      <w:ind w:left="-142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4088" w14:textId="77777777" w:rsidR="009413B1" w:rsidRDefault="009413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84EC3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B27B6"/>
    <w:multiLevelType w:val="hybridMultilevel"/>
    <w:tmpl w:val="62F85C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825CF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17FF6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5877C5"/>
    <w:multiLevelType w:val="hybridMultilevel"/>
    <w:tmpl w:val="312027D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617691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F16931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018C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81D3D"/>
    <w:multiLevelType w:val="hybridMultilevel"/>
    <w:tmpl w:val="31202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634E0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100A40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57936"/>
    <w:multiLevelType w:val="hybridMultilevel"/>
    <w:tmpl w:val="AF2E1B3C"/>
    <w:lvl w:ilvl="0" w:tplc="BA62D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779A7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7F05FF"/>
    <w:multiLevelType w:val="hybridMultilevel"/>
    <w:tmpl w:val="CBD66D1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8D172A"/>
    <w:multiLevelType w:val="hybridMultilevel"/>
    <w:tmpl w:val="CBD66D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204C0"/>
    <w:multiLevelType w:val="hybridMultilevel"/>
    <w:tmpl w:val="62F85C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C292F"/>
    <w:multiLevelType w:val="hybridMultilevel"/>
    <w:tmpl w:val="CBACFC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87704"/>
    <w:multiLevelType w:val="hybridMultilevel"/>
    <w:tmpl w:val="CBACFC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34"/>
  </w:num>
  <w:num w:numId="5">
    <w:abstractNumId w:val="24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20"/>
  </w:num>
  <w:num w:numId="13">
    <w:abstractNumId w:val="3"/>
  </w:num>
  <w:num w:numId="14">
    <w:abstractNumId w:val="14"/>
  </w:num>
  <w:num w:numId="15">
    <w:abstractNumId w:val="27"/>
  </w:num>
  <w:num w:numId="16">
    <w:abstractNumId w:val="15"/>
  </w:num>
  <w:num w:numId="17">
    <w:abstractNumId w:val="16"/>
  </w:num>
  <w:num w:numId="18">
    <w:abstractNumId w:val="3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5"/>
  </w:num>
  <w:num w:numId="27">
    <w:abstractNumId w:val="22"/>
  </w:num>
  <w:num w:numId="28">
    <w:abstractNumId w:val="1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4D9D"/>
    <w:rsid w:val="00026FF8"/>
    <w:rsid w:val="00030EF5"/>
    <w:rsid w:val="00035AB4"/>
    <w:rsid w:val="00041198"/>
    <w:rsid w:val="00043281"/>
    <w:rsid w:val="000433CD"/>
    <w:rsid w:val="00047B75"/>
    <w:rsid w:val="00052783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FAF"/>
    <w:rsid w:val="0008457E"/>
    <w:rsid w:val="00085773"/>
    <w:rsid w:val="00091D12"/>
    <w:rsid w:val="0009590B"/>
    <w:rsid w:val="000A0898"/>
    <w:rsid w:val="000B5BB8"/>
    <w:rsid w:val="000B6AFA"/>
    <w:rsid w:val="000C099A"/>
    <w:rsid w:val="000C4BB9"/>
    <w:rsid w:val="000C50CA"/>
    <w:rsid w:val="000D5127"/>
    <w:rsid w:val="000D795D"/>
    <w:rsid w:val="000D7E4E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23CCD"/>
    <w:rsid w:val="001251AB"/>
    <w:rsid w:val="00131E16"/>
    <w:rsid w:val="00132AC3"/>
    <w:rsid w:val="00141C53"/>
    <w:rsid w:val="00147264"/>
    <w:rsid w:val="00147DDD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E6F27"/>
    <w:rsid w:val="001F7F63"/>
    <w:rsid w:val="00203A92"/>
    <w:rsid w:val="00203B7D"/>
    <w:rsid w:val="00205155"/>
    <w:rsid w:val="0020570E"/>
    <w:rsid w:val="002057EA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48F0"/>
    <w:rsid w:val="00250B38"/>
    <w:rsid w:val="002516DD"/>
    <w:rsid w:val="00252869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B88"/>
    <w:rsid w:val="00275DBF"/>
    <w:rsid w:val="00277439"/>
    <w:rsid w:val="00277B1E"/>
    <w:rsid w:val="00281B91"/>
    <w:rsid w:val="00282F31"/>
    <w:rsid w:val="00283EF2"/>
    <w:rsid w:val="002A04DA"/>
    <w:rsid w:val="002A26D2"/>
    <w:rsid w:val="002A280A"/>
    <w:rsid w:val="002A46FF"/>
    <w:rsid w:val="002A6BC6"/>
    <w:rsid w:val="002B4D04"/>
    <w:rsid w:val="002B5D51"/>
    <w:rsid w:val="002D0E71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06880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2A1C"/>
    <w:rsid w:val="0034451C"/>
    <w:rsid w:val="00344C0B"/>
    <w:rsid w:val="00353BD2"/>
    <w:rsid w:val="0035790C"/>
    <w:rsid w:val="00364565"/>
    <w:rsid w:val="00374E24"/>
    <w:rsid w:val="00376310"/>
    <w:rsid w:val="00377102"/>
    <w:rsid w:val="003820E1"/>
    <w:rsid w:val="00382490"/>
    <w:rsid w:val="00383567"/>
    <w:rsid w:val="003859CD"/>
    <w:rsid w:val="00391ADF"/>
    <w:rsid w:val="003A31DB"/>
    <w:rsid w:val="003A63F8"/>
    <w:rsid w:val="003A7C19"/>
    <w:rsid w:val="003B2496"/>
    <w:rsid w:val="003B5BE0"/>
    <w:rsid w:val="003C2638"/>
    <w:rsid w:val="003C562E"/>
    <w:rsid w:val="003C621E"/>
    <w:rsid w:val="003D1B86"/>
    <w:rsid w:val="003D2F30"/>
    <w:rsid w:val="003D61F7"/>
    <w:rsid w:val="003E30FE"/>
    <w:rsid w:val="003E3FF9"/>
    <w:rsid w:val="003E5C25"/>
    <w:rsid w:val="003F2EFF"/>
    <w:rsid w:val="003F3DC1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716EF"/>
    <w:rsid w:val="00471C3C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656C"/>
    <w:rsid w:val="00497516"/>
    <w:rsid w:val="004A33A9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5F26"/>
    <w:rsid w:val="004E71E8"/>
    <w:rsid w:val="004F49EB"/>
    <w:rsid w:val="004F5DD2"/>
    <w:rsid w:val="004F5E39"/>
    <w:rsid w:val="00500C09"/>
    <w:rsid w:val="00501759"/>
    <w:rsid w:val="00502981"/>
    <w:rsid w:val="00503B16"/>
    <w:rsid w:val="00506E5F"/>
    <w:rsid w:val="00513AA5"/>
    <w:rsid w:val="00513F68"/>
    <w:rsid w:val="00517834"/>
    <w:rsid w:val="00520CD9"/>
    <w:rsid w:val="005212AA"/>
    <w:rsid w:val="0052248E"/>
    <w:rsid w:val="00524788"/>
    <w:rsid w:val="005264F5"/>
    <w:rsid w:val="00527B31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54A"/>
    <w:rsid w:val="005A2EB1"/>
    <w:rsid w:val="005A5DFB"/>
    <w:rsid w:val="005A6CAC"/>
    <w:rsid w:val="005A72B3"/>
    <w:rsid w:val="005A75CF"/>
    <w:rsid w:val="005B26D4"/>
    <w:rsid w:val="005B5391"/>
    <w:rsid w:val="005B6AEC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4B16"/>
    <w:rsid w:val="005F1831"/>
    <w:rsid w:val="005F3A80"/>
    <w:rsid w:val="005F49BA"/>
    <w:rsid w:val="005F588E"/>
    <w:rsid w:val="00605862"/>
    <w:rsid w:val="006058C7"/>
    <w:rsid w:val="006072F0"/>
    <w:rsid w:val="00610491"/>
    <w:rsid w:val="0061130F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5BC6"/>
    <w:rsid w:val="00650AB3"/>
    <w:rsid w:val="00651665"/>
    <w:rsid w:val="0065366E"/>
    <w:rsid w:val="006560E2"/>
    <w:rsid w:val="00657E58"/>
    <w:rsid w:val="00660F31"/>
    <w:rsid w:val="0066128C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B0F31"/>
    <w:rsid w:val="006B25E2"/>
    <w:rsid w:val="006B27A7"/>
    <w:rsid w:val="006B7840"/>
    <w:rsid w:val="006C0B81"/>
    <w:rsid w:val="006C36F8"/>
    <w:rsid w:val="006C6725"/>
    <w:rsid w:val="006C67DA"/>
    <w:rsid w:val="006D4C35"/>
    <w:rsid w:val="006D5E47"/>
    <w:rsid w:val="006D6068"/>
    <w:rsid w:val="006D60E8"/>
    <w:rsid w:val="006D70B1"/>
    <w:rsid w:val="006E5439"/>
    <w:rsid w:val="006E73EC"/>
    <w:rsid w:val="006F146C"/>
    <w:rsid w:val="006F35E6"/>
    <w:rsid w:val="006F6B6A"/>
    <w:rsid w:val="007009EE"/>
    <w:rsid w:val="00706B8D"/>
    <w:rsid w:val="00706BC9"/>
    <w:rsid w:val="00707003"/>
    <w:rsid w:val="007077D0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D12"/>
    <w:rsid w:val="00752871"/>
    <w:rsid w:val="00752BF0"/>
    <w:rsid w:val="00754152"/>
    <w:rsid w:val="00762CAF"/>
    <w:rsid w:val="00765D3C"/>
    <w:rsid w:val="00767953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F1D97"/>
    <w:rsid w:val="007F3D7E"/>
    <w:rsid w:val="007F54C1"/>
    <w:rsid w:val="007F6A6A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E16"/>
    <w:rsid w:val="0083582D"/>
    <w:rsid w:val="008412E8"/>
    <w:rsid w:val="008427BE"/>
    <w:rsid w:val="00843E0E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23CB"/>
    <w:rsid w:val="00892472"/>
    <w:rsid w:val="00892C1A"/>
    <w:rsid w:val="00893508"/>
    <w:rsid w:val="00896500"/>
    <w:rsid w:val="008978FC"/>
    <w:rsid w:val="00897ECD"/>
    <w:rsid w:val="008A0E11"/>
    <w:rsid w:val="008A1961"/>
    <w:rsid w:val="008A5DD8"/>
    <w:rsid w:val="008A7FA2"/>
    <w:rsid w:val="008B0C20"/>
    <w:rsid w:val="008B0C80"/>
    <w:rsid w:val="008B6431"/>
    <w:rsid w:val="008B7A64"/>
    <w:rsid w:val="008C548F"/>
    <w:rsid w:val="008C672D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7E0F"/>
    <w:rsid w:val="009102EF"/>
    <w:rsid w:val="00912513"/>
    <w:rsid w:val="00912F21"/>
    <w:rsid w:val="009132DE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3B1"/>
    <w:rsid w:val="00941F03"/>
    <w:rsid w:val="0094711A"/>
    <w:rsid w:val="009540D1"/>
    <w:rsid w:val="00962820"/>
    <w:rsid w:val="00963144"/>
    <w:rsid w:val="00965598"/>
    <w:rsid w:val="00966113"/>
    <w:rsid w:val="00966BC5"/>
    <w:rsid w:val="00967F39"/>
    <w:rsid w:val="00973EF7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4C93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75AE"/>
    <w:rsid w:val="00A40C0A"/>
    <w:rsid w:val="00A40FF8"/>
    <w:rsid w:val="00A43BFF"/>
    <w:rsid w:val="00A465EB"/>
    <w:rsid w:val="00A505DF"/>
    <w:rsid w:val="00A5305F"/>
    <w:rsid w:val="00A53F78"/>
    <w:rsid w:val="00A543A7"/>
    <w:rsid w:val="00A62817"/>
    <w:rsid w:val="00A663CA"/>
    <w:rsid w:val="00A67B20"/>
    <w:rsid w:val="00A72EF2"/>
    <w:rsid w:val="00A76A2D"/>
    <w:rsid w:val="00A774A9"/>
    <w:rsid w:val="00A821DA"/>
    <w:rsid w:val="00A84DFA"/>
    <w:rsid w:val="00A9536C"/>
    <w:rsid w:val="00A97F7E"/>
    <w:rsid w:val="00AA1145"/>
    <w:rsid w:val="00AA1A04"/>
    <w:rsid w:val="00AA54F7"/>
    <w:rsid w:val="00AA5FE4"/>
    <w:rsid w:val="00AB00E4"/>
    <w:rsid w:val="00AB1A9F"/>
    <w:rsid w:val="00AB2D88"/>
    <w:rsid w:val="00AB3DF7"/>
    <w:rsid w:val="00AB42F8"/>
    <w:rsid w:val="00AB4FA5"/>
    <w:rsid w:val="00AB6330"/>
    <w:rsid w:val="00AC4D3D"/>
    <w:rsid w:val="00AC515F"/>
    <w:rsid w:val="00AD091D"/>
    <w:rsid w:val="00AD5F5C"/>
    <w:rsid w:val="00AE0626"/>
    <w:rsid w:val="00AE18E7"/>
    <w:rsid w:val="00AE1CF6"/>
    <w:rsid w:val="00AE3363"/>
    <w:rsid w:val="00AE40CA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0651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7579"/>
    <w:rsid w:val="00B677AD"/>
    <w:rsid w:val="00B702A6"/>
    <w:rsid w:val="00B72845"/>
    <w:rsid w:val="00B72901"/>
    <w:rsid w:val="00B7653B"/>
    <w:rsid w:val="00B80FD8"/>
    <w:rsid w:val="00B81E45"/>
    <w:rsid w:val="00B8293F"/>
    <w:rsid w:val="00B84671"/>
    <w:rsid w:val="00B91AA8"/>
    <w:rsid w:val="00B92F5B"/>
    <w:rsid w:val="00B95C1E"/>
    <w:rsid w:val="00B95D8F"/>
    <w:rsid w:val="00B97655"/>
    <w:rsid w:val="00BB134C"/>
    <w:rsid w:val="00BC0643"/>
    <w:rsid w:val="00BC2891"/>
    <w:rsid w:val="00BC3560"/>
    <w:rsid w:val="00BC4D53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24378"/>
    <w:rsid w:val="00C36DEA"/>
    <w:rsid w:val="00C404B5"/>
    <w:rsid w:val="00C41D5C"/>
    <w:rsid w:val="00C433BC"/>
    <w:rsid w:val="00C50106"/>
    <w:rsid w:val="00C50C16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738C"/>
    <w:rsid w:val="00CC2186"/>
    <w:rsid w:val="00CC7BBF"/>
    <w:rsid w:val="00CD079C"/>
    <w:rsid w:val="00CD1C51"/>
    <w:rsid w:val="00CD2D30"/>
    <w:rsid w:val="00CD7905"/>
    <w:rsid w:val="00CD7BEE"/>
    <w:rsid w:val="00CE0C48"/>
    <w:rsid w:val="00CE130D"/>
    <w:rsid w:val="00CE25C3"/>
    <w:rsid w:val="00CE4DF7"/>
    <w:rsid w:val="00CF0DAE"/>
    <w:rsid w:val="00CF1D3F"/>
    <w:rsid w:val="00CF1F39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7191"/>
    <w:rsid w:val="00D5557D"/>
    <w:rsid w:val="00D56B48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847"/>
    <w:rsid w:val="00DD41C7"/>
    <w:rsid w:val="00DD50C0"/>
    <w:rsid w:val="00DE20A6"/>
    <w:rsid w:val="00DE2E56"/>
    <w:rsid w:val="00DE35F6"/>
    <w:rsid w:val="00DE781D"/>
    <w:rsid w:val="00DF1167"/>
    <w:rsid w:val="00DF2EB6"/>
    <w:rsid w:val="00DF53B4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884"/>
    <w:rsid w:val="00E47253"/>
    <w:rsid w:val="00E5602A"/>
    <w:rsid w:val="00E5697E"/>
    <w:rsid w:val="00E57A58"/>
    <w:rsid w:val="00E659A2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436B"/>
    <w:rsid w:val="00EA4488"/>
    <w:rsid w:val="00EA48AC"/>
    <w:rsid w:val="00EA7D71"/>
    <w:rsid w:val="00EB2D81"/>
    <w:rsid w:val="00EB6B7A"/>
    <w:rsid w:val="00ED2826"/>
    <w:rsid w:val="00ED3838"/>
    <w:rsid w:val="00ED6A9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4722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E60"/>
    <w:rsid w:val="00F67CEC"/>
    <w:rsid w:val="00F71134"/>
    <w:rsid w:val="00F71A1D"/>
    <w:rsid w:val="00F730B3"/>
    <w:rsid w:val="00F84E99"/>
    <w:rsid w:val="00F879EB"/>
    <w:rsid w:val="00F92B42"/>
    <w:rsid w:val="00F93DA9"/>
    <w:rsid w:val="00FA28FD"/>
    <w:rsid w:val="00FA3804"/>
    <w:rsid w:val="00FB14FB"/>
    <w:rsid w:val="00FB209C"/>
    <w:rsid w:val="00FC69A5"/>
    <w:rsid w:val="00FC7333"/>
    <w:rsid w:val="00FD069E"/>
    <w:rsid w:val="00FD181A"/>
    <w:rsid w:val="00FD2B21"/>
    <w:rsid w:val="00FD608B"/>
    <w:rsid w:val="00FE0CDA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353C6"/>
  <w15:chartTrackingRefBased/>
  <w15:docId w15:val="{8DD9CCAB-7625-574D-AE86-E89E1C29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uiPriority w:val="99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E888-FF3B-4665-9351-1449DA7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II</cp:lastModifiedBy>
  <cp:revision>5</cp:revision>
  <cp:lastPrinted>2019-01-16T14:01:00Z</cp:lastPrinted>
  <dcterms:created xsi:type="dcterms:W3CDTF">2023-07-21T14:49:00Z</dcterms:created>
  <dcterms:modified xsi:type="dcterms:W3CDTF">2024-06-12T09:41:00Z</dcterms:modified>
</cp:coreProperties>
</file>