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070D" w14:textId="0FA02725" w:rsidR="000349A9" w:rsidRPr="00B276F2" w:rsidRDefault="000349A9" w:rsidP="000349A9">
      <w:pPr>
        <w:rPr>
          <w:rFonts w:eastAsia="OfficinaSerif-Bold" w:cs="OfficinaSerif-Bold"/>
          <w:b/>
          <w:bCs/>
          <w:sz w:val="28"/>
        </w:rPr>
      </w:pPr>
      <w:r w:rsidRPr="00B276F2">
        <w:rPr>
          <w:rFonts w:eastAsia="OfficinaSerif-Bold" w:cs="OfficinaSerif-Bold"/>
          <w:b/>
          <w:bCs/>
          <w:sz w:val="28"/>
        </w:rPr>
        <w:t xml:space="preserve">EDUCAZIONE CIVICA – </w:t>
      </w:r>
      <w:r>
        <w:rPr>
          <w:rFonts w:eastAsia="OfficinaSerif-Bold" w:cs="OfficinaSerif-Bold"/>
          <w:b/>
          <w:bCs/>
          <w:sz w:val="28"/>
        </w:rPr>
        <w:t xml:space="preserve">SOLUZIONI DEL </w:t>
      </w:r>
      <w:r w:rsidRPr="00B276F2">
        <w:rPr>
          <w:rFonts w:eastAsia="OfficinaSerif-Bold" w:cs="OfficinaSerif-Bold"/>
          <w:b/>
          <w:bCs/>
          <w:sz w:val="28"/>
        </w:rPr>
        <w:t xml:space="preserve">TEST D’INGRESSO </w:t>
      </w:r>
    </w:p>
    <w:p w14:paraId="2D981896" w14:textId="77777777" w:rsidR="00172ED0" w:rsidRPr="00AA7598" w:rsidRDefault="00172ED0" w:rsidP="00172ED0">
      <w:pPr>
        <w:jc w:val="center"/>
        <w:rPr>
          <w:b/>
          <w:color w:val="000000"/>
          <w:sz w:val="28"/>
          <w:szCs w:val="28"/>
        </w:rPr>
      </w:pPr>
    </w:p>
    <w:p w14:paraId="3EF40AC2" w14:textId="77777777" w:rsidR="00172ED0" w:rsidRPr="00E01498" w:rsidRDefault="00172ED0" w:rsidP="00172ED0">
      <w:pPr>
        <w:jc w:val="both"/>
        <w:rPr>
          <w:color w:val="000000"/>
        </w:rPr>
      </w:pPr>
    </w:p>
    <w:p w14:paraId="334D8D45" w14:textId="77777777" w:rsidR="00172ED0" w:rsidRPr="00E52DB2" w:rsidRDefault="00172ED0" w:rsidP="00172ED0">
      <w:pPr>
        <w:pStyle w:val="Titoletto"/>
        <w:spacing w:after="80"/>
      </w:pPr>
      <w:r w:rsidRPr="00E52DB2">
        <w:t>1.</w:t>
      </w:r>
    </w:p>
    <w:p w14:paraId="05D705D2" w14:textId="5445C921" w:rsidR="00172ED0" w:rsidRDefault="001A7DD0" w:rsidP="001A7DD0">
      <w:pPr>
        <w:pStyle w:val="Sottotitolo"/>
        <w:spacing w:before="0" w:after="0" w:line="240" w:lineRule="auto"/>
      </w:pPr>
      <w:r w:rsidRPr="001A7DD0">
        <w:t>1. Costituzione; 2. monarchia – repubblica;</w:t>
      </w:r>
      <w:r>
        <w:t xml:space="preserve"> </w:t>
      </w:r>
      <w:r w:rsidRPr="001A7DD0">
        <w:t>3. inviolabili – inderogabili; 4. formale – sostanziale;</w:t>
      </w:r>
      <w:r>
        <w:t xml:space="preserve"> </w:t>
      </w:r>
      <w:r w:rsidRPr="001A7DD0">
        <w:t>5. dieci anni; 6. Stato sociale</w:t>
      </w:r>
    </w:p>
    <w:p w14:paraId="1441DE78" w14:textId="77777777" w:rsidR="001A7DD0" w:rsidRPr="00E52DB2" w:rsidRDefault="001A7DD0" w:rsidP="001A7DD0">
      <w:pPr>
        <w:pStyle w:val="Sottotitolo"/>
        <w:spacing w:before="0" w:after="0" w:line="240" w:lineRule="auto"/>
      </w:pPr>
    </w:p>
    <w:p w14:paraId="2506FB7E" w14:textId="3E004F27" w:rsidR="00172ED0" w:rsidRDefault="00172ED0" w:rsidP="00172ED0">
      <w:pPr>
        <w:pStyle w:val="Titoletto"/>
        <w:spacing w:after="80"/>
      </w:pPr>
      <w:r w:rsidRPr="00E52DB2">
        <w:t>2.</w:t>
      </w:r>
    </w:p>
    <w:p w14:paraId="38EBA05C" w14:textId="5509C564" w:rsidR="001A7DD0" w:rsidRPr="001A7DD0" w:rsidRDefault="001A7DD0" w:rsidP="00047C8A">
      <w:pPr>
        <w:autoSpaceDE w:val="0"/>
        <w:autoSpaceDN w:val="0"/>
        <w:adjustRightInd w:val="0"/>
        <w:spacing w:after="80"/>
        <w:rPr>
          <w:color w:val="000000"/>
          <w:szCs w:val="18"/>
        </w:rPr>
      </w:pPr>
      <w:r w:rsidRPr="001A7DD0">
        <w:rPr>
          <w:color w:val="000000"/>
          <w:szCs w:val="18"/>
        </w:rPr>
        <w:t>1</w:t>
      </w:r>
      <w:r>
        <w:rPr>
          <w:color w:val="000000"/>
          <w:szCs w:val="18"/>
        </w:rPr>
        <w:t xml:space="preserve">. </w:t>
      </w:r>
      <w:r w:rsidRPr="001A7DD0">
        <w:rPr>
          <w:color w:val="000000"/>
          <w:szCs w:val="18"/>
        </w:rPr>
        <w:t xml:space="preserve">Dal 1848, il </w:t>
      </w:r>
      <w:r w:rsidRPr="001A7DD0">
        <w:rPr>
          <w:b/>
          <w:bCs/>
          <w:color w:val="000000"/>
          <w:szCs w:val="18"/>
        </w:rPr>
        <w:t>Regno d’Italia</w:t>
      </w:r>
      <w:r w:rsidRPr="001A7DD0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>ha</w:t>
      </w:r>
      <w:r w:rsidRPr="001A7DD0">
        <w:rPr>
          <w:color w:val="000000"/>
          <w:szCs w:val="18"/>
        </w:rPr>
        <w:t xml:space="preserve"> una Costituzione,</w:t>
      </w:r>
      <w:r>
        <w:rPr>
          <w:color w:val="000000"/>
          <w:szCs w:val="18"/>
        </w:rPr>
        <w:t xml:space="preserve"> </w:t>
      </w:r>
      <w:r w:rsidRPr="001A7DD0">
        <w:rPr>
          <w:color w:val="000000"/>
          <w:szCs w:val="18"/>
        </w:rPr>
        <w:t xml:space="preserve">lo </w:t>
      </w:r>
      <w:r w:rsidRPr="001A7DD0">
        <w:rPr>
          <w:b/>
          <w:bCs/>
          <w:color w:val="000000"/>
          <w:szCs w:val="18"/>
        </w:rPr>
        <w:t>Statuto albertino</w:t>
      </w:r>
      <w:r w:rsidRPr="001A7DD0">
        <w:rPr>
          <w:color w:val="000000"/>
          <w:szCs w:val="18"/>
        </w:rPr>
        <w:t xml:space="preserve">, concesso dal re. </w:t>
      </w:r>
      <w:r w:rsidR="00047C8A">
        <w:rPr>
          <w:color w:val="000000"/>
          <w:szCs w:val="18"/>
        </w:rPr>
        <w:br/>
      </w:r>
      <w:r w:rsidRPr="001A7DD0">
        <w:rPr>
          <w:color w:val="000000"/>
          <w:szCs w:val="18"/>
        </w:rPr>
        <w:t xml:space="preserve">Con la </w:t>
      </w:r>
      <w:r w:rsidRPr="001A7DD0">
        <w:rPr>
          <w:b/>
          <w:bCs/>
          <w:color w:val="000000"/>
          <w:szCs w:val="18"/>
        </w:rPr>
        <w:t>caduta del fascismo</w:t>
      </w:r>
      <w:r w:rsidRPr="001A7DD0">
        <w:rPr>
          <w:color w:val="000000"/>
          <w:szCs w:val="18"/>
        </w:rPr>
        <w:t xml:space="preserve"> (1943) e la Liberazione dalla dittatura,</w:t>
      </w:r>
      <w:r>
        <w:rPr>
          <w:color w:val="000000"/>
          <w:szCs w:val="18"/>
        </w:rPr>
        <w:t xml:space="preserve"> </w:t>
      </w:r>
      <w:r w:rsidRPr="001A7DD0">
        <w:rPr>
          <w:color w:val="000000"/>
          <w:szCs w:val="18"/>
        </w:rPr>
        <w:t>occorre rifondare lo Stato su basi interamente</w:t>
      </w:r>
      <w:r>
        <w:rPr>
          <w:color w:val="000000"/>
          <w:szCs w:val="18"/>
        </w:rPr>
        <w:t xml:space="preserve"> </w:t>
      </w:r>
      <w:r w:rsidRPr="001A7DD0">
        <w:rPr>
          <w:color w:val="000000"/>
          <w:szCs w:val="18"/>
        </w:rPr>
        <w:t>nuove. La Costituzione nasce da questi fatti</w:t>
      </w:r>
      <w:r>
        <w:rPr>
          <w:color w:val="000000"/>
          <w:szCs w:val="18"/>
        </w:rPr>
        <w:t xml:space="preserve"> </w:t>
      </w:r>
      <w:r w:rsidRPr="001A7DD0">
        <w:rPr>
          <w:color w:val="000000"/>
          <w:szCs w:val="18"/>
        </w:rPr>
        <w:t xml:space="preserve">storici perché i costituenti, al di là </w:t>
      </w:r>
      <w:r w:rsidR="00047C8A">
        <w:rPr>
          <w:color w:val="000000"/>
          <w:szCs w:val="18"/>
        </w:rPr>
        <w:br/>
      </w:r>
      <w:r w:rsidRPr="001A7DD0">
        <w:rPr>
          <w:color w:val="000000"/>
          <w:szCs w:val="18"/>
        </w:rPr>
        <w:t>delle differenze</w:t>
      </w:r>
      <w:r>
        <w:rPr>
          <w:color w:val="000000"/>
          <w:szCs w:val="18"/>
        </w:rPr>
        <w:t xml:space="preserve"> </w:t>
      </w:r>
      <w:r w:rsidRPr="001A7DD0">
        <w:rPr>
          <w:color w:val="000000"/>
          <w:szCs w:val="18"/>
        </w:rPr>
        <w:t xml:space="preserve">ideologiche, </w:t>
      </w:r>
      <w:r>
        <w:rPr>
          <w:color w:val="000000"/>
          <w:szCs w:val="18"/>
        </w:rPr>
        <w:t>sono</w:t>
      </w:r>
      <w:r w:rsidRPr="001A7DD0">
        <w:rPr>
          <w:color w:val="000000"/>
          <w:szCs w:val="18"/>
        </w:rPr>
        <w:t xml:space="preserve"> accomunati dal rifiuto</w:t>
      </w:r>
      <w:r>
        <w:rPr>
          <w:color w:val="000000"/>
          <w:szCs w:val="18"/>
        </w:rPr>
        <w:t xml:space="preserve"> </w:t>
      </w:r>
      <w:r w:rsidRPr="001A7DD0">
        <w:rPr>
          <w:color w:val="000000"/>
          <w:szCs w:val="18"/>
        </w:rPr>
        <w:t>del fascismo.</w:t>
      </w:r>
    </w:p>
    <w:p w14:paraId="067213C3" w14:textId="0E74F2C0" w:rsidR="001A7DD0" w:rsidRPr="001A7DD0" w:rsidRDefault="001A7DD0" w:rsidP="00047C8A">
      <w:pPr>
        <w:autoSpaceDE w:val="0"/>
        <w:autoSpaceDN w:val="0"/>
        <w:adjustRightInd w:val="0"/>
        <w:spacing w:after="80"/>
        <w:rPr>
          <w:color w:val="000000"/>
          <w:szCs w:val="18"/>
        </w:rPr>
      </w:pPr>
      <w:r w:rsidRPr="001A7DD0">
        <w:rPr>
          <w:color w:val="000000"/>
          <w:szCs w:val="18"/>
        </w:rPr>
        <w:t xml:space="preserve">2. Il 2 giugno del 1946 si tengono sia il </w:t>
      </w:r>
      <w:r w:rsidRPr="001A7DD0">
        <w:rPr>
          <w:b/>
          <w:bCs/>
          <w:color w:val="000000"/>
          <w:szCs w:val="18"/>
        </w:rPr>
        <w:t>referendum istituzionale</w:t>
      </w:r>
      <w:r w:rsidRPr="001A7DD0">
        <w:rPr>
          <w:color w:val="000000"/>
          <w:szCs w:val="18"/>
        </w:rPr>
        <w:t xml:space="preserve"> sia le elezioni dell’Assemblea costituente. Il referendum vede la vittoria della </w:t>
      </w:r>
      <w:r w:rsidRPr="001A7DD0">
        <w:rPr>
          <w:b/>
          <w:bCs/>
          <w:color w:val="000000"/>
          <w:szCs w:val="18"/>
        </w:rPr>
        <w:t>repubblica</w:t>
      </w:r>
      <w:r w:rsidRPr="001A7DD0">
        <w:rPr>
          <w:color w:val="000000"/>
          <w:szCs w:val="18"/>
        </w:rPr>
        <w:t xml:space="preserve"> sulla</w:t>
      </w:r>
      <w:r>
        <w:rPr>
          <w:color w:val="000000"/>
          <w:szCs w:val="18"/>
        </w:rPr>
        <w:t xml:space="preserve"> </w:t>
      </w:r>
      <w:r w:rsidRPr="001A7DD0">
        <w:rPr>
          <w:b/>
          <w:bCs/>
          <w:color w:val="000000"/>
          <w:szCs w:val="18"/>
        </w:rPr>
        <w:t>monarchia</w:t>
      </w:r>
      <w:r w:rsidRPr="001A7DD0">
        <w:rPr>
          <w:color w:val="000000"/>
          <w:szCs w:val="18"/>
        </w:rPr>
        <w:t xml:space="preserve">. I partiti </w:t>
      </w:r>
      <w:r w:rsidR="00047C8A">
        <w:rPr>
          <w:color w:val="000000"/>
          <w:szCs w:val="18"/>
        </w:rPr>
        <w:br/>
      </w:r>
      <w:r w:rsidRPr="001A7DD0">
        <w:rPr>
          <w:color w:val="000000"/>
          <w:szCs w:val="18"/>
        </w:rPr>
        <w:t>più rappresentati nell’</w:t>
      </w:r>
      <w:r w:rsidRPr="001A7DD0">
        <w:rPr>
          <w:b/>
          <w:bCs/>
          <w:color w:val="000000"/>
          <w:szCs w:val="18"/>
        </w:rPr>
        <w:t xml:space="preserve">Assemblea costituente </w:t>
      </w:r>
      <w:r w:rsidRPr="001A7DD0">
        <w:rPr>
          <w:color w:val="000000"/>
          <w:szCs w:val="18"/>
        </w:rPr>
        <w:t xml:space="preserve">sono la </w:t>
      </w:r>
      <w:r w:rsidRPr="001A7DD0">
        <w:rPr>
          <w:b/>
          <w:bCs/>
          <w:color w:val="000000"/>
          <w:szCs w:val="18"/>
        </w:rPr>
        <w:t>Democrazia cristiana</w:t>
      </w:r>
      <w:r w:rsidRPr="001A7DD0">
        <w:rPr>
          <w:color w:val="000000"/>
          <w:szCs w:val="18"/>
        </w:rPr>
        <w:t xml:space="preserve">, il </w:t>
      </w:r>
      <w:r w:rsidRPr="001A7DD0">
        <w:rPr>
          <w:b/>
          <w:bCs/>
          <w:color w:val="000000"/>
          <w:szCs w:val="18"/>
        </w:rPr>
        <w:t>Partito socialista</w:t>
      </w:r>
      <w:r w:rsidRPr="001A7DD0">
        <w:rPr>
          <w:color w:val="000000"/>
          <w:szCs w:val="18"/>
        </w:rPr>
        <w:t xml:space="preserve"> </w:t>
      </w:r>
      <w:r w:rsidR="00047C8A">
        <w:rPr>
          <w:color w:val="000000"/>
          <w:szCs w:val="18"/>
        </w:rPr>
        <w:br/>
      </w:r>
      <w:r w:rsidRPr="001A7DD0">
        <w:rPr>
          <w:color w:val="000000"/>
          <w:szCs w:val="18"/>
        </w:rPr>
        <w:t xml:space="preserve">e il </w:t>
      </w:r>
      <w:r w:rsidRPr="001A7DD0">
        <w:rPr>
          <w:b/>
          <w:bCs/>
          <w:color w:val="000000"/>
          <w:szCs w:val="18"/>
        </w:rPr>
        <w:t>Partito comunista</w:t>
      </w:r>
      <w:r w:rsidRPr="001A7DD0">
        <w:rPr>
          <w:color w:val="000000"/>
          <w:szCs w:val="18"/>
        </w:rPr>
        <w:t>.</w:t>
      </w:r>
    </w:p>
    <w:p w14:paraId="2CE94F6E" w14:textId="7BB518FA" w:rsidR="001A7DD0" w:rsidRPr="001A7DD0" w:rsidRDefault="001A7DD0" w:rsidP="00047C8A">
      <w:pPr>
        <w:autoSpaceDE w:val="0"/>
        <w:autoSpaceDN w:val="0"/>
        <w:adjustRightInd w:val="0"/>
        <w:spacing w:after="80"/>
        <w:rPr>
          <w:color w:val="000000"/>
          <w:szCs w:val="18"/>
        </w:rPr>
      </w:pPr>
      <w:r w:rsidRPr="001A7DD0">
        <w:rPr>
          <w:color w:val="000000"/>
          <w:szCs w:val="18"/>
        </w:rPr>
        <w:t>3. La stesura del testo della Costituzione è affidata</w:t>
      </w:r>
      <w:r>
        <w:rPr>
          <w:color w:val="000000"/>
          <w:szCs w:val="18"/>
        </w:rPr>
        <w:t xml:space="preserve"> </w:t>
      </w:r>
      <w:r w:rsidRPr="001A7DD0">
        <w:rPr>
          <w:color w:val="000000"/>
          <w:szCs w:val="18"/>
        </w:rPr>
        <w:t xml:space="preserve">a una </w:t>
      </w:r>
      <w:r w:rsidRPr="001A7DD0">
        <w:rPr>
          <w:b/>
          <w:bCs/>
          <w:color w:val="000000"/>
          <w:szCs w:val="18"/>
        </w:rPr>
        <w:t>commissione</w:t>
      </w:r>
      <w:r w:rsidRPr="001A7DD0">
        <w:rPr>
          <w:color w:val="000000"/>
          <w:szCs w:val="18"/>
        </w:rPr>
        <w:t xml:space="preserve"> di 75 membri ed è poi discusso</w:t>
      </w:r>
      <w:r>
        <w:rPr>
          <w:color w:val="000000"/>
          <w:szCs w:val="18"/>
        </w:rPr>
        <w:t xml:space="preserve"> </w:t>
      </w:r>
      <w:r w:rsidRPr="001A7DD0">
        <w:rPr>
          <w:color w:val="000000"/>
          <w:szCs w:val="18"/>
        </w:rPr>
        <w:t>e approvato dall’Assemblea</w:t>
      </w:r>
      <w:r w:rsidR="00047C8A">
        <w:rPr>
          <w:color w:val="000000"/>
          <w:szCs w:val="18"/>
        </w:rPr>
        <w:t xml:space="preserve"> costituente</w:t>
      </w:r>
      <w:r w:rsidRPr="001A7DD0">
        <w:rPr>
          <w:color w:val="000000"/>
          <w:szCs w:val="18"/>
        </w:rPr>
        <w:t xml:space="preserve">; la Costituzione </w:t>
      </w:r>
      <w:r w:rsidRPr="001A7DD0">
        <w:rPr>
          <w:b/>
          <w:bCs/>
          <w:color w:val="000000"/>
          <w:szCs w:val="18"/>
        </w:rPr>
        <w:t>entra</w:t>
      </w:r>
      <w:r>
        <w:rPr>
          <w:color w:val="000000"/>
          <w:szCs w:val="18"/>
        </w:rPr>
        <w:t xml:space="preserve"> </w:t>
      </w:r>
      <w:r w:rsidRPr="001A7DD0">
        <w:rPr>
          <w:color w:val="000000"/>
          <w:szCs w:val="18"/>
        </w:rPr>
        <w:t xml:space="preserve">quindi </w:t>
      </w:r>
      <w:r w:rsidRPr="001A7DD0">
        <w:rPr>
          <w:b/>
          <w:bCs/>
          <w:color w:val="000000"/>
          <w:szCs w:val="18"/>
        </w:rPr>
        <w:t>in vigore dal 1° gennaio 1948</w:t>
      </w:r>
      <w:r w:rsidRPr="001A7DD0">
        <w:rPr>
          <w:color w:val="000000"/>
          <w:szCs w:val="18"/>
        </w:rPr>
        <w:t>. La</w:t>
      </w:r>
      <w:r>
        <w:rPr>
          <w:color w:val="000000"/>
          <w:szCs w:val="18"/>
        </w:rPr>
        <w:t xml:space="preserve"> </w:t>
      </w:r>
      <w:r w:rsidRPr="001A7DD0">
        <w:rPr>
          <w:color w:val="000000"/>
          <w:szCs w:val="18"/>
        </w:rPr>
        <w:t>Costituzione</w:t>
      </w:r>
      <w:r>
        <w:rPr>
          <w:color w:val="000000"/>
          <w:szCs w:val="18"/>
        </w:rPr>
        <w:t xml:space="preserve"> </w:t>
      </w:r>
      <w:r w:rsidRPr="001A7DD0">
        <w:rPr>
          <w:color w:val="000000"/>
          <w:szCs w:val="18"/>
        </w:rPr>
        <w:t xml:space="preserve">è il frutto di un </w:t>
      </w:r>
      <w:r w:rsidRPr="001A7DD0">
        <w:rPr>
          <w:b/>
          <w:bCs/>
          <w:color w:val="000000"/>
          <w:szCs w:val="18"/>
        </w:rPr>
        <w:t>compromesso</w:t>
      </w:r>
      <w:r w:rsidRPr="001A7DD0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 xml:space="preserve">non solo </w:t>
      </w:r>
      <w:r w:rsidRPr="001A7DD0">
        <w:rPr>
          <w:color w:val="000000"/>
          <w:szCs w:val="18"/>
        </w:rPr>
        <w:t xml:space="preserve">tra i vari partiti, </w:t>
      </w:r>
      <w:r>
        <w:rPr>
          <w:color w:val="000000"/>
          <w:szCs w:val="18"/>
        </w:rPr>
        <w:t>ma</w:t>
      </w:r>
      <w:r w:rsidRPr="001A7DD0">
        <w:rPr>
          <w:color w:val="000000"/>
          <w:szCs w:val="18"/>
        </w:rPr>
        <w:t xml:space="preserve"> anche tra</w:t>
      </w:r>
      <w:r>
        <w:rPr>
          <w:color w:val="000000"/>
          <w:szCs w:val="18"/>
        </w:rPr>
        <w:t xml:space="preserve"> </w:t>
      </w:r>
      <w:r w:rsidRPr="001A7DD0">
        <w:rPr>
          <w:color w:val="000000"/>
          <w:szCs w:val="18"/>
        </w:rPr>
        <w:t>culture politiche, perché accoglie elementi della</w:t>
      </w:r>
      <w:r>
        <w:rPr>
          <w:color w:val="000000"/>
          <w:szCs w:val="18"/>
        </w:rPr>
        <w:t xml:space="preserve"> </w:t>
      </w:r>
      <w:r w:rsidRPr="001A7DD0">
        <w:rPr>
          <w:bCs/>
          <w:color w:val="000000"/>
          <w:szCs w:val="18"/>
        </w:rPr>
        <w:t>cultura liberale, cattolica, socialista e comunista.</w:t>
      </w:r>
    </w:p>
    <w:p w14:paraId="287CAEA0" w14:textId="77777777" w:rsidR="00172ED0" w:rsidRPr="00FD2A89" w:rsidRDefault="00172ED0" w:rsidP="00172ED0">
      <w:pPr>
        <w:pStyle w:val="Sottotitolo"/>
        <w:spacing w:before="0" w:after="0" w:line="240" w:lineRule="auto"/>
      </w:pPr>
    </w:p>
    <w:p w14:paraId="5243F7FB" w14:textId="77777777" w:rsidR="00172ED0" w:rsidRPr="00E52DB2" w:rsidRDefault="00172ED0" w:rsidP="00172ED0">
      <w:pPr>
        <w:pStyle w:val="Titoletto"/>
        <w:spacing w:after="80"/>
      </w:pPr>
      <w:r w:rsidRPr="00E52DB2">
        <w:t>3.</w:t>
      </w:r>
    </w:p>
    <w:p w14:paraId="7A2E075E" w14:textId="18C4C05B" w:rsidR="00DF7940" w:rsidRDefault="001A7DD0" w:rsidP="00DF7940">
      <w:pPr>
        <w:autoSpaceDE w:val="0"/>
        <w:autoSpaceDN w:val="0"/>
        <w:adjustRightInd w:val="0"/>
        <w:rPr>
          <w:bCs/>
          <w:color w:val="000000"/>
          <w:szCs w:val="18"/>
        </w:rPr>
      </w:pPr>
      <w:r w:rsidRPr="001A7DD0">
        <w:rPr>
          <w:color w:val="000000"/>
          <w:szCs w:val="18"/>
        </w:rPr>
        <w:t xml:space="preserve">La Costituzione riconosce la </w:t>
      </w:r>
      <w:r w:rsidRPr="001A7DD0">
        <w:rPr>
          <w:b/>
          <w:bCs/>
          <w:color w:val="000000"/>
          <w:szCs w:val="18"/>
        </w:rPr>
        <w:t>pari dignità</w:t>
      </w:r>
      <w:r>
        <w:rPr>
          <w:b/>
          <w:bCs/>
          <w:color w:val="000000"/>
          <w:szCs w:val="18"/>
        </w:rPr>
        <w:t xml:space="preserve"> </w:t>
      </w:r>
      <w:r w:rsidRPr="001A7DD0">
        <w:rPr>
          <w:color w:val="000000"/>
          <w:szCs w:val="18"/>
        </w:rPr>
        <w:t>e l’</w:t>
      </w:r>
      <w:r w:rsidRPr="001A7DD0">
        <w:rPr>
          <w:b/>
          <w:bCs/>
          <w:color w:val="000000"/>
          <w:szCs w:val="18"/>
        </w:rPr>
        <w:t xml:space="preserve">uguaglianza giuridica </w:t>
      </w:r>
      <w:r w:rsidRPr="001A7DD0">
        <w:rPr>
          <w:color w:val="000000"/>
          <w:szCs w:val="18"/>
        </w:rPr>
        <w:t>di tutti i cittadini</w:t>
      </w:r>
      <w:r>
        <w:rPr>
          <w:color w:val="000000"/>
          <w:szCs w:val="18"/>
        </w:rPr>
        <w:t xml:space="preserve"> </w:t>
      </w:r>
      <w:r w:rsidRPr="001A7DD0">
        <w:rPr>
          <w:color w:val="000000"/>
          <w:szCs w:val="18"/>
        </w:rPr>
        <w:t>(art. 3, comma 1), cioè proibisce ogni tipo di</w:t>
      </w:r>
      <w:r>
        <w:rPr>
          <w:color w:val="000000"/>
          <w:szCs w:val="18"/>
        </w:rPr>
        <w:t xml:space="preserve"> </w:t>
      </w:r>
      <w:r w:rsidRPr="001A7DD0">
        <w:rPr>
          <w:b/>
          <w:bCs/>
          <w:color w:val="000000"/>
          <w:szCs w:val="18"/>
        </w:rPr>
        <w:t>discriminazione</w:t>
      </w:r>
      <w:r w:rsidRPr="001A7DD0">
        <w:rPr>
          <w:color w:val="000000"/>
          <w:szCs w:val="18"/>
        </w:rPr>
        <w:t xml:space="preserve"> (sessuale, etnica, linguistica,</w:t>
      </w:r>
      <w:r>
        <w:rPr>
          <w:color w:val="000000"/>
          <w:szCs w:val="18"/>
        </w:rPr>
        <w:t xml:space="preserve"> </w:t>
      </w:r>
      <w:r w:rsidRPr="001A7DD0">
        <w:rPr>
          <w:color w:val="000000"/>
          <w:szCs w:val="18"/>
        </w:rPr>
        <w:t>religiosa, politica, personale, sociale). Al tempo</w:t>
      </w:r>
      <w:r>
        <w:rPr>
          <w:color w:val="000000"/>
          <w:szCs w:val="18"/>
        </w:rPr>
        <w:t xml:space="preserve"> </w:t>
      </w:r>
      <w:r w:rsidRPr="001A7DD0">
        <w:rPr>
          <w:color w:val="000000"/>
          <w:szCs w:val="18"/>
        </w:rPr>
        <w:t>stesso, la Costituzione si impegna a «rimuovere</w:t>
      </w:r>
      <w:r>
        <w:rPr>
          <w:color w:val="000000"/>
          <w:szCs w:val="18"/>
        </w:rPr>
        <w:t xml:space="preserve"> </w:t>
      </w:r>
      <w:r w:rsidRPr="001A7DD0">
        <w:rPr>
          <w:color w:val="000000"/>
          <w:szCs w:val="18"/>
        </w:rPr>
        <w:t>gli ostacoli» che limitano la libertà e l’uguaglianza</w:t>
      </w:r>
      <w:r>
        <w:rPr>
          <w:color w:val="000000"/>
          <w:szCs w:val="18"/>
        </w:rPr>
        <w:t xml:space="preserve"> </w:t>
      </w:r>
      <w:r w:rsidRPr="001A7DD0">
        <w:rPr>
          <w:color w:val="000000"/>
          <w:szCs w:val="18"/>
        </w:rPr>
        <w:t>(art. 3, comma 2), cioè si impegna a incoraggiare e</w:t>
      </w:r>
      <w:r>
        <w:rPr>
          <w:color w:val="000000"/>
          <w:szCs w:val="18"/>
        </w:rPr>
        <w:t xml:space="preserve"> </w:t>
      </w:r>
      <w:r w:rsidRPr="001A7DD0">
        <w:rPr>
          <w:color w:val="000000"/>
          <w:szCs w:val="18"/>
        </w:rPr>
        <w:t xml:space="preserve">rendere effettiva </w:t>
      </w:r>
      <w:r w:rsidR="00047C8A">
        <w:rPr>
          <w:color w:val="000000"/>
          <w:szCs w:val="18"/>
        </w:rPr>
        <w:br/>
      </w:r>
      <w:r w:rsidRPr="001A7DD0">
        <w:rPr>
          <w:color w:val="000000"/>
          <w:szCs w:val="18"/>
        </w:rPr>
        <w:t xml:space="preserve">la </w:t>
      </w:r>
      <w:r w:rsidRPr="001A7DD0">
        <w:rPr>
          <w:b/>
          <w:bCs/>
          <w:color w:val="000000"/>
          <w:szCs w:val="18"/>
        </w:rPr>
        <w:t>partecipazione</w:t>
      </w:r>
      <w:r w:rsidRPr="001A7DD0">
        <w:rPr>
          <w:color w:val="000000"/>
          <w:szCs w:val="18"/>
        </w:rPr>
        <w:t xml:space="preserve"> di tutti i lavoratori</w:t>
      </w:r>
      <w:r>
        <w:rPr>
          <w:color w:val="000000"/>
          <w:szCs w:val="18"/>
        </w:rPr>
        <w:t xml:space="preserve"> </w:t>
      </w:r>
      <w:r w:rsidRPr="001A7DD0">
        <w:rPr>
          <w:bCs/>
          <w:color w:val="000000"/>
          <w:szCs w:val="18"/>
        </w:rPr>
        <w:t>all’organizzazione del Paese.</w:t>
      </w:r>
    </w:p>
    <w:p w14:paraId="2EA17BF5" w14:textId="77777777" w:rsidR="00FB2708" w:rsidRPr="00FB2708" w:rsidRDefault="00FB2708" w:rsidP="00DF7940">
      <w:pPr>
        <w:autoSpaceDE w:val="0"/>
        <w:autoSpaceDN w:val="0"/>
        <w:adjustRightInd w:val="0"/>
        <w:rPr>
          <w:bCs/>
          <w:color w:val="000000"/>
          <w:szCs w:val="18"/>
        </w:rPr>
      </w:pPr>
    </w:p>
    <w:p w14:paraId="4C5434C3" w14:textId="45E79DEF" w:rsidR="00172ED0" w:rsidRDefault="00172ED0" w:rsidP="00172ED0">
      <w:pPr>
        <w:pStyle w:val="Titoletto"/>
        <w:spacing w:after="80"/>
      </w:pPr>
      <w:r w:rsidRPr="00E52DB2">
        <w:t>4.</w:t>
      </w:r>
    </w:p>
    <w:p w14:paraId="61A2C6B1" w14:textId="010E9EEA" w:rsidR="00DF7940" w:rsidRDefault="00FB2708" w:rsidP="00172ED0">
      <w:pPr>
        <w:pStyle w:val="Titoletto"/>
        <w:spacing w:after="80"/>
      </w:pPr>
      <w:r>
        <w:rPr>
          <w:noProof/>
        </w:rPr>
        <w:drawing>
          <wp:inline distT="0" distB="0" distL="0" distR="0" wp14:anchorId="28F31C40" wp14:editId="11BC0D81">
            <wp:extent cx="4699000" cy="2609142"/>
            <wp:effectExtent l="0" t="0" r="0" b="0"/>
            <wp:docPr id="2" name="Immagine 2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screenshot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2732" cy="26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C2B5F" w14:textId="77777777" w:rsidR="001A7DD0" w:rsidRPr="001A7DD0" w:rsidRDefault="001A7DD0" w:rsidP="001A7DD0">
      <w:pPr>
        <w:autoSpaceDE w:val="0"/>
        <w:autoSpaceDN w:val="0"/>
        <w:adjustRightInd w:val="0"/>
        <w:rPr>
          <w:b/>
          <w:bCs/>
          <w:color w:val="00B050"/>
          <w:szCs w:val="18"/>
        </w:rPr>
      </w:pPr>
    </w:p>
    <w:p w14:paraId="1A6F8C4D" w14:textId="77777777" w:rsidR="00172ED0" w:rsidRPr="00E52DB2" w:rsidRDefault="00172ED0" w:rsidP="00172ED0">
      <w:pPr>
        <w:pStyle w:val="Titoletto"/>
        <w:spacing w:after="80"/>
      </w:pPr>
      <w:r w:rsidRPr="00E52DB2">
        <w:t>5.</w:t>
      </w:r>
    </w:p>
    <w:p w14:paraId="4FE5D4D8" w14:textId="67C00748" w:rsidR="001A7DD0" w:rsidRPr="001A7DD0" w:rsidRDefault="001A7DD0" w:rsidP="001A7DD0">
      <w:pPr>
        <w:autoSpaceDE w:val="0"/>
        <w:autoSpaceDN w:val="0"/>
        <w:adjustRightInd w:val="0"/>
        <w:rPr>
          <w:color w:val="000000"/>
          <w:szCs w:val="18"/>
        </w:rPr>
      </w:pPr>
      <w:r w:rsidRPr="001A7DD0">
        <w:rPr>
          <w:color w:val="000000"/>
          <w:szCs w:val="18"/>
        </w:rPr>
        <w:t>1. autonomie locali; 2. attivo – passivo; 3. paritario;</w:t>
      </w:r>
      <w:r>
        <w:rPr>
          <w:color w:val="000000"/>
          <w:szCs w:val="18"/>
        </w:rPr>
        <w:t xml:space="preserve"> </w:t>
      </w:r>
      <w:r w:rsidRPr="001A7DD0">
        <w:rPr>
          <w:color w:val="000000"/>
          <w:szCs w:val="18"/>
        </w:rPr>
        <w:t>4. legislatura; 5. le commissioni parlamentari;</w:t>
      </w:r>
    </w:p>
    <w:p w14:paraId="74ED982B" w14:textId="574AD707" w:rsidR="00172ED0" w:rsidRDefault="001A7DD0" w:rsidP="0007699B">
      <w:pPr>
        <w:autoSpaceDE w:val="0"/>
        <w:autoSpaceDN w:val="0"/>
        <w:adjustRightInd w:val="0"/>
        <w:rPr>
          <w:color w:val="000000"/>
          <w:szCs w:val="18"/>
        </w:rPr>
      </w:pPr>
      <w:r w:rsidRPr="001A7DD0">
        <w:rPr>
          <w:color w:val="000000"/>
          <w:szCs w:val="18"/>
        </w:rPr>
        <w:t>6. abrogativo; 7. Stato di diritto; 8. il Consiglio Superiore</w:t>
      </w:r>
      <w:r w:rsidR="0007699B">
        <w:rPr>
          <w:color w:val="000000"/>
          <w:szCs w:val="18"/>
        </w:rPr>
        <w:t xml:space="preserve"> </w:t>
      </w:r>
      <w:r w:rsidRPr="001A7DD0">
        <w:rPr>
          <w:color w:val="000000"/>
          <w:szCs w:val="18"/>
        </w:rPr>
        <w:t>della Magistratura</w:t>
      </w:r>
    </w:p>
    <w:p w14:paraId="6D27FA90" w14:textId="77777777" w:rsidR="0007699B" w:rsidRPr="00E52DB2" w:rsidRDefault="0007699B" w:rsidP="0007699B">
      <w:pPr>
        <w:autoSpaceDE w:val="0"/>
        <w:autoSpaceDN w:val="0"/>
        <w:adjustRightInd w:val="0"/>
      </w:pPr>
    </w:p>
    <w:p w14:paraId="0134F80F" w14:textId="05415746" w:rsidR="0007699B" w:rsidRPr="0007699B" w:rsidRDefault="00172ED0" w:rsidP="0007699B">
      <w:pPr>
        <w:pStyle w:val="Titoletto"/>
        <w:spacing w:after="80"/>
      </w:pPr>
      <w:r w:rsidRPr="00E52DB2">
        <w:t>6.</w:t>
      </w:r>
    </w:p>
    <w:p w14:paraId="42928FE1" w14:textId="01F0B9C5" w:rsidR="0007699B" w:rsidRPr="0007699B" w:rsidRDefault="0007699B" w:rsidP="0007699B">
      <w:pPr>
        <w:autoSpaceDE w:val="0"/>
        <w:autoSpaceDN w:val="0"/>
        <w:adjustRightInd w:val="0"/>
        <w:rPr>
          <w:color w:val="000000"/>
          <w:szCs w:val="18"/>
        </w:rPr>
      </w:pPr>
      <w:r w:rsidRPr="0007699B">
        <w:rPr>
          <w:color w:val="000000"/>
          <w:szCs w:val="18"/>
        </w:rPr>
        <w:t xml:space="preserve">Il Governo è composto dal </w:t>
      </w:r>
      <w:r w:rsidRPr="0007699B">
        <w:rPr>
          <w:b/>
          <w:bCs/>
          <w:color w:val="000000"/>
          <w:szCs w:val="18"/>
        </w:rPr>
        <w:t>Consiglio dei ministri</w:t>
      </w:r>
      <w:r w:rsidRPr="0007699B">
        <w:rPr>
          <w:color w:val="000000"/>
          <w:szCs w:val="18"/>
        </w:rPr>
        <w:t xml:space="preserve"> </w:t>
      </w:r>
      <w:r w:rsidR="001A6EE2">
        <w:rPr>
          <w:color w:val="000000"/>
          <w:szCs w:val="18"/>
        </w:rPr>
        <w:t>(</w:t>
      </w:r>
      <w:r w:rsidRPr="0007699B">
        <w:rPr>
          <w:color w:val="000000"/>
          <w:szCs w:val="18"/>
        </w:rPr>
        <w:t xml:space="preserve">formato dal </w:t>
      </w:r>
      <w:r w:rsidRPr="0007699B">
        <w:rPr>
          <w:b/>
          <w:bCs/>
          <w:color w:val="000000"/>
          <w:szCs w:val="18"/>
        </w:rPr>
        <w:t>Presidente del Consiglio</w:t>
      </w:r>
      <w:r w:rsidRPr="0007699B">
        <w:rPr>
          <w:color w:val="000000"/>
          <w:szCs w:val="18"/>
        </w:rPr>
        <w:t xml:space="preserve"> e dai suoi ministri</w:t>
      </w:r>
      <w:r w:rsidR="001A6EE2">
        <w:rPr>
          <w:color w:val="000000"/>
          <w:szCs w:val="18"/>
        </w:rPr>
        <w:t>)</w:t>
      </w:r>
      <w:r w:rsidRPr="0007699B">
        <w:rPr>
          <w:color w:val="000000"/>
          <w:szCs w:val="18"/>
        </w:rPr>
        <w:t xml:space="preserve"> e dai sottosegretari, che aiutano i ministri</w:t>
      </w:r>
      <w:r>
        <w:rPr>
          <w:color w:val="000000"/>
          <w:szCs w:val="18"/>
        </w:rPr>
        <w:t>,</w:t>
      </w:r>
      <w:r w:rsidRPr="0007699B">
        <w:rPr>
          <w:color w:val="000000"/>
          <w:szCs w:val="18"/>
        </w:rPr>
        <w:t xml:space="preserve"> ma non</w:t>
      </w:r>
      <w:r>
        <w:rPr>
          <w:color w:val="000000"/>
          <w:szCs w:val="18"/>
        </w:rPr>
        <w:t xml:space="preserve"> </w:t>
      </w:r>
      <w:r w:rsidRPr="0007699B">
        <w:rPr>
          <w:color w:val="000000"/>
          <w:szCs w:val="18"/>
        </w:rPr>
        <w:t>fanno parte del Consiglio. Il Presidente del Consiglio e</w:t>
      </w:r>
      <w:r>
        <w:rPr>
          <w:color w:val="000000"/>
          <w:szCs w:val="18"/>
        </w:rPr>
        <w:t xml:space="preserve"> </w:t>
      </w:r>
      <w:r w:rsidRPr="0007699B">
        <w:rPr>
          <w:color w:val="000000"/>
          <w:szCs w:val="18"/>
        </w:rPr>
        <w:t xml:space="preserve">i ministri devono essere nominati dal </w:t>
      </w:r>
      <w:r w:rsidRPr="0007699B">
        <w:rPr>
          <w:b/>
          <w:bCs/>
          <w:color w:val="000000"/>
          <w:szCs w:val="18"/>
        </w:rPr>
        <w:t>Presidente della Repubblica</w:t>
      </w:r>
      <w:r w:rsidRPr="0007699B">
        <w:rPr>
          <w:color w:val="000000"/>
          <w:szCs w:val="18"/>
        </w:rPr>
        <w:t xml:space="preserve"> e devono ottenere la fiducia delle Camere</w:t>
      </w:r>
      <w:r>
        <w:rPr>
          <w:color w:val="000000"/>
          <w:szCs w:val="18"/>
        </w:rPr>
        <w:t xml:space="preserve"> </w:t>
      </w:r>
      <w:r w:rsidRPr="0007699B">
        <w:rPr>
          <w:color w:val="000000"/>
          <w:szCs w:val="18"/>
        </w:rPr>
        <w:t xml:space="preserve">entro dieci giorni. </w:t>
      </w:r>
      <w:r>
        <w:rPr>
          <w:color w:val="000000"/>
          <w:szCs w:val="18"/>
        </w:rPr>
        <w:t>Il Governo dura cinque anni, ma p</w:t>
      </w:r>
      <w:r w:rsidRPr="0007699B">
        <w:rPr>
          <w:color w:val="000000"/>
          <w:szCs w:val="18"/>
        </w:rPr>
        <w:t>er restare in carica deve</w:t>
      </w:r>
    </w:p>
    <w:p w14:paraId="5CE2D4C9" w14:textId="3EBA4BCD" w:rsidR="00172ED0" w:rsidRDefault="0007699B" w:rsidP="0007699B">
      <w:pPr>
        <w:autoSpaceDE w:val="0"/>
        <w:autoSpaceDN w:val="0"/>
        <w:adjustRightInd w:val="0"/>
        <w:rPr>
          <w:color w:val="000000"/>
          <w:szCs w:val="18"/>
        </w:rPr>
      </w:pPr>
      <w:r w:rsidRPr="0007699B">
        <w:rPr>
          <w:color w:val="000000"/>
          <w:szCs w:val="18"/>
        </w:rPr>
        <w:t xml:space="preserve">conservare la </w:t>
      </w:r>
      <w:r w:rsidRPr="0007699B">
        <w:rPr>
          <w:b/>
          <w:bCs/>
          <w:color w:val="000000"/>
          <w:szCs w:val="18"/>
        </w:rPr>
        <w:t>fiducia</w:t>
      </w:r>
      <w:r w:rsidRPr="0007699B">
        <w:rPr>
          <w:color w:val="000000"/>
          <w:szCs w:val="18"/>
        </w:rPr>
        <w:t xml:space="preserve"> del Parlamento.</w:t>
      </w:r>
    </w:p>
    <w:p w14:paraId="0BFAD510" w14:textId="77777777" w:rsidR="0007699B" w:rsidRPr="0007699B" w:rsidRDefault="0007699B" w:rsidP="0007699B">
      <w:pPr>
        <w:autoSpaceDE w:val="0"/>
        <w:autoSpaceDN w:val="0"/>
        <w:adjustRightInd w:val="0"/>
        <w:rPr>
          <w:color w:val="000000"/>
          <w:szCs w:val="18"/>
        </w:rPr>
      </w:pPr>
    </w:p>
    <w:p w14:paraId="518A420D" w14:textId="2052E23A" w:rsidR="00172ED0" w:rsidRPr="001A7DD0" w:rsidRDefault="00172ED0" w:rsidP="001A7DD0">
      <w:pPr>
        <w:pStyle w:val="Titoletto"/>
        <w:spacing w:after="80"/>
      </w:pPr>
      <w:r w:rsidRPr="00E52DB2">
        <w:t>7</w:t>
      </w:r>
      <w:r>
        <w:t>.</w:t>
      </w:r>
    </w:p>
    <w:p w14:paraId="5E9F8D76" w14:textId="3FEB83B9" w:rsidR="0007699B" w:rsidRPr="0007699B" w:rsidRDefault="0007699B" w:rsidP="0007699B">
      <w:pPr>
        <w:autoSpaceDE w:val="0"/>
        <w:autoSpaceDN w:val="0"/>
        <w:adjustRightInd w:val="0"/>
        <w:rPr>
          <w:color w:val="000000"/>
          <w:szCs w:val="18"/>
        </w:rPr>
      </w:pPr>
      <w:r w:rsidRPr="0007699B">
        <w:rPr>
          <w:color w:val="000000"/>
          <w:szCs w:val="18"/>
        </w:rPr>
        <w:t>1. Presidente della Repubblica; 2. Presidente del</w:t>
      </w:r>
      <w:r>
        <w:rPr>
          <w:color w:val="000000"/>
          <w:szCs w:val="18"/>
        </w:rPr>
        <w:t xml:space="preserve"> </w:t>
      </w:r>
      <w:r w:rsidRPr="0007699B">
        <w:rPr>
          <w:color w:val="000000"/>
          <w:szCs w:val="18"/>
        </w:rPr>
        <w:t>Consiglio; 3. Parlamento; 4. Parlamento; 5. Corte</w:t>
      </w:r>
    </w:p>
    <w:p w14:paraId="4014D386" w14:textId="49292015" w:rsidR="00172ED0" w:rsidRDefault="0007699B" w:rsidP="0007699B">
      <w:pPr>
        <w:rPr>
          <w:color w:val="000000"/>
          <w:szCs w:val="18"/>
        </w:rPr>
      </w:pPr>
      <w:r w:rsidRPr="0007699B">
        <w:rPr>
          <w:color w:val="000000"/>
          <w:szCs w:val="18"/>
        </w:rPr>
        <w:t>costituzionale.</w:t>
      </w:r>
    </w:p>
    <w:p w14:paraId="49C0913B" w14:textId="5662CF80" w:rsidR="0007699B" w:rsidRDefault="0007699B" w:rsidP="0007699B">
      <w:pPr>
        <w:rPr>
          <w:color w:val="000000"/>
          <w:szCs w:val="18"/>
        </w:rPr>
      </w:pPr>
    </w:p>
    <w:p w14:paraId="27871B2B" w14:textId="5D1CBF14" w:rsidR="00621DB7" w:rsidRPr="008379C5" w:rsidRDefault="0007699B" w:rsidP="008379C5">
      <w:pPr>
        <w:pStyle w:val="Titoletto"/>
        <w:spacing w:after="80"/>
      </w:pPr>
      <w:r>
        <w:t>8.</w:t>
      </w:r>
    </w:p>
    <w:p w14:paraId="382C963C" w14:textId="2DF704CC" w:rsidR="00621DB7" w:rsidRDefault="00FB2708" w:rsidP="00DF7940">
      <w:pPr>
        <w:autoSpaceDE w:val="0"/>
        <w:autoSpaceDN w:val="0"/>
        <w:adjustRightInd w:val="0"/>
        <w:rPr>
          <w:b/>
          <w:bCs/>
          <w:color w:val="00B050"/>
          <w:szCs w:val="18"/>
        </w:rPr>
      </w:pPr>
      <w:r>
        <w:rPr>
          <w:b/>
          <w:bCs/>
          <w:noProof/>
          <w:color w:val="00B050"/>
          <w:szCs w:val="18"/>
        </w:rPr>
        <w:drawing>
          <wp:inline distT="0" distB="0" distL="0" distR="0" wp14:anchorId="7BFA6355" wp14:editId="5652484C">
            <wp:extent cx="4698000" cy="2678783"/>
            <wp:effectExtent l="0" t="0" r="1270" b="1270"/>
            <wp:docPr id="3" name="Immagine 3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screenshot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000" cy="267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FDA67" w14:textId="5E72DA46" w:rsidR="00C56C5C" w:rsidRDefault="00C56C5C" w:rsidP="00DF7940">
      <w:pPr>
        <w:autoSpaceDE w:val="0"/>
        <w:autoSpaceDN w:val="0"/>
        <w:adjustRightInd w:val="0"/>
        <w:rPr>
          <w:b/>
          <w:bCs/>
          <w:color w:val="00B050"/>
          <w:szCs w:val="18"/>
        </w:rPr>
      </w:pPr>
    </w:p>
    <w:p w14:paraId="772C8598" w14:textId="77777777" w:rsidR="00C56C5C" w:rsidRDefault="00C56C5C" w:rsidP="00DF7940">
      <w:pPr>
        <w:autoSpaceDE w:val="0"/>
        <w:autoSpaceDN w:val="0"/>
        <w:adjustRightInd w:val="0"/>
        <w:rPr>
          <w:b/>
          <w:bCs/>
          <w:color w:val="00B050"/>
          <w:szCs w:val="18"/>
        </w:rPr>
      </w:pPr>
    </w:p>
    <w:p w14:paraId="4487C86D" w14:textId="5AB14D01" w:rsidR="00C56C5C" w:rsidRPr="00933009" w:rsidRDefault="00C56C5C" w:rsidP="00C56C5C">
      <w:pPr>
        <w:rPr>
          <w:b/>
          <w:bCs/>
          <w:color w:val="000000" w:themeColor="text1"/>
        </w:rPr>
      </w:pPr>
      <w:r w:rsidRPr="00933009">
        <w:rPr>
          <w:b/>
          <w:bCs/>
          <w:color w:val="000000" w:themeColor="text1"/>
        </w:rPr>
        <w:t>GRIGLI</w:t>
      </w:r>
      <w:r>
        <w:rPr>
          <w:b/>
          <w:bCs/>
          <w:color w:val="000000" w:themeColor="text1"/>
        </w:rPr>
        <w:t>A</w:t>
      </w:r>
      <w:r w:rsidRPr="00933009">
        <w:rPr>
          <w:b/>
          <w:bCs/>
          <w:color w:val="000000" w:themeColor="text1"/>
        </w:rPr>
        <w:t xml:space="preserve"> PER LA VALUTAZIONE DE</w:t>
      </w:r>
      <w:r>
        <w:rPr>
          <w:b/>
          <w:bCs/>
          <w:color w:val="000000" w:themeColor="text1"/>
        </w:rPr>
        <w:t>L</w:t>
      </w:r>
      <w:r w:rsidRPr="00933009">
        <w:rPr>
          <w:b/>
          <w:bCs/>
          <w:color w:val="000000" w:themeColor="text1"/>
        </w:rPr>
        <w:t xml:space="preserve"> TEST D’INGRESSO</w:t>
      </w:r>
      <w:r w:rsidR="003B4447">
        <w:rPr>
          <w:b/>
          <w:bCs/>
          <w:color w:val="000000" w:themeColor="text1"/>
        </w:rPr>
        <w:t xml:space="preserve"> – SECONDO ANNO</w:t>
      </w:r>
    </w:p>
    <w:p w14:paraId="0E4C1CFE" w14:textId="2B61B53E" w:rsidR="00C56C5C" w:rsidRPr="004B2075" w:rsidRDefault="00C56C5C" w:rsidP="00C56C5C">
      <w:pPr>
        <w:rPr>
          <w:b/>
          <w:bCs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C56C5C" w14:paraId="50883C36" w14:textId="77777777" w:rsidTr="00C77811">
        <w:tc>
          <w:tcPr>
            <w:tcW w:w="3320" w:type="dxa"/>
          </w:tcPr>
          <w:p w14:paraId="1900FC44" w14:textId="77777777" w:rsidR="00C56C5C" w:rsidRPr="003B2CD0" w:rsidRDefault="00C56C5C" w:rsidP="00C77811">
            <w:pPr>
              <w:rPr>
                <w:b/>
                <w:bCs/>
                <w:color w:val="000000" w:themeColor="text1"/>
              </w:rPr>
            </w:pPr>
            <w:r w:rsidRPr="003B2CD0">
              <w:rPr>
                <w:b/>
                <w:bCs/>
                <w:color w:val="000000" w:themeColor="text1"/>
              </w:rPr>
              <w:t>Punteggio</w:t>
            </w:r>
          </w:p>
        </w:tc>
        <w:tc>
          <w:tcPr>
            <w:tcW w:w="3321" w:type="dxa"/>
          </w:tcPr>
          <w:p w14:paraId="55DA74D3" w14:textId="77777777" w:rsidR="00C56C5C" w:rsidRPr="003B2CD0" w:rsidRDefault="00C56C5C" w:rsidP="00C77811">
            <w:pPr>
              <w:rPr>
                <w:b/>
                <w:bCs/>
                <w:color w:val="000000" w:themeColor="text1"/>
              </w:rPr>
            </w:pPr>
            <w:r w:rsidRPr="003B2CD0">
              <w:rPr>
                <w:b/>
                <w:bCs/>
                <w:color w:val="000000" w:themeColor="text1"/>
              </w:rPr>
              <w:t>Voto</w:t>
            </w:r>
          </w:p>
        </w:tc>
        <w:tc>
          <w:tcPr>
            <w:tcW w:w="3321" w:type="dxa"/>
          </w:tcPr>
          <w:p w14:paraId="38C09E5E" w14:textId="77777777" w:rsidR="00C56C5C" w:rsidRPr="003B2CD0" w:rsidRDefault="00C56C5C" w:rsidP="00C77811">
            <w:pPr>
              <w:rPr>
                <w:b/>
                <w:bCs/>
                <w:color w:val="000000" w:themeColor="text1"/>
              </w:rPr>
            </w:pPr>
            <w:r w:rsidRPr="003B2CD0">
              <w:rPr>
                <w:b/>
                <w:bCs/>
                <w:color w:val="000000" w:themeColor="text1"/>
              </w:rPr>
              <w:t>Giudizio di valutazione</w:t>
            </w:r>
          </w:p>
        </w:tc>
      </w:tr>
      <w:tr w:rsidR="00C56C5C" w:rsidRPr="003B2CD0" w14:paraId="4839E650" w14:textId="77777777" w:rsidTr="00C77811">
        <w:tc>
          <w:tcPr>
            <w:tcW w:w="3320" w:type="dxa"/>
          </w:tcPr>
          <w:p w14:paraId="157AC913" w14:textId="77777777" w:rsidR="00C56C5C" w:rsidRPr="003B2CD0" w:rsidRDefault="00C56C5C" w:rsidP="00C778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52-43</w:t>
            </w:r>
          </w:p>
        </w:tc>
        <w:tc>
          <w:tcPr>
            <w:tcW w:w="3321" w:type="dxa"/>
          </w:tcPr>
          <w:p w14:paraId="22808F22" w14:textId="77777777" w:rsidR="00C56C5C" w:rsidRPr="003B2CD0" w:rsidRDefault="00C56C5C" w:rsidP="00C778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10-9</w:t>
            </w:r>
          </w:p>
        </w:tc>
        <w:tc>
          <w:tcPr>
            <w:tcW w:w="3321" w:type="dxa"/>
          </w:tcPr>
          <w:p w14:paraId="38FFCBCA" w14:textId="77777777" w:rsidR="00C56C5C" w:rsidRPr="003B2CD0" w:rsidRDefault="00C56C5C" w:rsidP="00C778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Ottimo</w:t>
            </w:r>
          </w:p>
        </w:tc>
      </w:tr>
      <w:tr w:rsidR="00C56C5C" w:rsidRPr="003B2CD0" w14:paraId="677965F4" w14:textId="77777777" w:rsidTr="00C77811">
        <w:tc>
          <w:tcPr>
            <w:tcW w:w="3320" w:type="dxa"/>
          </w:tcPr>
          <w:p w14:paraId="70457469" w14:textId="77777777" w:rsidR="00C56C5C" w:rsidRPr="003B2CD0" w:rsidRDefault="00C56C5C" w:rsidP="00C778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42-37</w:t>
            </w:r>
          </w:p>
        </w:tc>
        <w:tc>
          <w:tcPr>
            <w:tcW w:w="3321" w:type="dxa"/>
          </w:tcPr>
          <w:p w14:paraId="338FC8D2" w14:textId="77777777" w:rsidR="00C56C5C" w:rsidRPr="003B2CD0" w:rsidRDefault="00C56C5C" w:rsidP="00C778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321" w:type="dxa"/>
          </w:tcPr>
          <w:p w14:paraId="2E17F0B0" w14:textId="77777777" w:rsidR="00C56C5C" w:rsidRPr="003B2CD0" w:rsidRDefault="00C56C5C" w:rsidP="00C778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Buono</w:t>
            </w:r>
          </w:p>
        </w:tc>
      </w:tr>
      <w:tr w:rsidR="00C56C5C" w:rsidRPr="003B2CD0" w14:paraId="6657D358" w14:textId="77777777" w:rsidTr="00C77811">
        <w:tc>
          <w:tcPr>
            <w:tcW w:w="3320" w:type="dxa"/>
          </w:tcPr>
          <w:p w14:paraId="37492F90" w14:textId="77777777" w:rsidR="00C56C5C" w:rsidRPr="003B2CD0" w:rsidRDefault="00C56C5C" w:rsidP="00C778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36-32</w:t>
            </w:r>
          </w:p>
        </w:tc>
        <w:tc>
          <w:tcPr>
            <w:tcW w:w="3321" w:type="dxa"/>
          </w:tcPr>
          <w:p w14:paraId="0DB26CB3" w14:textId="77777777" w:rsidR="00C56C5C" w:rsidRPr="003B2CD0" w:rsidRDefault="00C56C5C" w:rsidP="00C778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321" w:type="dxa"/>
          </w:tcPr>
          <w:p w14:paraId="1100CA26" w14:textId="77777777" w:rsidR="00C56C5C" w:rsidRPr="003B2CD0" w:rsidRDefault="00C56C5C" w:rsidP="00C778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Discreto</w:t>
            </w:r>
          </w:p>
        </w:tc>
      </w:tr>
      <w:tr w:rsidR="00C56C5C" w:rsidRPr="003B2CD0" w14:paraId="77536AF6" w14:textId="77777777" w:rsidTr="00C77811">
        <w:tc>
          <w:tcPr>
            <w:tcW w:w="3320" w:type="dxa"/>
          </w:tcPr>
          <w:p w14:paraId="5253B201" w14:textId="77777777" w:rsidR="00C56C5C" w:rsidRPr="003B2CD0" w:rsidRDefault="00C56C5C" w:rsidP="00C778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31-27</w:t>
            </w:r>
          </w:p>
        </w:tc>
        <w:tc>
          <w:tcPr>
            <w:tcW w:w="3321" w:type="dxa"/>
          </w:tcPr>
          <w:p w14:paraId="6FE0C4CD" w14:textId="77777777" w:rsidR="00C56C5C" w:rsidRPr="003B2CD0" w:rsidRDefault="00C56C5C" w:rsidP="00C778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321" w:type="dxa"/>
          </w:tcPr>
          <w:p w14:paraId="1CEAD0A7" w14:textId="77777777" w:rsidR="00C56C5C" w:rsidRPr="003B2CD0" w:rsidRDefault="00C56C5C" w:rsidP="00C778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Sufficiente</w:t>
            </w:r>
          </w:p>
        </w:tc>
      </w:tr>
      <w:tr w:rsidR="00C56C5C" w:rsidRPr="003B2CD0" w14:paraId="34793587" w14:textId="77777777" w:rsidTr="00C77811">
        <w:tc>
          <w:tcPr>
            <w:tcW w:w="3320" w:type="dxa"/>
          </w:tcPr>
          <w:p w14:paraId="563B4678" w14:textId="77777777" w:rsidR="00C56C5C" w:rsidRPr="003B2CD0" w:rsidRDefault="00C56C5C" w:rsidP="00C778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26-22</w:t>
            </w:r>
          </w:p>
        </w:tc>
        <w:tc>
          <w:tcPr>
            <w:tcW w:w="3321" w:type="dxa"/>
          </w:tcPr>
          <w:p w14:paraId="3B0B4109" w14:textId="77777777" w:rsidR="00C56C5C" w:rsidRPr="003B2CD0" w:rsidRDefault="00C56C5C" w:rsidP="00C778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321" w:type="dxa"/>
          </w:tcPr>
          <w:p w14:paraId="39CACF23" w14:textId="77777777" w:rsidR="00C56C5C" w:rsidRPr="003B2CD0" w:rsidRDefault="00C56C5C" w:rsidP="00C778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Insufficiente</w:t>
            </w:r>
          </w:p>
        </w:tc>
      </w:tr>
      <w:tr w:rsidR="00C56C5C" w:rsidRPr="003B2CD0" w14:paraId="30C9C925" w14:textId="77777777" w:rsidTr="00C77811">
        <w:tc>
          <w:tcPr>
            <w:tcW w:w="3320" w:type="dxa"/>
          </w:tcPr>
          <w:p w14:paraId="29073E48" w14:textId="77777777" w:rsidR="00C56C5C" w:rsidRPr="003B2CD0" w:rsidRDefault="00C56C5C" w:rsidP="00C778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21-0</w:t>
            </w:r>
          </w:p>
        </w:tc>
        <w:tc>
          <w:tcPr>
            <w:tcW w:w="3321" w:type="dxa"/>
          </w:tcPr>
          <w:p w14:paraId="15ED1984" w14:textId="77777777" w:rsidR="00C56C5C" w:rsidRPr="003B2CD0" w:rsidRDefault="00C56C5C" w:rsidP="00C778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4-1</w:t>
            </w:r>
          </w:p>
        </w:tc>
        <w:tc>
          <w:tcPr>
            <w:tcW w:w="3321" w:type="dxa"/>
          </w:tcPr>
          <w:p w14:paraId="43F889C3" w14:textId="77777777" w:rsidR="00C56C5C" w:rsidRPr="003B2CD0" w:rsidRDefault="00C56C5C" w:rsidP="00C778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Gravemente insufficiente</w:t>
            </w:r>
          </w:p>
        </w:tc>
      </w:tr>
    </w:tbl>
    <w:p w14:paraId="04A4E23C" w14:textId="77777777" w:rsidR="00C56C5C" w:rsidRPr="00DF7940" w:rsidRDefault="00C56C5C" w:rsidP="00DF7940">
      <w:pPr>
        <w:autoSpaceDE w:val="0"/>
        <w:autoSpaceDN w:val="0"/>
        <w:adjustRightInd w:val="0"/>
        <w:rPr>
          <w:b/>
          <w:bCs/>
          <w:color w:val="00B050"/>
          <w:szCs w:val="18"/>
        </w:rPr>
      </w:pPr>
    </w:p>
    <w:sectPr w:rsidR="00C56C5C" w:rsidRPr="00DF7940" w:rsidSect="00047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C4FA9" w14:textId="77777777" w:rsidR="00AD66CA" w:rsidRDefault="00AD66CA">
      <w:r>
        <w:separator/>
      </w:r>
    </w:p>
  </w:endnote>
  <w:endnote w:type="continuationSeparator" w:id="0">
    <w:p w14:paraId="1BBF9B4C" w14:textId="77777777" w:rsidR="00AD66CA" w:rsidRDefault="00AD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fficinaSerif-Bold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E531" w14:textId="77777777" w:rsidR="00447412" w:rsidRDefault="00887664" w:rsidP="004474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0D84A8" w14:textId="77777777" w:rsidR="00447412" w:rsidRDefault="00AD66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DE00" w14:textId="76D20D78" w:rsidR="00447412" w:rsidRPr="00215607" w:rsidRDefault="00887664">
    <w:pPr>
      <w:pStyle w:val="Pidipagina"/>
      <w:rPr>
        <w:iCs/>
        <w:color w:val="000000"/>
        <w:sz w:val="20"/>
        <w:szCs w:val="20"/>
        <w:lang w:val="en-US"/>
      </w:rPr>
    </w:pPr>
    <w:r w:rsidRPr="00215607">
      <w:rPr>
        <w:iCs/>
        <w:color w:val="000000"/>
        <w:sz w:val="20"/>
        <w:szCs w:val="20"/>
        <w:lang w:val="en-US"/>
      </w:rPr>
      <w:t xml:space="preserve">© </w:t>
    </w:r>
    <w:r w:rsidR="00A32192">
      <w:rPr>
        <w:iCs/>
        <w:color w:val="000000"/>
        <w:sz w:val="20"/>
        <w:szCs w:val="20"/>
        <w:lang w:val="en-US"/>
      </w:rPr>
      <w:t>Sanoma</w:t>
    </w:r>
    <w:r w:rsidRPr="00215607">
      <w:rPr>
        <w:iCs/>
        <w:color w:val="000000"/>
        <w:sz w:val="20"/>
        <w:szCs w:val="20"/>
        <w:lang w:val="en-US"/>
      </w:rPr>
      <w:t xml:space="preserve"> Italia </w:t>
    </w:r>
    <w:r w:rsidR="00047C8A" w:rsidRPr="00215607">
      <w:rPr>
        <w:iCs/>
        <w:color w:val="000000"/>
        <w:sz w:val="20"/>
        <w:szCs w:val="20"/>
        <w:lang w:val="en-US"/>
      </w:rPr>
      <w:t>S.</w:t>
    </w:r>
    <w:r w:rsidRPr="00215607">
      <w:rPr>
        <w:iCs/>
        <w:color w:val="000000"/>
        <w:sz w:val="20"/>
        <w:szCs w:val="20"/>
        <w:lang w:val="en-US"/>
      </w:rPr>
      <w:t>p</w:t>
    </w:r>
    <w:r w:rsidR="00047C8A" w:rsidRPr="00215607">
      <w:rPr>
        <w:iCs/>
        <w:color w:val="000000"/>
        <w:sz w:val="20"/>
        <w:szCs w:val="20"/>
        <w:lang w:val="en-US"/>
      </w:rPr>
      <w:t>.A.</w:t>
    </w:r>
    <w:r w:rsidRPr="00215607">
      <w:rPr>
        <w:iCs/>
        <w:color w:val="000000"/>
        <w:sz w:val="20"/>
        <w:szCs w:val="20"/>
        <w:lang w:val="en-US"/>
      </w:rPr>
      <w:tab/>
    </w:r>
    <w:r w:rsidRPr="00215607">
      <w:rPr>
        <w:iCs/>
        <w:color w:val="000000"/>
        <w:sz w:val="20"/>
        <w:szCs w:val="20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49DA" w14:textId="77777777" w:rsidR="001324EC" w:rsidRDefault="001324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B758" w14:textId="77777777" w:rsidR="00AD66CA" w:rsidRDefault="00AD66CA">
      <w:r>
        <w:separator/>
      </w:r>
    </w:p>
  </w:footnote>
  <w:footnote w:type="continuationSeparator" w:id="0">
    <w:p w14:paraId="4BE01CB8" w14:textId="77777777" w:rsidR="00AD66CA" w:rsidRDefault="00AD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B8A8" w14:textId="77777777" w:rsidR="001324EC" w:rsidRDefault="001324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D783" w14:textId="77777777" w:rsidR="001324EC" w:rsidRDefault="001324E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95A9" w14:textId="77777777" w:rsidR="001324EC" w:rsidRDefault="001324E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D0"/>
    <w:rsid w:val="000349A9"/>
    <w:rsid w:val="00047C8A"/>
    <w:rsid w:val="00056852"/>
    <w:rsid w:val="0007699B"/>
    <w:rsid w:val="000D002B"/>
    <w:rsid w:val="000F4341"/>
    <w:rsid w:val="001324EC"/>
    <w:rsid w:val="00172ED0"/>
    <w:rsid w:val="001A6EE2"/>
    <w:rsid w:val="001A7DD0"/>
    <w:rsid w:val="00215607"/>
    <w:rsid w:val="003404B8"/>
    <w:rsid w:val="003B2CD0"/>
    <w:rsid w:val="003B4447"/>
    <w:rsid w:val="0057703C"/>
    <w:rsid w:val="005946E1"/>
    <w:rsid w:val="00621DB7"/>
    <w:rsid w:val="006330CF"/>
    <w:rsid w:val="006E118C"/>
    <w:rsid w:val="00796FEC"/>
    <w:rsid w:val="007E365D"/>
    <w:rsid w:val="008379C5"/>
    <w:rsid w:val="00887664"/>
    <w:rsid w:val="00A2577C"/>
    <w:rsid w:val="00A32192"/>
    <w:rsid w:val="00AB17C2"/>
    <w:rsid w:val="00AD66CA"/>
    <w:rsid w:val="00B65041"/>
    <w:rsid w:val="00B759CA"/>
    <w:rsid w:val="00C56C5C"/>
    <w:rsid w:val="00D476DC"/>
    <w:rsid w:val="00DF7940"/>
    <w:rsid w:val="00E922BC"/>
    <w:rsid w:val="00F8040F"/>
    <w:rsid w:val="00FB2708"/>
    <w:rsid w:val="00FC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B5C7"/>
  <w15:chartTrackingRefBased/>
  <w15:docId w15:val="{985DAF97-C61E-CD4E-8735-513FD942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2ED0"/>
    <w:rPr>
      <w:rFonts w:ascii="Verdana" w:eastAsia="Times New Roman" w:hAnsi="Verdana" w:cs="Times New Roman"/>
      <w:w w:val="8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72ED0"/>
    <w:pPr>
      <w:keepNext/>
      <w:jc w:val="both"/>
      <w:outlineLvl w:val="1"/>
    </w:pPr>
    <w:rPr>
      <w:b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72ED0"/>
    <w:rPr>
      <w:rFonts w:ascii="Verdana" w:eastAsia="Times New Roman" w:hAnsi="Verdana" w:cs="Times New Roman"/>
      <w:b/>
      <w:w w:val="80"/>
      <w:szCs w:val="32"/>
      <w:lang w:val="it-IT" w:eastAsia="it-IT"/>
    </w:rPr>
  </w:style>
  <w:style w:type="paragraph" w:styleId="Pidipagina">
    <w:name w:val="footer"/>
    <w:basedOn w:val="Normale"/>
    <w:link w:val="PidipaginaCarattere"/>
    <w:rsid w:val="00172E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72ED0"/>
    <w:rPr>
      <w:rFonts w:ascii="Verdana" w:eastAsia="Times New Roman" w:hAnsi="Verdana" w:cs="Times New Roman"/>
      <w:w w:val="80"/>
      <w:lang w:val="it-IT" w:eastAsia="it-IT"/>
    </w:rPr>
  </w:style>
  <w:style w:type="character" w:styleId="Numeropagina">
    <w:name w:val="page number"/>
    <w:rsid w:val="00172ED0"/>
  </w:style>
  <w:style w:type="paragraph" w:customStyle="1" w:styleId="Titoletto">
    <w:name w:val="@Titoletto"/>
    <w:basedOn w:val="Normale"/>
    <w:qFormat/>
    <w:rsid w:val="00172ED0"/>
    <w:pPr>
      <w:tabs>
        <w:tab w:val="left" w:pos="284"/>
      </w:tabs>
      <w:spacing w:after="160"/>
    </w:pPr>
    <w:rPr>
      <w:b/>
      <w:color w:val="000000"/>
    </w:rPr>
  </w:style>
  <w:style w:type="paragraph" w:customStyle="1" w:styleId="Sottotitolo">
    <w:name w:val="@Sottotitolo"/>
    <w:basedOn w:val="Normale"/>
    <w:qFormat/>
    <w:rsid w:val="00172ED0"/>
    <w:pPr>
      <w:widowControl w:val="0"/>
      <w:autoSpaceDE w:val="0"/>
      <w:autoSpaceDN w:val="0"/>
      <w:adjustRightInd w:val="0"/>
      <w:spacing w:before="160" w:after="160" w:line="220" w:lineRule="atLeast"/>
      <w:jc w:val="both"/>
      <w:textAlignment w:val="center"/>
    </w:pPr>
    <w:rPr>
      <w:color w:val="000000"/>
      <w:szCs w:val="18"/>
    </w:rPr>
  </w:style>
  <w:style w:type="paragraph" w:customStyle="1" w:styleId="Testo">
    <w:name w:val="@Testo"/>
    <w:basedOn w:val="Normale"/>
    <w:qFormat/>
    <w:rsid w:val="00172ED0"/>
    <w:pPr>
      <w:widowControl w:val="0"/>
      <w:tabs>
        <w:tab w:val="left" w:pos="284"/>
        <w:tab w:val="left" w:pos="680"/>
        <w:tab w:val="left" w:pos="5670"/>
        <w:tab w:val="left" w:pos="7371"/>
        <w:tab w:val="right" w:pos="9639"/>
      </w:tabs>
      <w:autoSpaceDE w:val="0"/>
      <w:autoSpaceDN w:val="0"/>
      <w:adjustRightInd w:val="0"/>
      <w:spacing w:after="80" w:line="288" w:lineRule="auto"/>
      <w:ind w:left="568" w:hanging="284"/>
      <w:jc w:val="both"/>
      <w:textAlignment w:val="center"/>
    </w:pPr>
    <w:rPr>
      <w:color w:val="000000"/>
      <w:szCs w:val="18"/>
    </w:rPr>
  </w:style>
  <w:style w:type="character" w:customStyle="1" w:styleId="Testoneretto">
    <w:name w:val="@Testo neretto"/>
    <w:qFormat/>
    <w:rsid w:val="00172ED0"/>
    <w:rPr>
      <w:rFonts w:ascii="Verdana" w:hAnsi="Verdana"/>
      <w:b/>
      <w:bCs/>
      <w:i w:val="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172E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2ED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2ED0"/>
    <w:rPr>
      <w:rFonts w:ascii="Verdana" w:eastAsia="Times New Roman" w:hAnsi="Verdana" w:cs="Times New Roman"/>
      <w:w w:val="80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ED0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ED0"/>
    <w:rPr>
      <w:rFonts w:ascii="Times New Roman" w:eastAsia="Times New Roman" w:hAnsi="Times New Roman" w:cs="Times New Roman"/>
      <w:w w:val="80"/>
      <w:sz w:val="18"/>
      <w:szCs w:val="18"/>
      <w:lang w:val="it-IT" w:eastAsia="it-IT"/>
    </w:rPr>
  </w:style>
  <w:style w:type="table" w:styleId="Grigliatabella">
    <w:name w:val="Table Grid"/>
    <w:basedOn w:val="Tabellanormale"/>
    <w:uiPriority w:val="39"/>
    <w:rsid w:val="003B2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47C8A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7C8A"/>
    <w:rPr>
      <w:rFonts w:ascii="Verdana" w:eastAsia="Times New Roman" w:hAnsi="Verdana" w:cs="Times New Roman"/>
      <w:w w:val="8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</dc:creator>
  <cp:keywords/>
  <dc:description/>
  <cp:lastModifiedBy>Martina Sorrentino</cp:lastModifiedBy>
  <cp:revision>17</cp:revision>
  <dcterms:created xsi:type="dcterms:W3CDTF">2020-07-15T14:50:00Z</dcterms:created>
  <dcterms:modified xsi:type="dcterms:W3CDTF">2023-08-28T14:34:00Z</dcterms:modified>
</cp:coreProperties>
</file>